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64368EC" w:rsidR="008E5517" w:rsidRPr="00892387" w:rsidRDefault="5809863A" w:rsidP="00892387">
      <w:pPr>
        <w:jc w:val="center"/>
        <w:rPr>
          <w:b/>
          <w:sz w:val="36"/>
          <w:szCs w:val="36"/>
        </w:rPr>
      </w:pPr>
      <w:r w:rsidRPr="00892387">
        <w:rPr>
          <w:b/>
          <w:sz w:val="36"/>
          <w:szCs w:val="36"/>
        </w:rPr>
        <w:t>Plan de gestion des données (PGD)</w:t>
      </w:r>
    </w:p>
    <w:p w14:paraId="332C309B" w14:textId="1B68C9BE" w:rsidR="5809863A" w:rsidRPr="00892387" w:rsidRDefault="5809863A" w:rsidP="00892387">
      <w:pPr>
        <w:jc w:val="center"/>
        <w:rPr>
          <w:b/>
          <w:sz w:val="36"/>
          <w:szCs w:val="36"/>
        </w:rPr>
      </w:pPr>
      <w:r w:rsidRPr="00892387">
        <w:rPr>
          <w:b/>
          <w:sz w:val="36"/>
          <w:szCs w:val="36"/>
        </w:rPr>
        <w:t>Modèle du CHUSJ</w:t>
      </w:r>
    </w:p>
    <w:p w14:paraId="7365FAE6" w14:textId="31DBF2AC" w:rsidR="006D0D53" w:rsidRPr="002861F5" w:rsidRDefault="006D0D53" w:rsidP="4BF42E43">
      <w:pPr>
        <w:rPr>
          <w:b/>
        </w:rPr>
      </w:pPr>
      <w:r w:rsidRPr="00892387">
        <w:rPr>
          <w:b/>
        </w:rPr>
        <w:t>Aussi disponible sur l</w:t>
      </w:r>
      <w:r w:rsidR="00514525">
        <w:rPr>
          <w:b/>
        </w:rPr>
        <w:t>’</w:t>
      </w:r>
      <w:hyperlink r:id="rId11" w:history="1">
        <w:r w:rsidRPr="00892387">
          <w:rPr>
            <w:rStyle w:val="Lienhypertexte"/>
            <w:b/>
          </w:rPr>
          <w:t>Assistant PGD</w:t>
        </w:r>
      </w:hyperlink>
      <w:r w:rsidR="002861F5" w:rsidRPr="002861F5">
        <w:rPr>
          <w:b/>
        </w:rPr>
        <w:t>.</w:t>
      </w:r>
    </w:p>
    <w:p w14:paraId="644478D2" w14:textId="77777777" w:rsidR="002861F5" w:rsidRDefault="002861F5" w:rsidP="4BF42E43"/>
    <w:p w14:paraId="680B49ED" w14:textId="7D9234C2" w:rsidR="006D0D53" w:rsidRDefault="006D0D53" w:rsidP="5813E4B2">
      <w:pPr>
        <w:jc w:val="both"/>
      </w:pPr>
      <w:r>
        <w:t>Bienvenue dans le modèle de PGD (plan de gestion des données de recherche) du CHU Sainte-Justine.</w:t>
      </w:r>
    </w:p>
    <w:p w14:paraId="24280E36" w14:textId="72EE39E2" w:rsidR="006D0D53" w:rsidRDefault="34D5F565" w:rsidP="5813E4B2">
      <w:pPr>
        <w:jc w:val="both"/>
      </w:pPr>
      <w:r>
        <w:t>L</w:t>
      </w:r>
      <w:r w:rsidR="00514525">
        <w:t>’</w:t>
      </w:r>
      <w:r>
        <w:t>équipe de soutien en gestion des données de recherche (GDR) a conçu ce modèle de plan de gestion des données de recherche (PGD) pour faciliter le travail des équipes de recherche. L</w:t>
      </w:r>
      <w:r w:rsidR="00514525">
        <w:t>’</w:t>
      </w:r>
      <w:r>
        <w:t>utilisation de la version Word du modèle institutionnel ou de l</w:t>
      </w:r>
      <w:r w:rsidR="00514525">
        <w:t>’</w:t>
      </w:r>
      <w:hyperlink r:id="rId12">
        <w:r w:rsidRPr="5813E4B2">
          <w:rPr>
            <w:rStyle w:val="Lienhypertexte"/>
            <w:b/>
            <w:bCs/>
          </w:rPr>
          <w:t>Assistant PGD</w:t>
        </w:r>
      </w:hyperlink>
      <w:r>
        <w:t xml:space="preserve"> démontre l</w:t>
      </w:r>
      <w:r w:rsidR="00514525">
        <w:t>’</w:t>
      </w:r>
      <w:r>
        <w:t>importance que nos équipes accordent à la GDR. Votre proactivité dans l</w:t>
      </w:r>
      <w:r w:rsidR="00514525">
        <w:t>’</w:t>
      </w:r>
      <w:r>
        <w:t>usage de ces outils est appréciée.</w:t>
      </w:r>
    </w:p>
    <w:p w14:paraId="5935ACB7" w14:textId="12FC770E" w:rsidR="006D0D53" w:rsidRDefault="006D0D53" w:rsidP="5813E4B2">
      <w:pPr>
        <w:jc w:val="both"/>
      </w:pPr>
      <w:r>
        <w:t xml:space="preserve">Prochainement, les </w:t>
      </w:r>
      <w:hyperlink r:id="rId13">
        <w:r w:rsidRPr="5813E4B2">
          <w:rPr>
            <w:rStyle w:val="Lienhypertexte"/>
            <w:b/>
            <w:bCs/>
          </w:rPr>
          <w:t>organismes subventionnaires</w:t>
        </w:r>
      </w:hyperlink>
      <w:r>
        <w:t xml:space="preserve"> vont exiger que chaque demande de subvention soit accompagnée d</w:t>
      </w:r>
      <w:r w:rsidR="00514525">
        <w:t>’</w:t>
      </w:r>
      <w:r>
        <w:t>un PGD. Nous vous invitons à vous familiariser à cet outil afin de vous préparer au déploiement général de cette exigence.</w:t>
      </w:r>
      <w:r w:rsidR="00334662">
        <w:t xml:space="preserve"> Le PGD est un </w:t>
      </w:r>
      <w:r w:rsidR="00334662" w:rsidRPr="5813E4B2">
        <w:rPr>
          <w:b/>
          <w:bCs/>
        </w:rPr>
        <w:t>document évolutif</w:t>
      </w:r>
      <w:r w:rsidR="00334662">
        <w:t xml:space="preserve"> qui vous suivra au cours de votre étude. Continuez de le </w:t>
      </w:r>
      <w:r w:rsidR="00334662" w:rsidRPr="5813E4B2">
        <w:rPr>
          <w:b/>
          <w:bCs/>
        </w:rPr>
        <w:t>mettre à jour</w:t>
      </w:r>
      <w:r w:rsidR="00334662">
        <w:t xml:space="preserve"> au fur et à mesure </w:t>
      </w:r>
      <w:r w:rsidR="00D06E57">
        <w:t>de votre projet.</w:t>
      </w:r>
    </w:p>
    <w:p w14:paraId="3E5EF082" w14:textId="358EA01E" w:rsidR="34D5F565" w:rsidRDefault="34D5F565" w:rsidP="5813E4B2">
      <w:pPr>
        <w:jc w:val="both"/>
      </w:pPr>
      <w:r>
        <w:t>Pour plus d</w:t>
      </w:r>
      <w:r w:rsidR="00514525">
        <w:t>’</w:t>
      </w:r>
      <w:r>
        <w:t xml:space="preserve">information et de ressources liées à la gestion des données de recherche, consultez le </w:t>
      </w:r>
      <w:hyperlink r:id="rId14">
        <w:r w:rsidRPr="5813E4B2">
          <w:rPr>
            <w:rStyle w:val="Lienhypertexte"/>
            <w:b/>
            <w:bCs/>
          </w:rPr>
          <w:t>site web des bibliothèques du CHU Sainte-Justine</w:t>
        </w:r>
      </w:hyperlink>
      <w:r>
        <w:t>.</w:t>
      </w:r>
    </w:p>
    <w:p w14:paraId="0A59BFBC" w14:textId="3A18198F" w:rsidR="34D5F565" w:rsidRDefault="34D5F565" w:rsidP="5813E4B2">
      <w:pPr>
        <w:jc w:val="both"/>
      </w:pPr>
      <w:r>
        <w:t>Vous avez des questions? Besoin de soutien? Contactez-nous par courriel à l</w:t>
      </w:r>
      <w:r w:rsidR="00514525">
        <w:t>’</w:t>
      </w:r>
      <w:r>
        <w:t xml:space="preserve">adresse suivante : </w:t>
      </w:r>
      <w:hyperlink r:id="rId15">
        <w:r w:rsidRPr="5813E4B2">
          <w:rPr>
            <w:rStyle w:val="Lienhypertexte"/>
            <w:b/>
            <w:bCs/>
          </w:rPr>
          <w:t>soutien.gdr.hsj@ssss.gouv.qc.ca</w:t>
        </w:r>
      </w:hyperlink>
      <w:r>
        <w:t>.</w:t>
      </w:r>
    </w:p>
    <w:p w14:paraId="56DAC661" w14:textId="3DBDC024" w:rsidR="00334662" w:rsidRDefault="00892387" w:rsidP="5813E4B2">
      <w:pPr>
        <w:jc w:val="both"/>
        <w:rPr>
          <w:highlight w:val="yellow"/>
        </w:rPr>
      </w:pPr>
      <w:r w:rsidRPr="5813E4B2">
        <w:rPr>
          <w:b/>
          <w:bCs/>
          <w:highlight w:val="yellow"/>
        </w:rPr>
        <w:t>N</w:t>
      </w:r>
      <w:r w:rsidR="00514525" w:rsidRPr="5813E4B2">
        <w:rPr>
          <w:b/>
          <w:bCs/>
          <w:highlight w:val="yellow"/>
        </w:rPr>
        <w:t>’</w:t>
      </w:r>
      <w:r w:rsidRPr="5813E4B2">
        <w:rPr>
          <w:b/>
          <w:bCs/>
          <w:highlight w:val="yellow"/>
        </w:rPr>
        <w:t>oubliez pas de supprimer les directives</w:t>
      </w:r>
      <w:r w:rsidR="00BF2389" w:rsidRPr="5813E4B2">
        <w:rPr>
          <w:b/>
          <w:bCs/>
          <w:highlight w:val="yellow"/>
        </w:rPr>
        <w:t>,</w:t>
      </w:r>
      <w:r w:rsidR="00695DD6" w:rsidRPr="5813E4B2">
        <w:rPr>
          <w:b/>
          <w:bCs/>
          <w:highlight w:val="yellow"/>
        </w:rPr>
        <w:t xml:space="preserve"> les ressources </w:t>
      </w:r>
      <w:r w:rsidR="00BF2389" w:rsidRPr="5813E4B2">
        <w:rPr>
          <w:b/>
          <w:bCs/>
          <w:highlight w:val="yellow"/>
        </w:rPr>
        <w:t xml:space="preserve">et les exemples </w:t>
      </w:r>
      <w:r w:rsidRPr="5813E4B2">
        <w:rPr>
          <w:b/>
          <w:bCs/>
          <w:highlight w:val="yellow"/>
        </w:rPr>
        <w:t xml:space="preserve">une fois </w:t>
      </w:r>
      <w:r w:rsidR="00C31789">
        <w:rPr>
          <w:b/>
          <w:bCs/>
          <w:highlight w:val="yellow"/>
        </w:rPr>
        <w:t xml:space="preserve">après </w:t>
      </w:r>
      <w:bookmarkStart w:id="0" w:name="_GoBack"/>
      <w:bookmarkEnd w:id="0"/>
      <w:r w:rsidRPr="5813E4B2">
        <w:rPr>
          <w:b/>
          <w:bCs/>
          <w:highlight w:val="yellow"/>
        </w:rPr>
        <w:t>avoir complété votre plan!</w:t>
      </w:r>
    </w:p>
    <w:p w14:paraId="75D26A22" w14:textId="243EA2A6" w:rsidR="00892387" w:rsidRDefault="00892387" w:rsidP="4BF42E43"/>
    <w:sdt>
      <w:sdtPr>
        <w:rPr>
          <w:rFonts w:asciiTheme="minorHAnsi" w:eastAsiaTheme="minorHAnsi" w:hAnsiTheme="minorHAnsi" w:cstheme="minorBidi"/>
          <w:color w:val="auto"/>
          <w:sz w:val="22"/>
          <w:szCs w:val="22"/>
          <w:lang w:eastAsia="en-US"/>
        </w:rPr>
        <w:id w:val="1894312408"/>
        <w:docPartObj>
          <w:docPartGallery w:val="Table of Contents"/>
          <w:docPartUnique/>
        </w:docPartObj>
      </w:sdtPr>
      <w:sdtEndPr/>
      <w:sdtContent>
        <w:p w14:paraId="7F2C2BF1" w14:textId="27D03DCB" w:rsidR="00892387" w:rsidRDefault="00892387" w:rsidP="5813E4B2">
          <w:pPr>
            <w:pStyle w:val="En-ttedetabledesmatires"/>
            <w:rPr>
              <w:lang w:val="fr-FR"/>
            </w:rPr>
          </w:pPr>
          <w:r w:rsidRPr="5813E4B2">
            <w:rPr>
              <w:lang w:val="fr-FR"/>
            </w:rPr>
            <w:t>Table des matières</w:t>
          </w:r>
        </w:p>
        <w:p w14:paraId="72CE5636" w14:textId="36C90F63" w:rsidR="00841D7A" w:rsidRDefault="00841D7A" w:rsidP="5813E4B2">
          <w:pPr>
            <w:pStyle w:val="TM1"/>
            <w:tabs>
              <w:tab w:val="right" w:leader="dot" w:pos="10185"/>
            </w:tabs>
            <w:rPr>
              <w:rStyle w:val="Lienhypertexte"/>
              <w:noProof/>
              <w:lang w:eastAsia="fr-CA"/>
            </w:rPr>
          </w:pPr>
          <w:r>
            <w:fldChar w:fldCharType="begin"/>
          </w:r>
          <w:r w:rsidR="00892387">
            <w:instrText>TOC \o "1-3" \h \z \u</w:instrText>
          </w:r>
          <w:r>
            <w:fldChar w:fldCharType="separate"/>
          </w:r>
          <w:hyperlink w:anchor="_Toc83637238">
            <w:r w:rsidR="5813E4B2" w:rsidRPr="5813E4B2">
              <w:rPr>
                <w:rStyle w:val="Lienhypertexte"/>
              </w:rPr>
              <w:t>Détails du projet</w:t>
            </w:r>
            <w:r w:rsidR="00892387">
              <w:tab/>
            </w:r>
            <w:r w:rsidR="00892387">
              <w:fldChar w:fldCharType="begin"/>
            </w:r>
            <w:r w:rsidR="00892387">
              <w:instrText>PAGEREF _Toc83637238 \h</w:instrText>
            </w:r>
            <w:r w:rsidR="00892387">
              <w:fldChar w:fldCharType="separate"/>
            </w:r>
            <w:r w:rsidR="5813E4B2" w:rsidRPr="5813E4B2">
              <w:rPr>
                <w:rStyle w:val="Lienhypertexte"/>
              </w:rPr>
              <w:t>1</w:t>
            </w:r>
            <w:r w:rsidR="00892387">
              <w:fldChar w:fldCharType="end"/>
            </w:r>
          </w:hyperlink>
        </w:p>
        <w:p w14:paraId="70CE46E8" w14:textId="0447D3AC" w:rsidR="00841D7A" w:rsidRDefault="00C31789" w:rsidP="5813E4B2">
          <w:pPr>
            <w:pStyle w:val="TM1"/>
            <w:tabs>
              <w:tab w:val="left" w:pos="435"/>
              <w:tab w:val="right" w:leader="dot" w:pos="10185"/>
            </w:tabs>
            <w:rPr>
              <w:rStyle w:val="Lienhypertexte"/>
              <w:noProof/>
              <w:lang w:eastAsia="fr-CA"/>
            </w:rPr>
          </w:pPr>
          <w:hyperlink w:anchor="_Toc446907041">
            <w:r w:rsidR="5813E4B2" w:rsidRPr="5813E4B2">
              <w:rPr>
                <w:rStyle w:val="Lienhypertexte"/>
              </w:rPr>
              <w:t>1.</w:t>
            </w:r>
            <w:r w:rsidR="00841D7A">
              <w:tab/>
            </w:r>
            <w:r w:rsidR="5813E4B2" w:rsidRPr="5813E4B2">
              <w:rPr>
                <w:rStyle w:val="Lienhypertexte"/>
              </w:rPr>
              <w:t>Collecte de données</w:t>
            </w:r>
            <w:r w:rsidR="00841D7A">
              <w:tab/>
            </w:r>
            <w:r w:rsidR="00841D7A">
              <w:fldChar w:fldCharType="begin"/>
            </w:r>
            <w:r w:rsidR="00841D7A">
              <w:instrText>PAGEREF _Toc446907041 \h</w:instrText>
            </w:r>
            <w:r w:rsidR="00841D7A">
              <w:fldChar w:fldCharType="separate"/>
            </w:r>
            <w:r w:rsidR="5813E4B2" w:rsidRPr="5813E4B2">
              <w:rPr>
                <w:rStyle w:val="Lienhypertexte"/>
              </w:rPr>
              <w:t>2</w:t>
            </w:r>
            <w:r w:rsidR="00841D7A">
              <w:fldChar w:fldCharType="end"/>
            </w:r>
          </w:hyperlink>
        </w:p>
        <w:p w14:paraId="348324B3" w14:textId="003BF757" w:rsidR="00841D7A" w:rsidRDefault="00C31789" w:rsidP="5813E4B2">
          <w:pPr>
            <w:pStyle w:val="TM1"/>
            <w:tabs>
              <w:tab w:val="left" w:pos="435"/>
              <w:tab w:val="right" w:leader="dot" w:pos="10185"/>
            </w:tabs>
            <w:rPr>
              <w:rStyle w:val="Lienhypertexte"/>
              <w:noProof/>
              <w:lang w:eastAsia="fr-CA"/>
            </w:rPr>
          </w:pPr>
          <w:hyperlink w:anchor="_Toc524779690">
            <w:r w:rsidR="5813E4B2" w:rsidRPr="5813E4B2">
              <w:rPr>
                <w:rStyle w:val="Lienhypertexte"/>
              </w:rPr>
              <w:t>2.</w:t>
            </w:r>
            <w:r w:rsidR="00841D7A">
              <w:tab/>
            </w:r>
            <w:r w:rsidR="5813E4B2" w:rsidRPr="5813E4B2">
              <w:rPr>
                <w:rStyle w:val="Lienhypertexte"/>
              </w:rPr>
              <w:t>Documentation et métadonnées</w:t>
            </w:r>
            <w:r w:rsidR="00841D7A">
              <w:tab/>
            </w:r>
            <w:r w:rsidR="00841D7A">
              <w:fldChar w:fldCharType="begin"/>
            </w:r>
            <w:r w:rsidR="00841D7A">
              <w:instrText>PAGEREF _Toc524779690 \h</w:instrText>
            </w:r>
            <w:r w:rsidR="00841D7A">
              <w:fldChar w:fldCharType="separate"/>
            </w:r>
            <w:r w:rsidR="5813E4B2" w:rsidRPr="5813E4B2">
              <w:rPr>
                <w:rStyle w:val="Lienhypertexte"/>
              </w:rPr>
              <w:t>5</w:t>
            </w:r>
            <w:r w:rsidR="00841D7A">
              <w:fldChar w:fldCharType="end"/>
            </w:r>
          </w:hyperlink>
        </w:p>
        <w:p w14:paraId="2623A897" w14:textId="7227CBB9" w:rsidR="00841D7A" w:rsidRDefault="00C31789" w:rsidP="5813E4B2">
          <w:pPr>
            <w:pStyle w:val="TM1"/>
            <w:tabs>
              <w:tab w:val="left" w:pos="435"/>
              <w:tab w:val="right" w:leader="dot" w:pos="10185"/>
            </w:tabs>
            <w:rPr>
              <w:rStyle w:val="Lienhypertexte"/>
              <w:noProof/>
              <w:lang w:eastAsia="fr-CA"/>
            </w:rPr>
          </w:pPr>
          <w:hyperlink w:anchor="_Toc1105325981">
            <w:r w:rsidR="5813E4B2" w:rsidRPr="5813E4B2">
              <w:rPr>
                <w:rStyle w:val="Lienhypertexte"/>
              </w:rPr>
              <w:t>3.</w:t>
            </w:r>
            <w:r w:rsidR="00841D7A">
              <w:tab/>
            </w:r>
            <w:r w:rsidR="5813E4B2" w:rsidRPr="5813E4B2">
              <w:rPr>
                <w:rStyle w:val="Lienhypertexte"/>
              </w:rPr>
              <w:t>Stockage et sauvegarde</w:t>
            </w:r>
            <w:r w:rsidR="00841D7A">
              <w:tab/>
            </w:r>
            <w:r w:rsidR="00841D7A">
              <w:fldChar w:fldCharType="begin"/>
            </w:r>
            <w:r w:rsidR="00841D7A">
              <w:instrText>PAGEREF _Toc1105325981 \h</w:instrText>
            </w:r>
            <w:r w:rsidR="00841D7A">
              <w:fldChar w:fldCharType="separate"/>
            </w:r>
            <w:r w:rsidR="5813E4B2" w:rsidRPr="5813E4B2">
              <w:rPr>
                <w:rStyle w:val="Lienhypertexte"/>
              </w:rPr>
              <w:t>8</w:t>
            </w:r>
            <w:r w:rsidR="00841D7A">
              <w:fldChar w:fldCharType="end"/>
            </w:r>
          </w:hyperlink>
        </w:p>
        <w:p w14:paraId="41078039" w14:textId="60B6F592" w:rsidR="00841D7A" w:rsidRDefault="00C31789" w:rsidP="5813E4B2">
          <w:pPr>
            <w:pStyle w:val="TM1"/>
            <w:tabs>
              <w:tab w:val="left" w:pos="435"/>
              <w:tab w:val="right" w:leader="dot" w:pos="10185"/>
            </w:tabs>
            <w:rPr>
              <w:rStyle w:val="Lienhypertexte"/>
              <w:noProof/>
              <w:lang w:eastAsia="fr-CA"/>
            </w:rPr>
          </w:pPr>
          <w:hyperlink w:anchor="_Toc540974774">
            <w:r w:rsidR="5813E4B2" w:rsidRPr="5813E4B2">
              <w:rPr>
                <w:rStyle w:val="Lienhypertexte"/>
              </w:rPr>
              <w:t>4.</w:t>
            </w:r>
            <w:r w:rsidR="00841D7A">
              <w:tab/>
            </w:r>
            <w:r w:rsidR="5813E4B2" w:rsidRPr="5813E4B2">
              <w:rPr>
                <w:rStyle w:val="Lienhypertexte"/>
              </w:rPr>
              <w:t>Préservation</w:t>
            </w:r>
            <w:r w:rsidR="00841D7A">
              <w:tab/>
            </w:r>
            <w:r w:rsidR="00841D7A">
              <w:fldChar w:fldCharType="begin"/>
            </w:r>
            <w:r w:rsidR="00841D7A">
              <w:instrText>PAGEREF _Toc540974774 \h</w:instrText>
            </w:r>
            <w:r w:rsidR="00841D7A">
              <w:fldChar w:fldCharType="separate"/>
            </w:r>
            <w:r w:rsidR="5813E4B2" w:rsidRPr="5813E4B2">
              <w:rPr>
                <w:rStyle w:val="Lienhypertexte"/>
              </w:rPr>
              <w:t>10</w:t>
            </w:r>
            <w:r w:rsidR="00841D7A">
              <w:fldChar w:fldCharType="end"/>
            </w:r>
          </w:hyperlink>
        </w:p>
        <w:p w14:paraId="57CEDC9A" w14:textId="19BC852D" w:rsidR="00841D7A" w:rsidRDefault="00C31789" w:rsidP="5813E4B2">
          <w:pPr>
            <w:pStyle w:val="TM1"/>
            <w:tabs>
              <w:tab w:val="left" w:pos="435"/>
              <w:tab w:val="right" w:leader="dot" w:pos="10185"/>
            </w:tabs>
            <w:rPr>
              <w:rStyle w:val="Lienhypertexte"/>
              <w:noProof/>
              <w:lang w:eastAsia="fr-CA"/>
            </w:rPr>
          </w:pPr>
          <w:hyperlink w:anchor="_Toc1829178589">
            <w:r w:rsidR="5813E4B2" w:rsidRPr="5813E4B2">
              <w:rPr>
                <w:rStyle w:val="Lienhypertexte"/>
              </w:rPr>
              <w:t>5.</w:t>
            </w:r>
            <w:r w:rsidR="00841D7A">
              <w:tab/>
            </w:r>
            <w:r w:rsidR="5813E4B2" w:rsidRPr="5813E4B2">
              <w:rPr>
                <w:rStyle w:val="Lienhypertexte"/>
              </w:rPr>
              <w:t>Partage et réutilisation</w:t>
            </w:r>
            <w:r w:rsidR="00841D7A">
              <w:tab/>
            </w:r>
            <w:r w:rsidR="00841D7A">
              <w:fldChar w:fldCharType="begin"/>
            </w:r>
            <w:r w:rsidR="00841D7A">
              <w:instrText>PAGEREF _Toc1829178589 \h</w:instrText>
            </w:r>
            <w:r w:rsidR="00841D7A">
              <w:fldChar w:fldCharType="separate"/>
            </w:r>
            <w:r w:rsidR="5813E4B2" w:rsidRPr="5813E4B2">
              <w:rPr>
                <w:rStyle w:val="Lienhypertexte"/>
              </w:rPr>
              <w:t>12</w:t>
            </w:r>
            <w:r w:rsidR="00841D7A">
              <w:fldChar w:fldCharType="end"/>
            </w:r>
          </w:hyperlink>
        </w:p>
        <w:p w14:paraId="35F1EE3E" w14:textId="1C3047DB" w:rsidR="00841D7A" w:rsidRDefault="00C31789" w:rsidP="5813E4B2">
          <w:pPr>
            <w:pStyle w:val="TM1"/>
            <w:tabs>
              <w:tab w:val="left" w:pos="435"/>
              <w:tab w:val="right" w:leader="dot" w:pos="10185"/>
            </w:tabs>
            <w:rPr>
              <w:rStyle w:val="Lienhypertexte"/>
              <w:noProof/>
              <w:lang w:eastAsia="fr-CA"/>
            </w:rPr>
          </w:pPr>
          <w:hyperlink w:anchor="_Toc477263293">
            <w:r w:rsidR="5813E4B2" w:rsidRPr="5813E4B2">
              <w:rPr>
                <w:rStyle w:val="Lienhypertexte"/>
              </w:rPr>
              <w:t>6.</w:t>
            </w:r>
            <w:r w:rsidR="00841D7A">
              <w:tab/>
            </w:r>
            <w:r w:rsidR="5813E4B2" w:rsidRPr="5813E4B2">
              <w:rPr>
                <w:rStyle w:val="Lienhypertexte"/>
              </w:rPr>
              <w:t>Responsabilités et ressources</w:t>
            </w:r>
            <w:r w:rsidR="00841D7A">
              <w:tab/>
            </w:r>
            <w:r w:rsidR="00841D7A">
              <w:fldChar w:fldCharType="begin"/>
            </w:r>
            <w:r w:rsidR="00841D7A">
              <w:instrText>PAGEREF _Toc477263293 \h</w:instrText>
            </w:r>
            <w:r w:rsidR="00841D7A">
              <w:fldChar w:fldCharType="separate"/>
            </w:r>
            <w:r w:rsidR="5813E4B2" w:rsidRPr="5813E4B2">
              <w:rPr>
                <w:rStyle w:val="Lienhypertexte"/>
              </w:rPr>
              <w:t>16</w:t>
            </w:r>
            <w:r w:rsidR="00841D7A">
              <w:fldChar w:fldCharType="end"/>
            </w:r>
          </w:hyperlink>
        </w:p>
        <w:p w14:paraId="1D4D8263" w14:textId="57C236E7" w:rsidR="00841D7A" w:rsidRDefault="00C31789" w:rsidP="5813E4B2">
          <w:pPr>
            <w:pStyle w:val="TM1"/>
            <w:tabs>
              <w:tab w:val="left" w:pos="435"/>
              <w:tab w:val="right" w:leader="dot" w:pos="10185"/>
            </w:tabs>
            <w:rPr>
              <w:rStyle w:val="Lienhypertexte"/>
              <w:noProof/>
              <w:lang w:eastAsia="fr-CA"/>
            </w:rPr>
          </w:pPr>
          <w:hyperlink w:anchor="_Toc1312299770">
            <w:r w:rsidR="5813E4B2" w:rsidRPr="5813E4B2">
              <w:rPr>
                <w:rStyle w:val="Lienhypertexte"/>
              </w:rPr>
              <w:t>7.</w:t>
            </w:r>
            <w:r w:rsidR="00841D7A">
              <w:tab/>
            </w:r>
            <w:r w:rsidR="5813E4B2" w:rsidRPr="5813E4B2">
              <w:rPr>
                <w:rStyle w:val="Lienhypertexte"/>
              </w:rPr>
              <w:t>Conformité éthique et juridique</w:t>
            </w:r>
            <w:r w:rsidR="00841D7A">
              <w:tab/>
            </w:r>
            <w:r w:rsidR="00841D7A">
              <w:fldChar w:fldCharType="begin"/>
            </w:r>
            <w:r w:rsidR="00841D7A">
              <w:instrText>PAGEREF _Toc1312299770 \h</w:instrText>
            </w:r>
            <w:r w:rsidR="00841D7A">
              <w:fldChar w:fldCharType="separate"/>
            </w:r>
            <w:r w:rsidR="5813E4B2" w:rsidRPr="5813E4B2">
              <w:rPr>
                <w:rStyle w:val="Lienhypertexte"/>
              </w:rPr>
              <w:t>18</w:t>
            </w:r>
            <w:r w:rsidR="00841D7A">
              <w:fldChar w:fldCharType="end"/>
            </w:r>
          </w:hyperlink>
          <w:r w:rsidR="00841D7A">
            <w:fldChar w:fldCharType="end"/>
          </w:r>
        </w:p>
      </w:sdtContent>
    </w:sdt>
    <w:p w14:paraId="5C9EAEF7" w14:textId="182C33DD" w:rsidR="00892387" w:rsidRDefault="00892387"/>
    <w:p w14:paraId="1678D9D2" w14:textId="77777777" w:rsidR="00695DD6" w:rsidRDefault="00695DD6">
      <w:pPr>
        <w:rPr>
          <w:rFonts w:asciiTheme="majorHAnsi" w:eastAsiaTheme="majorEastAsia" w:hAnsiTheme="majorHAnsi" w:cstheme="majorBidi"/>
          <w:color w:val="2F5496" w:themeColor="accent1" w:themeShade="BF"/>
          <w:sz w:val="32"/>
          <w:szCs w:val="32"/>
        </w:rPr>
      </w:pPr>
      <w:r>
        <w:br w:type="page"/>
      </w:r>
    </w:p>
    <w:p w14:paraId="11F27D5E" w14:textId="267FF8CF" w:rsidR="00892387" w:rsidRDefault="00892387" w:rsidP="001332F1">
      <w:pPr>
        <w:pStyle w:val="Titre1"/>
      </w:pPr>
      <w:bookmarkStart w:id="1" w:name="_Toc83637238"/>
      <w:r>
        <w:lastRenderedPageBreak/>
        <w:t>Détails du projet</w:t>
      </w:r>
      <w:bookmarkEnd w:id="1"/>
    </w:p>
    <w:p w14:paraId="24CCC72E" w14:textId="56255E27" w:rsidR="00892387" w:rsidRPr="00BF2389" w:rsidRDefault="00391835" w:rsidP="5813E4B2">
      <w:pPr>
        <w:jc w:val="both"/>
      </w:pPr>
      <w:r w:rsidRPr="5813E4B2">
        <w:rPr>
          <w:b/>
          <w:bCs/>
        </w:rPr>
        <w:t>Titre du projet :</w:t>
      </w:r>
    </w:p>
    <w:p w14:paraId="7299D84E" w14:textId="4AD946F6" w:rsidR="00391835" w:rsidRDefault="00391835" w:rsidP="5813E4B2">
      <w:pPr>
        <w:jc w:val="both"/>
      </w:pPr>
    </w:p>
    <w:p w14:paraId="51B04828" w14:textId="4C37E9E3" w:rsidR="00391835" w:rsidRPr="00BF2389" w:rsidRDefault="00391835" w:rsidP="5813E4B2">
      <w:pPr>
        <w:jc w:val="both"/>
      </w:pPr>
      <w:r w:rsidRPr="5813E4B2">
        <w:rPr>
          <w:b/>
          <w:bCs/>
        </w:rPr>
        <w:t>Résumé du projet :</w:t>
      </w:r>
    </w:p>
    <w:p w14:paraId="1814834E" w14:textId="65FE1901" w:rsidR="00391835" w:rsidRDefault="00391835" w:rsidP="5813E4B2">
      <w:pPr>
        <w:jc w:val="both"/>
      </w:pPr>
    </w:p>
    <w:p w14:paraId="60123B1D" w14:textId="164778F6" w:rsidR="00391835" w:rsidRPr="00BF2389" w:rsidRDefault="00391835" w:rsidP="5813E4B2">
      <w:pPr>
        <w:jc w:val="both"/>
      </w:pPr>
      <w:r w:rsidRPr="5813E4B2">
        <w:rPr>
          <w:b/>
          <w:bCs/>
        </w:rPr>
        <w:t>Date de début et de fin du projet :</w:t>
      </w:r>
    </w:p>
    <w:p w14:paraId="4EF843F7" w14:textId="25544954" w:rsidR="00391835" w:rsidRDefault="00391835" w:rsidP="5813E4B2">
      <w:pPr>
        <w:jc w:val="both"/>
      </w:pPr>
    </w:p>
    <w:p w14:paraId="2D8DD2E4" w14:textId="2E086C4A" w:rsidR="00391835" w:rsidRPr="00BF2389" w:rsidRDefault="00391835" w:rsidP="5813E4B2">
      <w:pPr>
        <w:jc w:val="both"/>
      </w:pPr>
      <w:r w:rsidRPr="5813E4B2">
        <w:rPr>
          <w:b/>
          <w:bCs/>
        </w:rPr>
        <w:t>Contributeurs :</w:t>
      </w:r>
    </w:p>
    <w:p w14:paraId="232D8880" w14:textId="24DA6BD8" w:rsidR="00391835" w:rsidRPr="00BF2389" w:rsidRDefault="00391835" w:rsidP="4BF42E43"/>
    <w:p w14:paraId="4413DA77" w14:textId="77777777" w:rsidR="001E3D38" w:rsidRDefault="001E3D38">
      <w:pPr>
        <w:rPr>
          <w:rFonts w:asciiTheme="majorHAnsi" w:eastAsiaTheme="majorEastAsia" w:hAnsiTheme="majorHAnsi" w:cstheme="majorBidi"/>
          <w:color w:val="2F5496" w:themeColor="accent1" w:themeShade="BF"/>
          <w:sz w:val="32"/>
          <w:szCs w:val="32"/>
        </w:rPr>
      </w:pPr>
      <w:r>
        <w:br w:type="page"/>
      </w:r>
    </w:p>
    <w:p w14:paraId="6A681309" w14:textId="1A432B59" w:rsidR="00391835" w:rsidRDefault="00391835" w:rsidP="001E3D38">
      <w:pPr>
        <w:pStyle w:val="Titre1"/>
        <w:numPr>
          <w:ilvl w:val="0"/>
          <w:numId w:val="16"/>
        </w:numPr>
      </w:pPr>
      <w:bookmarkStart w:id="2" w:name="_Toc446907041"/>
      <w:r>
        <w:lastRenderedPageBreak/>
        <w:t>Collecte de données</w:t>
      </w:r>
      <w:bookmarkEnd w:id="2"/>
    </w:p>
    <w:p w14:paraId="391241FC" w14:textId="567AFD98" w:rsidR="00391835" w:rsidRDefault="00391835" w:rsidP="002743AF">
      <w:pPr>
        <w:pStyle w:val="Descriptiondesection"/>
        <w:rPr>
          <w:rStyle w:val="normaltextrun"/>
        </w:rPr>
      </w:pPr>
      <w:r>
        <w:rPr>
          <w:rStyle w:val="normaltextrun"/>
        </w:rPr>
        <w:t>Cette section traite des questions relatives à la collecte de données comme les types de données, les formats de fichier, les conventions d</w:t>
      </w:r>
      <w:r w:rsidR="00514525">
        <w:rPr>
          <w:rStyle w:val="normaltextrun"/>
        </w:rPr>
        <w:t>’</w:t>
      </w:r>
      <w:r>
        <w:rPr>
          <w:rStyle w:val="normaltextrun"/>
        </w:rPr>
        <w:t>appellation et l</w:t>
      </w:r>
      <w:r w:rsidR="00514525">
        <w:rPr>
          <w:rStyle w:val="normaltextrun"/>
        </w:rPr>
        <w:t>’</w:t>
      </w:r>
      <w:r>
        <w:rPr>
          <w:rStyle w:val="normaltextrun"/>
        </w:rPr>
        <w:t>organisation des données – des facteurs qui amélioreront la facilité d</w:t>
      </w:r>
      <w:r w:rsidR="00514525">
        <w:rPr>
          <w:rStyle w:val="normaltextrun"/>
        </w:rPr>
        <w:t>’</w:t>
      </w:r>
      <w:r>
        <w:rPr>
          <w:rStyle w:val="normaltextrun"/>
        </w:rPr>
        <w:t>utilisation de vos données et contribueront au succès de votre projet.</w:t>
      </w:r>
    </w:p>
    <w:p w14:paraId="3F27F28B" w14:textId="77777777" w:rsidR="001E3D38" w:rsidRDefault="001E3D38" w:rsidP="5813E4B2">
      <w:pPr>
        <w:jc w:val="both"/>
        <w:rPr>
          <w:rStyle w:val="eop"/>
          <w:rFonts w:ascii="Calibri" w:hAnsi="Calibri" w:cs="Calibri"/>
          <w:color w:val="000000"/>
          <w:shd w:val="clear" w:color="auto" w:fill="FFFFFF"/>
        </w:rPr>
      </w:pPr>
    </w:p>
    <w:p w14:paraId="7A9D0995" w14:textId="39E653C6" w:rsidR="00391835" w:rsidRPr="00585DB3" w:rsidRDefault="00585DB3" w:rsidP="002743AF">
      <w:pPr>
        <w:pStyle w:val="Question"/>
        <w:rPr>
          <w:rStyle w:val="eop"/>
          <w:b w:val="0"/>
          <w:bCs w:val="0"/>
        </w:rPr>
      </w:pPr>
      <w:r w:rsidRPr="5813E4B2">
        <w:rPr>
          <w:rStyle w:val="normaltextrun"/>
        </w:rPr>
        <w:t xml:space="preserve">1.1 </w:t>
      </w:r>
      <w:r w:rsidR="00391835" w:rsidRPr="5813E4B2">
        <w:rPr>
          <w:rStyle w:val="normaltextrun"/>
        </w:rPr>
        <w:t>Décrivez les types de données, les sources de données potentielles que vous acquérez dans le cadre de cette étude, ainsi que les formats dans lesquels vos données seront collectées</w:t>
      </w:r>
      <w:r w:rsidR="002861F5">
        <w:rPr>
          <w:rStyle w:val="normaltextrun"/>
        </w:rPr>
        <w:t>.</w:t>
      </w:r>
      <w:r w:rsidR="00391835" w:rsidRPr="5813E4B2">
        <w:rPr>
          <w:rStyle w:val="normaltextrun"/>
        </w:rPr>
        <w:t xml:space="preserve"> Les formats que vous utiliserez permettent-ils une réutilisation future de vos données? Faudra-t-il un logiciel tiers pour y avoir accès?</w:t>
      </w:r>
    </w:p>
    <w:p w14:paraId="3C27754C" w14:textId="77777777" w:rsidR="00695DD6" w:rsidRPr="00BF2389" w:rsidRDefault="00695DD6" w:rsidP="5813E4B2">
      <w:pPr>
        <w:spacing w:after="0" w:line="240" w:lineRule="auto"/>
        <w:jc w:val="both"/>
        <w:rPr>
          <w:rStyle w:val="eop"/>
          <w:rFonts w:ascii="Calibri" w:hAnsi="Calibri" w:cs="Calibri"/>
          <w:color w:val="000000" w:themeColor="text1"/>
        </w:rPr>
      </w:pPr>
    </w:p>
    <w:p w14:paraId="67B3FBE9" w14:textId="354B43E8" w:rsidR="00391835" w:rsidRPr="00391835" w:rsidRDefault="00391835" w:rsidP="002743AF">
      <w:pPr>
        <w:pStyle w:val="Directives-intitul"/>
        <w:rPr>
          <w:rFonts w:ascii="Segoe UI" w:hAnsi="Segoe UI" w:cs="Segoe UI"/>
          <w:sz w:val="18"/>
          <w:szCs w:val="18"/>
        </w:rPr>
      </w:pPr>
      <w:r w:rsidRPr="5813E4B2">
        <w:rPr>
          <w:rStyle w:val="normaltextrun"/>
        </w:rPr>
        <w:t>Directives</w:t>
      </w:r>
    </w:p>
    <w:p w14:paraId="7ED4168C" w14:textId="463EF787" w:rsidR="00391835" w:rsidRPr="00391835" w:rsidRDefault="00391835" w:rsidP="002743AF">
      <w:pPr>
        <w:pStyle w:val="Directives-corps"/>
        <w:rPr>
          <w:rFonts w:ascii="Segoe UI" w:hAnsi="Segoe UI" w:cs="Segoe UI"/>
          <w:sz w:val="18"/>
          <w:szCs w:val="18"/>
        </w:rPr>
      </w:pPr>
      <w:r w:rsidRPr="5813E4B2">
        <w:rPr>
          <w:rStyle w:val="normaltextrun"/>
        </w:rPr>
        <w:t>Soyez aussi précis que possible quant aux types de données que vous collecterez (données numériques, images, audio, vidéo, texte, données tabulaires, données de modélisation, données géospatiales, données d</w:t>
      </w:r>
      <w:r w:rsidR="00514525" w:rsidRPr="5813E4B2">
        <w:rPr>
          <w:rStyle w:val="normaltextrun"/>
        </w:rPr>
        <w:t>’</w:t>
      </w:r>
      <w:r w:rsidRPr="5813E4B2">
        <w:rPr>
          <w:rStyle w:val="normaltextrun"/>
        </w:rPr>
        <w:t>instrumentation, données cliniques, données administratives, dossiers de patients électroniques, données d</w:t>
      </w:r>
      <w:r w:rsidR="00514525" w:rsidRPr="5813E4B2">
        <w:rPr>
          <w:rStyle w:val="normaltextrun"/>
        </w:rPr>
        <w:t>’</w:t>
      </w:r>
      <w:r w:rsidRPr="5813E4B2">
        <w:rPr>
          <w:rStyle w:val="normaltextrun"/>
        </w:rPr>
        <w:t>imagerie, données d</w:t>
      </w:r>
      <w:r w:rsidR="00514525" w:rsidRPr="5813E4B2">
        <w:rPr>
          <w:rStyle w:val="normaltextrun"/>
        </w:rPr>
        <w:t>’</w:t>
      </w:r>
      <w:r w:rsidRPr="5813E4B2">
        <w:rPr>
          <w:rStyle w:val="normaltextrun"/>
        </w:rPr>
        <w:t>enquête, etc.) ainsi que les formats des fichiers/données.</w:t>
      </w:r>
    </w:p>
    <w:p w14:paraId="2971F132" w14:textId="22FA6640" w:rsidR="00391835" w:rsidRPr="00391835" w:rsidRDefault="00391835" w:rsidP="002743AF">
      <w:pPr>
        <w:pStyle w:val="Directives-corps"/>
        <w:rPr>
          <w:rFonts w:ascii="Segoe UI" w:hAnsi="Segoe UI" w:cs="Segoe UI"/>
          <w:sz w:val="18"/>
          <w:szCs w:val="18"/>
        </w:rPr>
      </w:pPr>
      <w:r w:rsidRPr="5813E4B2">
        <w:rPr>
          <w:rStyle w:val="normaltextrun"/>
        </w:rPr>
        <w:t>Pour chaque type de données acquises ou recueillies, soyez aussi précis que possible en mentionnant les formats associés.</w:t>
      </w:r>
    </w:p>
    <w:p w14:paraId="133EDA37" w14:textId="1D282484" w:rsidR="00391835" w:rsidRPr="00391835" w:rsidRDefault="00391835" w:rsidP="5813E4B2">
      <w:pPr>
        <w:pStyle w:val="paragraph"/>
        <w:spacing w:before="0" w:beforeAutospacing="0" w:after="0" w:afterAutospacing="0"/>
        <w:ind w:left="708"/>
        <w:jc w:val="both"/>
        <w:textAlignment w:val="baseline"/>
        <w:rPr>
          <w:rFonts w:ascii="Segoe UI" w:hAnsi="Segoe UI" w:cs="Segoe UI"/>
          <w:i/>
          <w:iCs/>
          <w:sz w:val="18"/>
          <w:szCs w:val="18"/>
        </w:rPr>
      </w:pPr>
      <w:r w:rsidRPr="5813E4B2">
        <w:rPr>
          <w:rStyle w:val="normaltextrun"/>
          <w:rFonts w:ascii="Calibri" w:hAnsi="Calibri" w:cs="Calibri"/>
          <w:i/>
          <w:iCs/>
          <w:color w:val="000000" w:themeColor="text1"/>
          <w:sz w:val="22"/>
          <w:szCs w:val="22"/>
        </w:rPr>
        <w:t>Les formats propriétaires nécessitant l</w:t>
      </w:r>
      <w:r w:rsidR="00514525" w:rsidRPr="5813E4B2">
        <w:rPr>
          <w:rStyle w:val="normaltextrun"/>
          <w:rFonts w:ascii="Calibri" w:hAnsi="Calibri" w:cs="Calibri"/>
          <w:i/>
          <w:iCs/>
          <w:color w:val="000000" w:themeColor="text1"/>
          <w:sz w:val="22"/>
          <w:szCs w:val="22"/>
        </w:rPr>
        <w:t>’</w:t>
      </w:r>
      <w:r w:rsidRPr="5813E4B2">
        <w:rPr>
          <w:rStyle w:val="normaltextrun"/>
          <w:rFonts w:ascii="Calibri" w:hAnsi="Calibri" w:cs="Calibri"/>
          <w:i/>
          <w:iCs/>
          <w:color w:val="000000" w:themeColor="text1"/>
          <w:sz w:val="22"/>
          <w:szCs w:val="22"/>
        </w:rPr>
        <w:t>utilisation de logiciels ou de matériels spécialisés ne sont pas recommandés, mais peuvent être nécessaires pour certaines méthodes d</w:t>
      </w:r>
      <w:r w:rsidR="00514525" w:rsidRPr="5813E4B2">
        <w:rPr>
          <w:rStyle w:val="normaltextrun"/>
          <w:rFonts w:ascii="Calibri" w:hAnsi="Calibri" w:cs="Calibri"/>
          <w:i/>
          <w:iCs/>
          <w:color w:val="000000" w:themeColor="text1"/>
          <w:sz w:val="22"/>
          <w:szCs w:val="22"/>
        </w:rPr>
        <w:t>’</w:t>
      </w:r>
      <w:r w:rsidRPr="5813E4B2">
        <w:rPr>
          <w:rStyle w:val="normaltextrun"/>
          <w:rFonts w:ascii="Calibri" w:hAnsi="Calibri" w:cs="Calibri"/>
          <w:i/>
          <w:iCs/>
          <w:color w:val="000000" w:themeColor="text1"/>
          <w:sz w:val="22"/>
          <w:szCs w:val="22"/>
        </w:rPr>
        <w:t xml:space="preserve">analyse ou de collecte des données. Envisagez de transformer tout fichier propriétaire </w:t>
      </w:r>
      <w:r w:rsidRPr="5813E4B2">
        <w:rPr>
          <w:rStyle w:val="normaltextrun"/>
          <w:rFonts w:ascii="Calibri" w:hAnsi="Calibri" w:cs="Calibri"/>
          <w:b/>
          <w:bCs/>
          <w:color w:val="0563C1"/>
          <w:sz w:val="22"/>
          <w:szCs w:val="22"/>
          <w:u w:val="single"/>
        </w:rPr>
        <w:t xml:space="preserve">en </w:t>
      </w:r>
      <w:hyperlink r:id="rId16">
        <w:r w:rsidRPr="5813E4B2">
          <w:rPr>
            <w:rStyle w:val="normaltextrun"/>
            <w:rFonts w:ascii="Calibri" w:hAnsi="Calibri" w:cs="Calibri"/>
            <w:b/>
            <w:bCs/>
            <w:color w:val="0563C1"/>
            <w:sz w:val="22"/>
            <w:szCs w:val="22"/>
            <w:u w:val="single"/>
          </w:rPr>
          <w:t>formats convenables à la préservation</w:t>
        </w:r>
      </w:hyperlink>
      <w:r w:rsidRPr="5813E4B2">
        <w:rPr>
          <w:rStyle w:val="normaltextrun"/>
          <w:rFonts w:ascii="Calibri" w:hAnsi="Calibri" w:cs="Calibri"/>
          <w:i/>
          <w:iCs/>
          <w:color w:val="000000" w:themeColor="text1"/>
          <w:sz w:val="22"/>
          <w:szCs w:val="22"/>
        </w:rPr>
        <w:t xml:space="preserve"> pour en faciliter l</w:t>
      </w:r>
      <w:r w:rsidR="00514525" w:rsidRPr="5813E4B2">
        <w:rPr>
          <w:rStyle w:val="normaltextrun"/>
          <w:rFonts w:ascii="Calibri" w:hAnsi="Calibri" w:cs="Calibri"/>
          <w:i/>
          <w:iCs/>
          <w:color w:val="000000" w:themeColor="text1"/>
          <w:sz w:val="22"/>
          <w:szCs w:val="22"/>
        </w:rPr>
        <w:t>’</w:t>
      </w:r>
      <w:r w:rsidRPr="5813E4B2">
        <w:rPr>
          <w:rStyle w:val="normaltextrun"/>
          <w:rFonts w:ascii="Calibri" w:hAnsi="Calibri" w:cs="Calibri"/>
          <w:i/>
          <w:iCs/>
          <w:color w:val="000000" w:themeColor="text1"/>
          <w:sz w:val="22"/>
          <w:szCs w:val="22"/>
        </w:rPr>
        <w:t>accès et la réutilisation.</w:t>
      </w:r>
    </w:p>
    <w:p w14:paraId="6D463BA8" w14:textId="39F98AB6" w:rsidR="00391835" w:rsidRPr="00391835" w:rsidRDefault="00391835" w:rsidP="5813E4B2">
      <w:pPr>
        <w:pStyle w:val="paragraph"/>
        <w:spacing w:before="0" w:beforeAutospacing="0" w:after="0" w:afterAutospacing="0"/>
        <w:ind w:left="708"/>
        <w:jc w:val="both"/>
        <w:textAlignment w:val="baseline"/>
        <w:rPr>
          <w:rFonts w:ascii="Segoe UI" w:hAnsi="Segoe UI" w:cs="Segoe UI"/>
          <w:i/>
          <w:iCs/>
          <w:sz w:val="18"/>
          <w:szCs w:val="18"/>
        </w:rPr>
      </w:pPr>
      <w:r w:rsidRPr="5813E4B2">
        <w:rPr>
          <w:rStyle w:val="normaltextrun"/>
          <w:rFonts w:ascii="Calibri" w:hAnsi="Calibri" w:cs="Calibri"/>
          <w:i/>
          <w:iCs/>
          <w:color w:val="000000" w:themeColor="text1"/>
          <w:sz w:val="22"/>
          <w:szCs w:val="22"/>
        </w:rPr>
        <w:t xml:space="preserve">Si vous planifiez convertir vos données en format ouvert une fois votre projet terminé, </w:t>
      </w:r>
      <w:r w:rsidRPr="5813E4B2">
        <w:rPr>
          <w:rStyle w:val="normaltextrun"/>
          <w:rFonts w:ascii="Calibri" w:hAnsi="Calibri" w:cs="Calibri"/>
          <w:b/>
          <w:bCs/>
          <w:i/>
          <w:iCs/>
          <w:color w:val="000000" w:themeColor="text1"/>
          <w:sz w:val="22"/>
          <w:szCs w:val="22"/>
        </w:rPr>
        <w:t>mentionnez-le et mentionnez la phase du projet où se produira la migration</w:t>
      </w:r>
      <w:r w:rsidRPr="5813E4B2">
        <w:rPr>
          <w:rStyle w:val="normaltextrun"/>
          <w:rFonts w:ascii="Calibri" w:hAnsi="Calibri" w:cs="Calibri"/>
          <w:i/>
          <w:iCs/>
          <w:color w:val="000000" w:themeColor="text1"/>
          <w:sz w:val="22"/>
          <w:szCs w:val="22"/>
        </w:rPr>
        <w:t>. Les formats de collecte et les formats de préservation peuvent être différents (ex. données collectées dans Microsoft Excel mais stockées en format .csv).</w:t>
      </w:r>
    </w:p>
    <w:p w14:paraId="36262FF0" w14:textId="68964DA3" w:rsidR="00391835" w:rsidRDefault="00391835" w:rsidP="5813E4B2">
      <w:pPr>
        <w:jc w:val="both"/>
        <w:rPr>
          <w:rStyle w:val="eop"/>
          <w:rFonts w:ascii="Calibri" w:hAnsi="Calibri" w:cs="Calibri"/>
          <w:color w:val="000000"/>
          <w:shd w:val="clear" w:color="auto" w:fill="FFFFFF"/>
        </w:rPr>
      </w:pPr>
    </w:p>
    <w:p w14:paraId="15927489" w14:textId="3952D671" w:rsidR="00391835" w:rsidRPr="00BC7E8D" w:rsidRDefault="00391835" w:rsidP="002743AF">
      <w:pPr>
        <w:pStyle w:val="Ressources-intitul"/>
        <w:rPr>
          <w:rFonts w:ascii="Segoe UI" w:hAnsi="Segoe UI" w:cs="Segoe UI"/>
          <w:sz w:val="18"/>
          <w:szCs w:val="18"/>
        </w:rPr>
      </w:pPr>
      <w:r w:rsidRPr="5813E4B2">
        <w:rPr>
          <w:rStyle w:val="normaltextrun"/>
        </w:rPr>
        <w:t>Ressources</w:t>
      </w:r>
    </w:p>
    <w:p w14:paraId="2E8D6910" w14:textId="24505829" w:rsidR="00391835" w:rsidRPr="00BC7E8D" w:rsidRDefault="00C31789" w:rsidP="002743AF">
      <w:pPr>
        <w:ind w:left="708"/>
        <w:jc w:val="both"/>
        <w:rPr>
          <w:rFonts w:ascii="Segoe UI" w:hAnsi="Segoe UI" w:cs="Segoe UI"/>
          <w:i/>
          <w:iCs/>
          <w:sz w:val="18"/>
          <w:szCs w:val="18"/>
        </w:rPr>
      </w:pPr>
      <w:hyperlink r:id="rId17">
        <w:r w:rsidR="00391835" w:rsidRPr="5813E4B2">
          <w:rPr>
            <w:rStyle w:val="normaltextrun"/>
            <w:rFonts w:ascii="Calibri" w:hAnsi="Calibri" w:cs="Calibri"/>
            <w:b/>
            <w:bCs/>
            <w:i/>
            <w:iCs/>
            <w:color w:val="0563C1"/>
            <w:u w:val="single"/>
          </w:rPr>
          <w:t>Recommandations relatives aux formats de fichier pour la préservation numérique</w:t>
        </w:r>
      </w:hyperlink>
      <w:r w:rsidR="00391835" w:rsidRPr="5813E4B2">
        <w:rPr>
          <w:rStyle w:val="normaltextrun"/>
          <w:rFonts w:ascii="Calibri" w:hAnsi="Calibri" w:cs="Calibri"/>
          <w:i/>
          <w:iCs/>
        </w:rPr>
        <w:t>, guide du Ministère du Patrimoine canadien</w:t>
      </w:r>
    </w:p>
    <w:p w14:paraId="6FF0EFB8" w14:textId="7DA407DC" w:rsidR="00695DD6" w:rsidRPr="00BC7E8D" w:rsidRDefault="00C31789" w:rsidP="002743AF">
      <w:pPr>
        <w:ind w:left="708"/>
        <w:jc w:val="both"/>
        <w:rPr>
          <w:rStyle w:val="normaltextrun"/>
          <w:rFonts w:ascii="Calibri" w:hAnsi="Calibri" w:cs="Calibri"/>
          <w:i/>
          <w:iCs/>
          <w:color w:val="000000"/>
        </w:rPr>
      </w:pPr>
      <w:hyperlink r:id="rId18">
        <w:r w:rsidR="00391835" w:rsidRPr="5813E4B2">
          <w:rPr>
            <w:rStyle w:val="normaltextrun"/>
            <w:rFonts w:ascii="Calibri" w:hAnsi="Calibri" w:cs="Calibri"/>
            <w:b/>
            <w:bCs/>
            <w:i/>
            <w:iCs/>
            <w:color w:val="0563C1"/>
            <w:u w:val="single"/>
          </w:rPr>
          <w:t>Guide concernant les formats recommandés</w:t>
        </w:r>
      </w:hyperlink>
      <w:r w:rsidR="00695DD6" w:rsidRPr="5813E4B2">
        <w:rPr>
          <w:rStyle w:val="normaltextrun"/>
          <w:rFonts w:ascii="Calibri" w:hAnsi="Calibri" w:cs="Calibri"/>
          <w:i/>
          <w:iCs/>
          <w:color w:val="000000" w:themeColor="text1"/>
        </w:rPr>
        <w:t>, guide de BAnQ</w:t>
      </w:r>
    </w:p>
    <w:p w14:paraId="083B1F96" w14:textId="2B1A6460" w:rsidR="00391835" w:rsidRDefault="00391835" w:rsidP="4A91E2C4">
      <w:pPr>
        <w:ind w:left="708"/>
        <w:jc w:val="both"/>
        <w:rPr>
          <w:rFonts w:ascii="Segoe UI" w:hAnsi="Segoe UI" w:cs="Segoe UI"/>
          <w:sz w:val="18"/>
          <w:szCs w:val="18"/>
        </w:rPr>
      </w:pPr>
      <w:r w:rsidRPr="4A91E2C4">
        <w:rPr>
          <w:rStyle w:val="normaltextrun"/>
          <w:rFonts w:ascii="Calibri" w:hAnsi="Calibri" w:cs="Calibri"/>
          <w:i/>
          <w:iCs/>
          <w:color w:val="000000" w:themeColor="text1"/>
        </w:rPr>
        <w:t>Pour plus d</w:t>
      </w:r>
      <w:r w:rsidR="00514525" w:rsidRPr="4A91E2C4">
        <w:rPr>
          <w:rStyle w:val="normaltextrun"/>
          <w:rFonts w:ascii="Calibri" w:hAnsi="Calibri" w:cs="Calibri"/>
          <w:i/>
          <w:iCs/>
          <w:color w:val="000000" w:themeColor="text1"/>
        </w:rPr>
        <w:t>’</w:t>
      </w:r>
      <w:r w:rsidRPr="4A91E2C4">
        <w:rPr>
          <w:rStyle w:val="normaltextrun"/>
          <w:rFonts w:ascii="Calibri" w:hAnsi="Calibri" w:cs="Calibri"/>
          <w:i/>
          <w:iCs/>
          <w:color w:val="000000" w:themeColor="text1"/>
        </w:rPr>
        <w:t xml:space="preserve">information sur les formats ouverts et fermés, voir </w:t>
      </w:r>
      <w:hyperlink r:id="rId19">
        <w:proofErr w:type="spellStart"/>
        <w:r w:rsidRPr="4A91E2C4">
          <w:rPr>
            <w:rStyle w:val="normaltextrun"/>
            <w:rFonts w:ascii="Calibri" w:hAnsi="Calibri" w:cs="Calibri"/>
            <w:b/>
            <w:bCs/>
            <w:i/>
            <w:iCs/>
            <w:color w:val="0563C1"/>
            <w:u w:val="single"/>
          </w:rPr>
          <w:t>DORANum</w:t>
        </w:r>
        <w:proofErr w:type="spellEnd"/>
      </w:hyperlink>
      <w:r w:rsidRPr="4A91E2C4">
        <w:rPr>
          <w:rStyle w:val="normaltextrun"/>
          <w:rFonts w:ascii="Calibri" w:hAnsi="Calibri" w:cs="Calibri"/>
          <w:i/>
          <w:iCs/>
          <w:color w:val="000000" w:themeColor="text1"/>
        </w:rPr>
        <w:t>.</w:t>
      </w:r>
    </w:p>
    <w:p w14:paraId="7B2F0803" w14:textId="0CF369B4" w:rsidR="00391835" w:rsidRDefault="00391835" w:rsidP="4A91E2C4">
      <w:pPr>
        <w:ind w:left="708"/>
        <w:jc w:val="both"/>
        <w:rPr>
          <w:rFonts w:ascii="Segoe UI" w:hAnsi="Segoe UI" w:cs="Segoe UI"/>
          <w:sz w:val="18"/>
          <w:szCs w:val="18"/>
        </w:rPr>
      </w:pPr>
      <w:r w:rsidRPr="4A91E2C4">
        <w:rPr>
          <w:rStyle w:val="normaltextrun"/>
          <w:rFonts w:ascii="Calibri" w:hAnsi="Calibri" w:cs="Calibri"/>
          <w:i/>
          <w:iCs/>
          <w:color w:val="000000" w:themeColor="text1"/>
        </w:rPr>
        <w:t>Pour en apprendre plus sur les formats qui facilitent la réutilisation, le partage et l</w:t>
      </w:r>
      <w:r w:rsidR="00514525" w:rsidRPr="4A91E2C4">
        <w:rPr>
          <w:rStyle w:val="normaltextrun"/>
          <w:rFonts w:ascii="Calibri" w:hAnsi="Calibri" w:cs="Calibri"/>
          <w:i/>
          <w:iCs/>
          <w:color w:val="000000" w:themeColor="text1"/>
        </w:rPr>
        <w:t>’</w:t>
      </w:r>
      <w:r w:rsidRPr="4A91E2C4">
        <w:rPr>
          <w:rStyle w:val="normaltextrun"/>
          <w:rFonts w:ascii="Calibri" w:hAnsi="Calibri" w:cs="Calibri"/>
          <w:i/>
          <w:iCs/>
          <w:color w:val="000000" w:themeColor="text1"/>
        </w:rPr>
        <w:t>accès à long-terme des données, voir</w:t>
      </w:r>
      <w:r w:rsidR="6C48BFE2" w:rsidRPr="4A91E2C4">
        <w:rPr>
          <w:rStyle w:val="normaltextrun"/>
          <w:rFonts w:ascii="Calibri" w:hAnsi="Calibri" w:cs="Calibri"/>
          <w:i/>
          <w:iCs/>
          <w:color w:val="000000" w:themeColor="text1"/>
        </w:rPr>
        <w:t xml:space="preserve"> </w:t>
      </w:r>
      <w:hyperlink r:id="rId20">
        <w:r w:rsidR="6C48BFE2" w:rsidRPr="4A91E2C4">
          <w:rPr>
            <w:rStyle w:val="Lienhypertexte"/>
            <w:rFonts w:ascii="Calibri" w:hAnsi="Calibri" w:cs="Calibri"/>
            <w:b/>
            <w:bCs/>
            <w:i/>
            <w:iCs/>
          </w:rPr>
          <w:t>UK Data Service</w:t>
        </w:r>
      </w:hyperlink>
      <w:r w:rsidRPr="4A91E2C4">
        <w:rPr>
          <w:rStyle w:val="normaltextrun"/>
          <w:rFonts w:ascii="Calibri" w:hAnsi="Calibri" w:cs="Calibri"/>
          <w:i/>
          <w:iCs/>
          <w:color w:val="000000" w:themeColor="text1"/>
        </w:rPr>
        <w:t>.</w:t>
      </w:r>
    </w:p>
    <w:p w14:paraId="692D67B0" w14:textId="54137D68" w:rsidR="00391835" w:rsidRDefault="00391835" w:rsidP="5813E4B2">
      <w:pPr>
        <w:jc w:val="both"/>
        <w:rPr>
          <w:rStyle w:val="eop"/>
          <w:rFonts w:ascii="Calibri" w:hAnsi="Calibri" w:cs="Calibri"/>
          <w:color w:val="000000"/>
          <w:shd w:val="clear" w:color="auto" w:fill="FFFFFF"/>
        </w:rPr>
      </w:pPr>
    </w:p>
    <w:p w14:paraId="2B39E2CE" w14:textId="486AEB08" w:rsidR="00672472" w:rsidRPr="00672472" w:rsidRDefault="00672472" w:rsidP="002743AF">
      <w:pPr>
        <w:pStyle w:val="Exemple-intitul"/>
        <w:rPr>
          <w:rFonts w:ascii="Segoe UI" w:hAnsi="Segoe UI" w:cs="Segoe UI"/>
          <w:sz w:val="18"/>
          <w:szCs w:val="18"/>
        </w:rPr>
      </w:pPr>
      <w:r w:rsidRPr="5813E4B2">
        <w:t>Exemple</w:t>
      </w:r>
    </w:p>
    <w:p w14:paraId="66BEBE11" w14:textId="18F6A028" w:rsidR="00672472" w:rsidRPr="00672472" w:rsidRDefault="00672472" w:rsidP="5813E4B2">
      <w:pPr>
        <w:spacing w:after="0" w:line="240" w:lineRule="auto"/>
        <w:ind w:left="708"/>
        <w:jc w:val="both"/>
        <w:textAlignment w:val="baseline"/>
        <w:rPr>
          <w:rFonts w:ascii="Segoe UI" w:eastAsia="Times New Roman" w:hAnsi="Segoe UI" w:cs="Segoe UI"/>
          <w:i/>
          <w:iCs/>
          <w:sz w:val="18"/>
          <w:szCs w:val="18"/>
          <w:lang w:eastAsia="fr-CA"/>
        </w:rPr>
      </w:pPr>
      <w:r w:rsidRPr="5813E4B2">
        <w:rPr>
          <w:rFonts w:ascii="Calibri" w:eastAsia="Times New Roman" w:hAnsi="Calibri" w:cs="Calibri"/>
          <w:i/>
          <w:iCs/>
          <w:color w:val="000000" w:themeColor="text1"/>
          <w:lang w:eastAsia="fr-CA"/>
        </w:rPr>
        <w:t>Les données recueillies au cours de cette étude comprennent :</w:t>
      </w:r>
    </w:p>
    <w:p w14:paraId="3E8E8C16" w14:textId="29D8EDD9" w:rsidR="00672472" w:rsidRPr="00672472" w:rsidRDefault="00672472" w:rsidP="5813E4B2">
      <w:pPr>
        <w:numPr>
          <w:ilvl w:val="0"/>
          <w:numId w:val="1"/>
        </w:numPr>
        <w:tabs>
          <w:tab w:val="clear" w:pos="720"/>
          <w:tab w:val="num" w:pos="1428"/>
        </w:tabs>
        <w:spacing w:after="0" w:line="240" w:lineRule="auto"/>
        <w:ind w:left="708" w:firstLine="0"/>
        <w:jc w:val="both"/>
        <w:textAlignment w:val="baseline"/>
        <w:rPr>
          <w:rFonts w:ascii="Calibri" w:eastAsia="Times New Roman" w:hAnsi="Calibri" w:cs="Calibri"/>
          <w:i/>
          <w:iCs/>
          <w:lang w:eastAsia="fr-CA"/>
        </w:rPr>
      </w:pPr>
      <w:r w:rsidRPr="5813E4B2">
        <w:rPr>
          <w:rFonts w:ascii="Calibri" w:eastAsia="Times New Roman" w:hAnsi="Calibri" w:cs="Calibri"/>
          <w:i/>
          <w:iCs/>
          <w:color w:val="000000" w:themeColor="text1"/>
          <w:lang w:eastAsia="fr-CA"/>
        </w:rPr>
        <w:t>Enregistrement d</w:t>
      </w:r>
      <w:r w:rsidR="00514525" w:rsidRPr="5813E4B2">
        <w:rPr>
          <w:rFonts w:ascii="Calibri" w:eastAsia="Times New Roman" w:hAnsi="Calibri" w:cs="Calibri"/>
          <w:i/>
          <w:iCs/>
          <w:color w:val="000000" w:themeColor="text1"/>
          <w:lang w:eastAsia="fr-CA"/>
        </w:rPr>
        <w:t>’</w:t>
      </w:r>
      <w:r w:rsidRPr="5813E4B2">
        <w:rPr>
          <w:rFonts w:ascii="Calibri" w:eastAsia="Times New Roman" w:hAnsi="Calibri" w:cs="Calibri"/>
          <w:i/>
          <w:iCs/>
          <w:color w:val="000000" w:themeColor="text1"/>
          <w:lang w:eastAsia="fr-CA"/>
        </w:rPr>
        <w:t>entrevues cliniques (vidéo, .mp4)</w:t>
      </w:r>
    </w:p>
    <w:p w14:paraId="7DA0EFC5" w14:textId="0BF4FDC2" w:rsidR="00672472" w:rsidRPr="00672472" w:rsidRDefault="00672472" w:rsidP="5813E4B2">
      <w:pPr>
        <w:numPr>
          <w:ilvl w:val="0"/>
          <w:numId w:val="1"/>
        </w:numPr>
        <w:tabs>
          <w:tab w:val="clear" w:pos="720"/>
          <w:tab w:val="num" w:pos="1428"/>
        </w:tabs>
        <w:spacing w:after="0" w:line="240" w:lineRule="auto"/>
        <w:ind w:left="708" w:firstLine="0"/>
        <w:jc w:val="both"/>
        <w:textAlignment w:val="baseline"/>
        <w:rPr>
          <w:rFonts w:ascii="Calibri" w:eastAsia="Times New Roman" w:hAnsi="Calibri" w:cs="Calibri"/>
          <w:i/>
          <w:iCs/>
          <w:lang w:eastAsia="fr-CA"/>
        </w:rPr>
      </w:pPr>
      <w:r w:rsidRPr="5813E4B2">
        <w:rPr>
          <w:rFonts w:ascii="Calibri" w:eastAsia="Times New Roman" w:hAnsi="Calibri" w:cs="Calibri"/>
          <w:i/>
          <w:iCs/>
          <w:color w:val="000000" w:themeColor="text1"/>
          <w:lang w:eastAsia="fr-CA"/>
        </w:rPr>
        <w:t>Transcription d</w:t>
      </w:r>
      <w:r w:rsidR="00514525" w:rsidRPr="5813E4B2">
        <w:rPr>
          <w:rFonts w:ascii="Calibri" w:eastAsia="Times New Roman" w:hAnsi="Calibri" w:cs="Calibri"/>
          <w:i/>
          <w:iCs/>
          <w:color w:val="000000" w:themeColor="text1"/>
          <w:lang w:eastAsia="fr-CA"/>
        </w:rPr>
        <w:t>’</w:t>
      </w:r>
      <w:r w:rsidRPr="5813E4B2">
        <w:rPr>
          <w:rFonts w:ascii="Calibri" w:eastAsia="Times New Roman" w:hAnsi="Calibri" w:cs="Calibri"/>
          <w:i/>
          <w:iCs/>
          <w:color w:val="000000" w:themeColor="text1"/>
          <w:lang w:eastAsia="fr-CA"/>
        </w:rPr>
        <w:t>entrevues cliniques (texte, .</w:t>
      </w:r>
      <w:proofErr w:type="spellStart"/>
      <w:r w:rsidRPr="5813E4B2">
        <w:rPr>
          <w:rFonts w:ascii="Calibri" w:eastAsia="Times New Roman" w:hAnsi="Calibri" w:cs="Calibri"/>
          <w:i/>
          <w:iCs/>
          <w:color w:val="000000" w:themeColor="text1"/>
          <w:lang w:eastAsia="fr-CA"/>
        </w:rPr>
        <w:t>rtf</w:t>
      </w:r>
      <w:proofErr w:type="spellEnd"/>
      <w:r w:rsidRPr="5813E4B2">
        <w:rPr>
          <w:rFonts w:ascii="Calibri" w:eastAsia="Times New Roman" w:hAnsi="Calibri" w:cs="Calibri"/>
          <w:i/>
          <w:iCs/>
          <w:color w:val="000000" w:themeColor="text1"/>
          <w:lang w:eastAsia="fr-CA"/>
        </w:rPr>
        <w:t>)</w:t>
      </w:r>
    </w:p>
    <w:p w14:paraId="221B5938" w14:textId="279D868E" w:rsidR="00672472" w:rsidRPr="00672472" w:rsidRDefault="00672472" w:rsidP="5813E4B2">
      <w:pPr>
        <w:numPr>
          <w:ilvl w:val="0"/>
          <w:numId w:val="1"/>
        </w:numPr>
        <w:tabs>
          <w:tab w:val="clear" w:pos="720"/>
          <w:tab w:val="num" w:pos="1428"/>
        </w:tabs>
        <w:spacing w:after="0" w:line="240" w:lineRule="auto"/>
        <w:ind w:left="708" w:firstLine="0"/>
        <w:jc w:val="both"/>
        <w:textAlignment w:val="baseline"/>
        <w:rPr>
          <w:rFonts w:ascii="Calibri" w:eastAsia="Times New Roman" w:hAnsi="Calibri" w:cs="Calibri"/>
          <w:i/>
          <w:iCs/>
          <w:lang w:eastAsia="fr-CA"/>
        </w:rPr>
      </w:pPr>
      <w:r w:rsidRPr="5813E4B2">
        <w:rPr>
          <w:rFonts w:ascii="Calibri" w:eastAsia="Times New Roman" w:hAnsi="Calibri" w:cs="Calibri"/>
          <w:i/>
          <w:iCs/>
          <w:color w:val="000000" w:themeColor="text1"/>
          <w:lang w:eastAsia="fr-CA"/>
        </w:rPr>
        <w:t>Résultats de sondages</w:t>
      </w:r>
    </w:p>
    <w:p w14:paraId="0E3A8E8A" w14:textId="53BA2801" w:rsidR="00672472" w:rsidRPr="00672472" w:rsidRDefault="00672472" w:rsidP="5813E4B2">
      <w:pPr>
        <w:numPr>
          <w:ilvl w:val="0"/>
          <w:numId w:val="1"/>
        </w:numPr>
        <w:tabs>
          <w:tab w:val="clear" w:pos="720"/>
          <w:tab w:val="num" w:pos="1428"/>
        </w:tabs>
        <w:spacing w:after="0" w:line="240" w:lineRule="auto"/>
        <w:ind w:left="708" w:firstLine="0"/>
        <w:jc w:val="both"/>
        <w:textAlignment w:val="baseline"/>
        <w:rPr>
          <w:rFonts w:ascii="Calibri" w:eastAsia="Times New Roman" w:hAnsi="Calibri" w:cs="Calibri"/>
          <w:i/>
          <w:iCs/>
          <w:lang w:eastAsia="fr-CA"/>
        </w:rPr>
      </w:pPr>
      <w:r w:rsidRPr="5813E4B2">
        <w:rPr>
          <w:rFonts w:ascii="Calibri" w:eastAsia="Times New Roman" w:hAnsi="Calibri" w:cs="Calibri"/>
          <w:i/>
          <w:iCs/>
          <w:color w:val="000000" w:themeColor="text1"/>
          <w:lang w:eastAsia="fr-CA"/>
        </w:rPr>
        <w:t>Des images en neuroimagerie (</w:t>
      </w:r>
      <w:proofErr w:type="gramStart"/>
      <w:r w:rsidRPr="5813E4B2">
        <w:rPr>
          <w:rFonts w:ascii="Calibri" w:eastAsia="Times New Roman" w:hAnsi="Calibri" w:cs="Calibri"/>
          <w:i/>
          <w:iCs/>
          <w:color w:val="000000" w:themeColor="text1"/>
          <w:lang w:eastAsia="fr-CA"/>
        </w:rPr>
        <w:t>en .</w:t>
      </w:r>
      <w:proofErr w:type="spellStart"/>
      <w:r w:rsidRPr="5813E4B2">
        <w:rPr>
          <w:rFonts w:ascii="Calibri" w:eastAsia="Times New Roman" w:hAnsi="Calibri" w:cs="Calibri"/>
          <w:i/>
          <w:iCs/>
          <w:color w:val="000000" w:themeColor="text1"/>
          <w:lang w:eastAsia="fr-CA"/>
        </w:rPr>
        <w:t>dcm</w:t>
      </w:r>
      <w:proofErr w:type="spellEnd"/>
      <w:proofErr w:type="gramEnd"/>
      <w:r w:rsidRPr="5813E4B2">
        <w:rPr>
          <w:rFonts w:ascii="Calibri" w:eastAsia="Times New Roman" w:hAnsi="Calibri" w:cs="Calibri"/>
          <w:i/>
          <w:iCs/>
          <w:color w:val="000000" w:themeColor="text1"/>
          <w:lang w:eastAsia="fr-CA"/>
        </w:rPr>
        <w:t>)</w:t>
      </w:r>
    </w:p>
    <w:p w14:paraId="777B0BC3" w14:textId="7B570079" w:rsidR="00672472" w:rsidRPr="00672472" w:rsidRDefault="00672472" w:rsidP="5813E4B2">
      <w:pPr>
        <w:numPr>
          <w:ilvl w:val="0"/>
          <w:numId w:val="1"/>
        </w:numPr>
        <w:tabs>
          <w:tab w:val="clear" w:pos="720"/>
          <w:tab w:val="num" w:pos="1428"/>
        </w:tabs>
        <w:spacing w:after="0" w:line="240" w:lineRule="auto"/>
        <w:ind w:left="708" w:firstLine="0"/>
        <w:jc w:val="both"/>
        <w:textAlignment w:val="baseline"/>
        <w:rPr>
          <w:rFonts w:ascii="Calibri" w:eastAsia="Times New Roman" w:hAnsi="Calibri" w:cs="Calibri"/>
          <w:i/>
          <w:iCs/>
          <w:lang w:eastAsia="fr-CA"/>
        </w:rPr>
      </w:pPr>
      <w:r w:rsidRPr="5813E4B2">
        <w:rPr>
          <w:rFonts w:ascii="Calibri" w:eastAsia="Times New Roman" w:hAnsi="Calibri" w:cs="Calibri"/>
          <w:i/>
          <w:iCs/>
          <w:color w:val="000000" w:themeColor="text1"/>
          <w:lang w:eastAsia="fr-CA"/>
        </w:rPr>
        <w:lastRenderedPageBreak/>
        <w:t>Des données cliniques (en .csv)</w:t>
      </w:r>
    </w:p>
    <w:p w14:paraId="467F2A8E" w14:textId="2837AF90" w:rsidR="00672472" w:rsidRPr="00672472" w:rsidRDefault="00672472" w:rsidP="5813E4B2">
      <w:pPr>
        <w:numPr>
          <w:ilvl w:val="0"/>
          <w:numId w:val="2"/>
        </w:numPr>
        <w:tabs>
          <w:tab w:val="clear" w:pos="720"/>
          <w:tab w:val="num" w:pos="1428"/>
        </w:tabs>
        <w:spacing w:after="0" w:line="240" w:lineRule="auto"/>
        <w:ind w:left="1788" w:firstLine="0"/>
        <w:jc w:val="both"/>
        <w:textAlignment w:val="baseline"/>
        <w:rPr>
          <w:rFonts w:ascii="Calibri" w:eastAsia="Times New Roman" w:hAnsi="Calibri" w:cs="Calibri"/>
          <w:i/>
          <w:iCs/>
          <w:lang w:eastAsia="fr-CA"/>
        </w:rPr>
      </w:pPr>
      <w:r w:rsidRPr="5813E4B2">
        <w:rPr>
          <w:rFonts w:ascii="Calibri" w:eastAsia="Times New Roman" w:hAnsi="Calibri" w:cs="Calibri"/>
          <w:i/>
          <w:iCs/>
          <w:color w:val="000000" w:themeColor="text1"/>
          <w:lang w:eastAsia="fr-CA"/>
        </w:rPr>
        <w:t>Les signes vitaux</w:t>
      </w:r>
    </w:p>
    <w:p w14:paraId="17906706" w14:textId="237A5C67" w:rsidR="00672472" w:rsidRPr="00672472" w:rsidRDefault="00672472" w:rsidP="5813E4B2">
      <w:pPr>
        <w:numPr>
          <w:ilvl w:val="0"/>
          <w:numId w:val="2"/>
        </w:numPr>
        <w:tabs>
          <w:tab w:val="clear" w:pos="720"/>
          <w:tab w:val="num" w:pos="1428"/>
        </w:tabs>
        <w:spacing w:after="0" w:line="240" w:lineRule="auto"/>
        <w:ind w:left="1788" w:firstLine="0"/>
        <w:jc w:val="both"/>
        <w:textAlignment w:val="baseline"/>
        <w:rPr>
          <w:rFonts w:ascii="Calibri" w:eastAsia="Times New Roman" w:hAnsi="Calibri" w:cs="Calibri"/>
          <w:i/>
          <w:iCs/>
          <w:lang w:eastAsia="fr-CA"/>
        </w:rPr>
      </w:pPr>
      <w:r w:rsidRPr="5813E4B2">
        <w:rPr>
          <w:rFonts w:ascii="Calibri" w:eastAsia="Times New Roman" w:hAnsi="Calibri" w:cs="Calibri"/>
          <w:i/>
          <w:iCs/>
          <w:color w:val="000000" w:themeColor="text1"/>
          <w:lang w:eastAsia="fr-CA"/>
        </w:rPr>
        <w:t>La température du corps</w:t>
      </w:r>
    </w:p>
    <w:p w14:paraId="19CD1811" w14:textId="137C529F" w:rsidR="00672472" w:rsidRPr="00672472" w:rsidRDefault="00672472" w:rsidP="5813E4B2">
      <w:pPr>
        <w:numPr>
          <w:ilvl w:val="0"/>
          <w:numId w:val="2"/>
        </w:numPr>
        <w:tabs>
          <w:tab w:val="clear" w:pos="720"/>
          <w:tab w:val="num" w:pos="1428"/>
        </w:tabs>
        <w:spacing w:after="0" w:line="240" w:lineRule="auto"/>
        <w:ind w:left="1788" w:firstLine="0"/>
        <w:jc w:val="both"/>
        <w:textAlignment w:val="baseline"/>
        <w:rPr>
          <w:rFonts w:ascii="Calibri" w:eastAsia="Times New Roman" w:hAnsi="Calibri" w:cs="Calibri"/>
          <w:i/>
          <w:iCs/>
          <w:lang w:eastAsia="fr-CA"/>
        </w:rPr>
      </w:pPr>
      <w:r w:rsidRPr="5813E4B2">
        <w:rPr>
          <w:rFonts w:ascii="Calibri" w:eastAsia="Times New Roman" w:hAnsi="Calibri" w:cs="Calibri"/>
          <w:i/>
          <w:iCs/>
          <w:color w:val="000000" w:themeColor="text1"/>
          <w:lang w:eastAsia="fr-CA"/>
        </w:rPr>
        <w:t>Groupe sanguin du patien</w:t>
      </w:r>
      <w:r w:rsidR="00574EB0" w:rsidRPr="5813E4B2">
        <w:rPr>
          <w:rFonts w:ascii="Calibri" w:eastAsia="Times New Roman" w:hAnsi="Calibri" w:cs="Calibri"/>
          <w:i/>
          <w:iCs/>
          <w:color w:val="000000" w:themeColor="text1"/>
          <w:lang w:eastAsia="fr-CA"/>
        </w:rPr>
        <w:t>t</w:t>
      </w:r>
    </w:p>
    <w:p w14:paraId="6C20F135" w14:textId="2F8DB897" w:rsidR="00672472" w:rsidRPr="00672472" w:rsidRDefault="00672472" w:rsidP="5813E4B2">
      <w:pPr>
        <w:numPr>
          <w:ilvl w:val="0"/>
          <w:numId w:val="2"/>
        </w:numPr>
        <w:tabs>
          <w:tab w:val="clear" w:pos="720"/>
          <w:tab w:val="num" w:pos="1428"/>
        </w:tabs>
        <w:spacing w:after="0" w:line="240" w:lineRule="auto"/>
        <w:ind w:left="1788" w:firstLine="0"/>
        <w:jc w:val="both"/>
        <w:textAlignment w:val="baseline"/>
        <w:rPr>
          <w:rFonts w:ascii="Calibri" w:eastAsia="Times New Roman" w:hAnsi="Calibri" w:cs="Calibri"/>
          <w:i/>
          <w:iCs/>
          <w:lang w:eastAsia="fr-CA"/>
        </w:rPr>
      </w:pPr>
      <w:r w:rsidRPr="5813E4B2">
        <w:rPr>
          <w:rFonts w:ascii="Calibri" w:eastAsia="Times New Roman" w:hAnsi="Calibri" w:cs="Calibri"/>
          <w:i/>
          <w:iCs/>
          <w:color w:val="000000" w:themeColor="text1"/>
          <w:lang w:eastAsia="fr-CA"/>
        </w:rPr>
        <w:t>La date d</w:t>
      </w:r>
      <w:r w:rsidR="00514525" w:rsidRPr="5813E4B2">
        <w:rPr>
          <w:rFonts w:ascii="Calibri" w:eastAsia="Times New Roman" w:hAnsi="Calibri" w:cs="Calibri"/>
          <w:i/>
          <w:iCs/>
          <w:color w:val="000000" w:themeColor="text1"/>
          <w:lang w:eastAsia="fr-CA"/>
        </w:rPr>
        <w:t>’</w:t>
      </w:r>
      <w:r w:rsidRPr="5813E4B2">
        <w:rPr>
          <w:rFonts w:ascii="Calibri" w:eastAsia="Times New Roman" w:hAnsi="Calibri" w:cs="Calibri"/>
          <w:i/>
          <w:iCs/>
          <w:color w:val="000000" w:themeColor="text1"/>
          <w:lang w:eastAsia="fr-CA"/>
        </w:rPr>
        <w:t>admission du patient</w:t>
      </w:r>
    </w:p>
    <w:p w14:paraId="6DC258A2" w14:textId="53CF2D4C" w:rsidR="00BC7E8D" w:rsidRDefault="00BC7E8D" w:rsidP="5813E4B2">
      <w:pPr>
        <w:jc w:val="both"/>
        <w:rPr>
          <w:rStyle w:val="eop"/>
          <w:rFonts w:ascii="Calibri" w:hAnsi="Calibri" w:cs="Calibri"/>
          <w:color w:val="000000"/>
          <w:shd w:val="clear" w:color="auto" w:fill="FFFFFF"/>
        </w:rPr>
      </w:pPr>
    </w:p>
    <w:p w14:paraId="4E098C8F" w14:textId="378FBFDF" w:rsidR="00BC7E8D" w:rsidRPr="00585DB3" w:rsidRDefault="00585DB3" w:rsidP="002743AF">
      <w:pPr>
        <w:pStyle w:val="Question"/>
        <w:rPr>
          <w:rStyle w:val="eop"/>
          <w:b w:val="0"/>
          <w:bCs w:val="0"/>
        </w:rPr>
      </w:pPr>
      <w:r w:rsidRPr="5813E4B2">
        <w:rPr>
          <w:rStyle w:val="normaltextrun"/>
          <w:bdr w:val="none" w:sz="0" w:space="0" w:color="auto" w:frame="1"/>
        </w:rPr>
        <w:t xml:space="preserve">1.2 </w:t>
      </w:r>
      <w:r w:rsidR="00BC7E8D" w:rsidRPr="5813E4B2">
        <w:rPr>
          <w:rStyle w:val="normaltextrun"/>
          <w:bdr w:val="none" w:sz="0" w:space="0" w:color="auto" w:frame="1"/>
        </w:rPr>
        <w:t>Comment prévoyez-vous acquérir les données utilisées dans le cadre de cette étude?</w:t>
      </w:r>
    </w:p>
    <w:p w14:paraId="789B081D" w14:textId="796F91E7" w:rsidR="00BC7E8D" w:rsidRPr="00BC7E8D" w:rsidRDefault="00C31789" w:rsidP="5813E4B2">
      <w:pPr>
        <w:pStyle w:val="paragraph"/>
        <w:spacing w:before="0" w:beforeAutospacing="0" w:after="0" w:afterAutospacing="0"/>
        <w:jc w:val="both"/>
        <w:textAlignment w:val="baseline"/>
        <w:rPr>
          <w:rStyle w:val="eop"/>
          <w:rFonts w:ascii="Calibri" w:hAnsi="Calibri" w:cs="Calibri"/>
          <w:sz w:val="22"/>
          <w:szCs w:val="22"/>
        </w:rPr>
      </w:pPr>
      <w:sdt>
        <w:sdtPr>
          <w:id w:val="1423844621"/>
          <w14:checkbox>
            <w14:checked w14:val="0"/>
            <w14:checkedState w14:val="2612" w14:font="MS Gothic"/>
            <w14:uncheckedState w14:val="2610" w14:font="MS Gothic"/>
          </w14:checkbox>
        </w:sdtPr>
        <w:sdtEndPr/>
        <w:sdtContent>
          <w:r w:rsidR="00BC7E8D" w:rsidRPr="5813E4B2">
            <w:rPr>
              <w:rFonts w:ascii="MS Gothic" w:eastAsia="MS Gothic" w:hAnsi="MS Gothic"/>
            </w:rPr>
            <w:t>☐</w:t>
          </w:r>
        </w:sdtContent>
      </w:sdt>
      <w:r w:rsidR="00BC7E8D" w:rsidRPr="5813E4B2">
        <w:rPr>
          <w:rStyle w:val="normaltextrun"/>
          <w:rFonts w:ascii="Calibri" w:hAnsi="Calibri" w:cs="Calibri"/>
          <w:color w:val="000000" w:themeColor="text1"/>
          <w:sz w:val="22"/>
          <w:szCs w:val="22"/>
        </w:rPr>
        <w:t xml:space="preserve"> Données originales créées dans le cadre de l</w:t>
      </w:r>
      <w:r w:rsidR="00514525" w:rsidRPr="5813E4B2">
        <w:rPr>
          <w:rStyle w:val="normaltextrun"/>
          <w:rFonts w:ascii="Calibri" w:hAnsi="Calibri" w:cs="Calibri"/>
          <w:color w:val="000000" w:themeColor="text1"/>
          <w:sz w:val="22"/>
          <w:szCs w:val="22"/>
        </w:rPr>
        <w:t>’</w:t>
      </w:r>
      <w:r w:rsidR="00BC7E8D" w:rsidRPr="5813E4B2">
        <w:rPr>
          <w:rStyle w:val="normaltextrun"/>
          <w:rFonts w:ascii="Calibri" w:hAnsi="Calibri" w:cs="Calibri"/>
          <w:color w:val="000000" w:themeColor="text1"/>
          <w:sz w:val="22"/>
          <w:szCs w:val="22"/>
        </w:rPr>
        <w:t>étude</w:t>
      </w:r>
    </w:p>
    <w:p w14:paraId="0004F7A7" w14:textId="721BBA25" w:rsidR="00391835" w:rsidRPr="00BC7E8D" w:rsidRDefault="00C31789" w:rsidP="5813E4B2">
      <w:pPr>
        <w:pStyle w:val="paragraph"/>
        <w:spacing w:before="0" w:beforeAutospacing="0" w:after="0" w:afterAutospacing="0"/>
        <w:jc w:val="both"/>
        <w:textAlignment w:val="baseline"/>
        <w:rPr>
          <w:rStyle w:val="eop"/>
          <w:rFonts w:ascii="Calibri" w:hAnsi="Calibri" w:cs="Calibri"/>
          <w:sz w:val="22"/>
          <w:szCs w:val="22"/>
        </w:rPr>
      </w:pPr>
      <w:sdt>
        <w:sdtPr>
          <w:id w:val="-473528339"/>
          <w14:checkbox>
            <w14:checked w14:val="0"/>
            <w14:checkedState w14:val="2612" w14:font="MS Gothic"/>
            <w14:uncheckedState w14:val="2610" w14:font="MS Gothic"/>
          </w14:checkbox>
        </w:sdtPr>
        <w:sdtEndPr/>
        <w:sdtContent>
          <w:r w:rsidR="00BC7E8D" w:rsidRPr="5813E4B2">
            <w:rPr>
              <w:rFonts w:ascii="MS Gothic" w:eastAsia="MS Gothic" w:hAnsi="MS Gothic"/>
            </w:rPr>
            <w:t>☐</w:t>
          </w:r>
        </w:sdtContent>
      </w:sdt>
      <w:r w:rsidR="00BC7E8D" w:rsidRPr="5813E4B2">
        <w:rPr>
          <w:rStyle w:val="normaltextrun"/>
          <w:rFonts w:ascii="Calibri" w:hAnsi="Calibri" w:cs="Calibri"/>
          <w:color w:val="000000" w:themeColor="text1"/>
          <w:sz w:val="22"/>
          <w:szCs w:val="22"/>
        </w:rPr>
        <w:t xml:space="preserve"> Données existantes provenant d</w:t>
      </w:r>
      <w:r w:rsidR="00514525" w:rsidRPr="5813E4B2">
        <w:rPr>
          <w:rStyle w:val="normaltextrun"/>
          <w:rFonts w:ascii="Calibri" w:hAnsi="Calibri" w:cs="Calibri"/>
          <w:color w:val="000000" w:themeColor="text1"/>
          <w:sz w:val="22"/>
          <w:szCs w:val="22"/>
        </w:rPr>
        <w:t>’</w:t>
      </w:r>
      <w:r w:rsidR="00BC7E8D" w:rsidRPr="5813E4B2">
        <w:rPr>
          <w:rStyle w:val="normaltextrun"/>
          <w:rFonts w:ascii="Calibri" w:hAnsi="Calibri" w:cs="Calibri"/>
          <w:color w:val="000000" w:themeColor="text1"/>
          <w:sz w:val="22"/>
          <w:szCs w:val="22"/>
        </w:rPr>
        <w:t>un ancien projet de recherche</w:t>
      </w:r>
    </w:p>
    <w:p w14:paraId="20DB238F" w14:textId="66E21170" w:rsidR="00391835" w:rsidRPr="00BC7E8D" w:rsidRDefault="00C31789" w:rsidP="5813E4B2">
      <w:pPr>
        <w:pStyle w:val="paragraph"/>
        <w:spacing w:before="0" w:beforeAutospacing="0" w:after="0" w:afterAutospacing="0"/>
        <w:jc w:val="both"/>
        <w:textAlignment w:val="baseline"/>
        <w:rPr>
          <w:rFonts w:ascii="Calibri" w:hAnsi="Calibri" w:cs="Calibri"/>
          <w:sz w:val="22"/>
          <w:szCs w:val="22"/>
        </w:rPr>
      </w:pPr>
      <w:sdt>
        <w:sdtPr>
          <w:id w:val="-1426107388"/>
          <w14:checkbox>
            <w14:checked w14:val="0"/>
            <w14:checkedState w14:val="2612" w14:font="MS Gothic"/>
            <w14:uncheckedState w14:val="2610" w14:font="MS Gothic"/>
          </w14:checkbox>
        </w:sdtPr>
        <w:sdtEndPr/>
        <w:sdtContent>
          <w:r w:rsidR="00BC7E8D" w:rsidRPr="5813E4B2">
            <w:rPr>
              <w:rFonts w:ascii="MS Gothic" w:eastAsia="MS Gothic" w:hAnsi="MS Gothic"/>
            </w:rPr>
            <w:t>☐</w:t>
          </w:r>
        </w:sdtContent>
      </w:sdt>
      <w:r w:rsidR="00BC7E8D" w:rsidRPr="5813E4B2">
        <w:rPr>
          <w:rStyle w:val="normaltextrun"/>
          <w:rFonts w:ascii="Calibri" w:hAnsi="Calibri" w:cs="Calibri"/>
          <w:color w:val="000000" w:themeColor="text1"/>
          <w:sz w:val="22"/>
          <w:szCs w:val="22"/>
        </w:rPr>
        <w:t xml:space="preserve"> Données provenant de partenaires externes (ex. ISQ, MSSS, etc.)</w:t>
      </w:r>
    </w:p>
    <w:p w14:paraId="16596A18" w14:textId="49E85C86" w:rsidR="00BC7E8D" w:rsidRPr="00BC7E8D" w:rsidRDefault="00C31789" w:rsidP="5813E4B2">
      <w:pPr>
        <w:pStyle w:val="paragraph"/>
        <w:spacing w:before="0" w:beforeAutospacing="0" w:after="0" w:afterAutospacing="0"/>
        <w:jc w:val="both"/>
        <w:textAlignment w:val="baseline"/>
        <w:rPr>
          <w:rFonts w:ascii="Calibri" w:hAnsi="Calibri" w:cs="Calibri"/>
          <w:sz w:val="22"/>
          <w:szCs w:val="22"/>
        </w:rPr>
      </w:pPr>
      <w:sdt>
        <w:sdtPr>
          <w:id w:val="-253817100"/>
          <w14:checkbox>
            <w14:checked w14:val="0"/>
            <w14:checkedState w14:val="2612" w14:font="MS Gothic"/>
            <w14:uncheckedState w14:val="2610" w14:font="MS Gothic"/>
          </w14:checkbox>
        </w:sdtPr>
        <w:sdtEndPr/>
        <w:sdtContent>
          <w:r w:rsidR="00BC7E8D" w:rsidRPr="5813E4B2">
            <w:rPr>
              <w:rFonts w:ascii="MS Gothic" w:eastAsia="MS Gothic" w:hAnsi="MS Gothic"/>
            </w:rPr>
            <w:t>☐</w:t>
          </w:r>
        </w:sdtContent>
      </w:sdt>
      <w:r w:rsidR="00BC7E8D" w:rsidRPr="5813E4B2">
        <w:rPr>
          <w:rStyle w:val="normaltextrun"/>
          <w:rFonts w:ascii="Calibri" w:hAnsi="Calibri" w:cs="Calibri"/>
          <w:color w:val="000000" w:themeColor="text1"/>
          <w:sz w:val="22"/>
          <w:szCs w:val="22"/>
        </w:rPr>
        <w:t xml:space="preserve"> Données existantes provenant d</w:t>
      </w:r>
      <w:r w:rsidR="00514525" w:rsidRPr="5813E4B2">
        <w:rPr>
          <w:rStyle w:val="normaltextrun"/>
          <w:rFonts w:ascii="Calibri" w:hAnsi="Calibri" w:cs="Calibri"/>
          <w:color w:val="000000" w:themeColor="text1"/>
          <w:sz w:val="22"/>
          <w:szCs w:val="22"/>
        </w:rPr>
        <w:t>’</w:t>
      </w:r>
      <w:r w:rsidR="00BC7E8D" w:rsidRPr="5813E4B2">
        <w:rPr>
          <w:rStyle w:val="normaltextrun"/>
          <w:rFonts w:ascii="Calibri" w:hAnsi="Calibri" w:cs="Calibri"/>
          <w:color w:val="000000" w:themeColor="text1"/>
          <w:sz w:val="22"/>
          <w:szCs w:val="22"/>
        </w:rPr>
        <w:t>un dépôt en ligne</w:t>
      </w:r>
      <w:r w:rsidR="00176A5B">
        <w:rPr>
          <w:rStyle w:val="normaltextrun"/>
          <w:rFonts w:ascii="Calibri" w:hAnsi="Calibri" w:cs="Calibri"/>
          <w:color w:val="000000" w:themeColor="text1"/>
          <w:sz w:val="22"/>
          <w:szCs w:val="22"/>
        </w:rPr>
        <w:t xml:space="preserve"> (ex. </w:t>
      </w:r>
      <w:proofErr w:type="spellStart"/>
      <w:r w:rsidR="00176A5B">
        <w:rPr>
          <w:rStyle w:val="normaltextrun"/>
          <w:rFonts w:ascii="Calibri" w:hAnsi="Calibri" w:cs="Calibri"/>
          <w:color w:val="000000" w:themeColor="text1"/>
          <w:sz w:val="22"/>
          <w:szCs w:val="22"/>
        </w:rPr>
        <w:t>Borealis</w:t>
      </w:r>
      <w:proofErr w:type="spellEnd"/>
      <w:r w:rsidR="00176A5B">
        <w:rPr>
          <w:rStyle w:val="normaltextrun"/>
          <w:rFonts w:ascii="Calibri" w:hAnsi="Calibri" w:cs="Calibri"/>
          <w:color w:val="000000" w:themeColor="text1"/>
          <w:sz w:val="22"/>
          <w:szCs w:val="22"/>
        </w:rPr>
        <w:t>)</w:t>
      </w:r>
    </w:p>
    <w:p w14:paraId="46E2D1DB" w14:textId="4F7173BA" w:rsidR="00BC7E8D" w:rsidRDefault="00C31789" w:rsidP="5813E4B2">
      <w:pPr>
        <w:jc w:val="both"/>
      </w:pPr>
      <w:sdt>
        <w:sdtPr>
          <w:id w:val="-2032943825"/>
          <w14:checkbox>
            <w14:checked w14:val="0"/>
            <w14:checkedState w14:val="2612" w14:font="MS Gothic"/>
            <w14:uncheckedState w14:val="2610" w14:font="MS Gothic"/>
          </w14:checkbox>
        </w:sdtPr>
        <w:sdtEndPr/>
        <w:sdtContent>
          <w:r w:rsidR="00BC7E8D" w:rsidRPr="5813E4B2">
            <w:rPr>
              <w:rFonts w:ascii="MS Gothic" w:eastAsia="MS Gothic" w:hAnsi="MS Gothic"/>
            </w:rPr>
            <w:t>☐</w:t>
          </w:r>
        </w:sdtContent>
      </w:sdt>
      <w:r w:rsidR="00514525">
        <w:t xml:space="preserve"> </w:t>
      </w:r>
      <w:r w:rsidR="00BC7E8D">
        <w:t>Autre</w:t>
      </w:r>
      <w:r w:rsidR="00BF2389">
        <w:t> :</w:t>
      </w:r>
    </w:p>
    <w:p w14:paraId="73BB1B92" w14:textId="37D662B0" w:rsidR="00BC7E8D" w:rsidRDefault="00BC7E8D" w:rsidP="002743AF">
      <w:pPr>
        <w:spacing w:after="0" w:line="240" w:lineRule="auto"/>
        <w:jc w:val="both"/>
      </w:pPr>
    </w:p>
    <w:p w14:paraId="1D0F6800" w14:textId="2378E251" w:rsidR="00BC7E8D" w:rsidRPr="00BC7E8D" w:rsidRDefault="00BC7E8D" w:rsidP="002743AF">
      <w:pPr>
        <w:pStyle w:val="Directives-intitul"/>
        <w:rPr>
          <w:rFonts w:ascii="Segoe UI" w:hAnsi="Segoe UI" w:cs="Segoe UI"/>
          <w:sz w:val="18"/>
          <w:szCs w:val="18"/>
        </w:rPr>
      </w:pPr>
      <w:r w:rsidRPr="5813E4B2">
        <w:t>Directives</w:t>
      </w:r>
    </w:p>
    <w:p w14:paraId="73157EC5" w14:textId="05BC92DA" w:rsidR="00BC7E8D" w:rsidRPr="00BC7E8D" w:rsidRDefault="00BC7E8D" w:rsidP="5813E4B2">
      <w:pPr>
        <w:spacing w:after="0" w:line="240" w:lineRule="auto"/>
        <w:ind w:left="708"/>
        <w:jc w:val="both"/>
        <w:textAlignment w:val="baseline"/>
        <w:rPr>
          <w:rFonts w:ascii="Segoe UI" w:eastAsia="Times New Roman" w:hAnsi="Segoe UI" w:cs="Segoe UI"/>
          <w:i/>
          <w:iCs/>
          <w:sz w:val="18"/>
          <w:szCs w:val="18"/>
          <w:lang w:eastAsia="fr-CA"/>
        </w:rPr>
      </w:pPr>
      <w:r w:rsidRPr="5813E4B2">
        <w:rPr>
          <w:rFonts w:ascii="Calibri" w:eastAsia="Times New Roman" w:hAnsi="Calibri" w:cs="Calibri"/>
          <w:i/>
          <w:iCs/>
          <w:color w:val="000000" w:themeColor="text1"/>
          <w:lang w:eastAsia="fr-CA"/>
        </w:rPr>
        <w:t>Pour chaque méthode d</w:t>
      </w:r>
      <w:r w:rsidR="00514525" w:rsidRPr="5813E4B2">
        <w:rPr>
          <w:rFonts w:ascii="Calibri" w:eastAsia="Times New Roman" w:hAnsi="Calibri" w:cs="Calibri"/>
          <w:i/>
          <w:iCs/>
          <w:color w:val="000000" w:themeColor="text1"/>
          <w:lang w:eastAsia="fr-CA"/>
        </w:rPr>
        <w:t>’</w:t>
      </w:r>
      <w:r w:rsidRPr="5813E4B2">
        <w:rPr>
          <w:rFonts w:ascii="Calibri" w:eastAsia="Times New Roman" w:hAnsi="Calibri" w:cs="Calibri"/>
          <w:i/>
          <w:iCs/>
          <w:color w:val="000000" w:themeColor="text1"/>
          <w:lang w:eastAsia="fr-CA"/>
        </w:rPr>
        <w:t>acquisition sélectionnée ci-haut, veuillez décrire les sources de données auxquelles vous aurez recours.</w:t>
      </w:r>
    </w:p>
    <w:p w14:paraId="1AAD434E" w14:textId="79E6A496" w:rsidR="00BC7E8D" w:rsidRPr="00BC7E8D" w:rsidRDefault="00BC7E8D" w:rsidP="5813E4B2">
      <w:pPr>
        <w:spacing w:after="0" w:line="240" w:lineRule="auto"/>
        <w:ind w:left="708"/>
        <w:jc w:val="both"/>
        <w:textAlignment w:val="baseline"/>
        <w:rPr>
          <w:rFonts w:ascii="Segoe UI" w:eastAsia="Times New Roman" w:hAnsi="Segoe UI" w:cs="Segoe UI"/>
          <w:i/>
          <w:iCs/>
          <w:sz w:val="18"/>
          <w:szCs w:val="18"/>
          <w:lang w:eastAsia="fr-CA"/>
        </w:rPr>
      </w:pPr>
      <w:r w:rsidRPr="5813E4B2">
        <w:rPr>
          <w:rFonts w:ascii="Calibri" w:eastAsia="Times New Roman" w:hAnsi="Calibri" w:cs="Calibri"/>
          <w:i/>
          <w:iCs/>
          <w:color w:val="000000" w:themeColor="text1"/>
          <w:lang w:eastAsia="fr-CA"/>
        </w:rPr>
        <w:t>S</w:t>
      </w:r>
      <w:r w:rsidR="00514525" w:rsidRPr="5813E4B2">
        <w:rPr>
          <w:rFonts w:ascii="Calibri" w:eastAsia="Times New Roman" w:hAnsi="Calibri" w:cs="Calibri"/>
          <w:i/>
          <w:iCs/>
          <w:color w:val="000000" w:themeColor="text1"/>
          <w:lang w:eastAsia="fr-CA"/>
        </w:rPr>
        <w:t>’</w:t>
      </w:r>
      <w:r w:rsidRPr="5813E4B2">
        <w:rPr>
          <w:rFonts w:ascii="Calibri" w:eastAsia="Times New Roman" w:hAnsi="Calibri" w:cs="Calibri"/>
          <w:i/>
          <w:iCs/>
          <w:color w:val="000000" w:themeColor="text1"/>
          <w:lang w:eastAsia="fr-CA"/>
        </w:rPr>
        <w:t>il s</w:t>
      </w:r>
      <w:r w:rsidR="00514525" w:rsidRPr="5813E4B2">
        <w:rPr>
          <w:rFonts w:ascii="Calibri" w:eastAsia="Times New Roman" w:hAnsi="Calibri" w:cs="Calibri"/>
          <w:i/>
          <w:iCs/>
          <w:color w:val="000000" w:themeColor="text1"/>
          <w:lang w:eastAsia="fr-CA"/>
        </w:rPr>
        <w:t>’</w:t>
      </w:r>
      <w:r w:rsidRPr="5813E4B2">
        <w:rPr>
          <w:rFonts w:ascii="Calibri" w:eastAsia="Times New Roman" w:hAnsi="Calibri" w:cs="Calibri"/>
          <w:i/>
          <w:iCs/>
          <w:color w:val="000000" w:themeColor="text1"/>
          <w:lang w:eastAsia="fr-CA"/>
        </w:rPr>
        <w:t>agit de données existantes, décrivez leur provenance (nom, lieu, URL) ainsi que la manière dont vous les obtiendrez et les intégrerez à votre projet de recherche. Décrivez toute licence d</w:t>
      </w:r>
      <w:r w:rsidR="00514525" w:rsidRPr="5813E4B2">
        <w:rPr>
          <w:rFonts w:ascii="Calibri" w:eastAsia="Times New Roman" w:hAnsi="Calibri" w:cs="Calibri"/>
          <w:i/>
          <w:iCs/>
          <w:color w:val="000000" w:themeColor="text1"/>
          <w:lang w:eastAsia="fr-CA"/>
        </w:rPr>
        <w:t>’</w:t>
      </w:r>
      <w:r w:rsidRPr="5813E4B2">
        <w:rPr>
          <w:rFonts w:ascii="Calibri" w:eastAsia="Times New Roman" w:hAnsi="Calibri" w:cs="Calibri"/>
          <w:i/>
          <w:iCs/>
          <w:color w:val="000000" w:themeColor="text1"/>
          <w:lang w:eastAsia="fr-CA"/>
        </w:rPr>
        <w:t>utilisateur final attribuée aux données existantes, ou les conditions d</w:t>
      </w:r>
      <w:r w:rsidR="00514525" w:rsidRPr="5813E4B2">
        <w:rPr>
          <w:rFonts w:ascii="Calibri" w:eastAsia="Times New Roman" w:hAnsi="Calibri" w:cs="Calibri"/>
          <w:i/>
          <w:iCs/>
          <w:color w:val="000000" w:themeColor="text1"/>
          <w:lang w:eastAsia="fr-CA"/>
        </w:rPr>
        <w:t>’</w:t>
      </w:r>
      <w:r w:rsidRPr="5813E4B2">
        <w:rPr>
          <w:rFonts w:ascii="Calibri" w:eastAsia="Times New Roman" w:hAnsi="Calibri" w:cs="Calibri"/>
          <w:i/>
          <w:iCs/>
          <w:color w:val="000000" w:themeColor="text1"/>
          <w:lang w:eastAsia="fr-CA"/>
        </w:rPr>
        <w:t>utilisation que vous devez respecter.</w:t>
      </w:r>
    </w:p>
    <w:p w14:paraId="03FBC502" w14:textId="17B66101" w:rsidR="00BC7E8D" w:rsidRDefault="00BC7E8D" w:rsidP="5813E4B2">
      <w:pPr>
        <w:spacing w:after="0" w:line="240" w:lineRule="auto"/>
        <w:ind w:left="708"/>
        <w:jc w:val="both"/>
        <w:textAlignment w:val="baseline"/>
        <w:rPr>
          <w:rFonts w:ascii="Calibri" w:eastAsia="Times New Roman" w:hAnsi="Calibri" w:cs="Calibri"/>
          <w:i/>
          <w:iCs/>
          <w:color w:val="000000"/>
          <w:lang w:eastAsia="fr-CA"/>
        </w:rPr>
      </w:pPr>
      <w:r w:rsidRPr="5813E4B2">
        <w:rPr>
          <w:rFonts w:ascii="Calibri" w:eastAsia="Times New Roman" w:hAnsi="Calibri" w:cs="Calibri"/>
          <w:i/>
          <w:iCs/>
          <w:color w:val="000000" w:themeColor="text1"/>
          <w:lang w:eastAsia="fr-CA"/>
        </w:rPr>
        <w:t>Si vous comptez combiner des données de recherche originales avec des données existantes ou déjà utilisées, décrivez ici le processus d</w:t>
      </w:r>
      <w:r w:rsidR="00514525" w:rsidRPr="5813E4B2">
        <w:rPr>
          <w:rFonts w:ascii="Calibri" w:eastAsia="Times New Roman" w:hAnsi="Calibri" w:cs="Calibri"/>
          <w:i/>
          <w:iCs/>
          <w:color w:val="000000" w:themeColor="text1"/>
          <w:lang w:eastAsia="fr-CA"/>
        </w:rPr>
        <w:t>’</w:t>
      </w:r>
      <w:r w:rsidRPr="5813E4B2">
        <w:rPr>
          <w:rFonts w:ascii="Calibri" w:eastAsia="Times New Roman" w:hAnsi="Calibri" w:cs="Calibri"/>
          <w:i/>
          <w:iCs/>
          <w:color w:val="000000" w:themeColor="text1"/>
          <w:lang w:eastAsia="fr-CA"/>
        </w:rPr>
        <w:t>appariement.</w:t>
      </w:r>
    </w:p>
    <w:p w14:paraId="4AB426A6" w14:textId="7C3B8C7C" w:rsidR="00B43262" w:rsidRDefault="00B43262" w:rsidP="5813E4B2">
      <w:pPr>
        <w:spacing w:after="0" w:line="240" w:lineRule="auto"/>
        <w:ind w:left="708"/>
        <w:jc w:val="both"/>
        <w:textAlignment w:val="baseline"/>
        <w:rPr>
          <w:rFonts w:eastAsiaTheme="minorEastAsia"/>
          <w:i/>
          <w:iCs/>
          <w:lang w:eastAsia="fr-CA"/>
        </w:rPr>
      </w:pPr>
    </w:p>
    <w:p w14:paraId="13897D9E" w14:textId="513E10BA" w:rsidR="00B43262" w:rsidRPr="00BB162B" w:rsidRDefault="00BB162B" w:rsidP="5813E4B2">
      <w:pPr>
        <w:spacing w:after="0" w:line="240" w:lineRule="auto"/>
        <w:ind w:left="708"/>
        <w:jc w:val="both"/>
        <w:textAlignment w:val="baseline"/>
        <w:rPr>
          <w:rFonts w:eastAsiaTheme="minorEastAsia"/>
          <w:i/>
          <w:iCs/>
          <w:u w:val="single"/>
          <w:lang w:eastAsia="fr-CA"/>
        </w:rPr>
      </w:pPr>
      <w:r w:rsidRPr="5813E4B2">
        <w:rPr>
          <w:rFonts w:eastAsiaTheme="minorEastAsia"/>
          <w:i/>
          <w:iCs/>
          <w:u w:val="single"/>
          <w:lang w:eastAsia="fr-CA"/>
        </w:rPr>
        <w:t>Ressources</w:t>
      </w:r>
    </w:p>
    <w:p w14:paraId="4C74232F" w14:textId="2255E18D" w:rsidR="00B43262" w:rsidRPr="00BB162B" w:rsidRDefault="00C31789" w:rsidP="002743AF">
      <w:pPr>
        <w:pStyle w:val="Ressources-corps"/>
        <w:rPr>
          <w:rFonts w:eastAsiaTheme="minorEastAsia"/>
          <w:b/>
          <w:bCs/>
          <w:i/>
          <w:iCs/>
          <w:lang w:eastAsia="fr-CA"/>
        </w:rPr>
      </w:pPr>
      <w:hyperlink r:id="rId21">
        <w:r w:rsidR="00BB162B" w:rsidRPr="5813E4B2">
          <w:rPr>
            <w:rStyle w:val="Lienhypertexte"/>
            <w:rFonts w:eastAsiaTheme="minorEastAsia"/>
            <w:b/>
            <w:bCs/>
            <w:i/>
            <w:iCs/>
            <w:lang w:eastAsia="fr-CA"/>
          </w:rPr>
          <w:t>Données disponibles à l’Institut de la statistique du Québec (ISQ)</w:t>
        </w:r>
      </w:hyperlink>
    </w:p>
    <w:p w14:paraId="36A6918E" w14:textId="03F41034" w:rsidR="00BB162B" w:rsidRPr="00BC7E8D" w:rsidRDefault="00C31789" w:rsidP="002743AF">
      <w:pPr>
        <w:pStyle w:val="Ressources-corps"/>
        <w:rPr>
          <w:rFonts w:eastAsiaTheme="minorEastAsia"/>
          <w:i/>
          <w:iCs/>
          <w:lang w:eastAsia="fr-CA"/>
        </w:rPr>
      </w:pPr>
      <w:hyperlink r:id="rId22">
        <w:r w:rsidR="00BB162B" w:rsidRPr="5813E4B2">
          <w:rPr>
            <w:rStyle w:val="Lienhypertexte"/>
            <w:rFonts w:eastAsiaTheme="minorEastAsia"/>
            <w:b/>
            <w:bCs/>
            <w:i/>
            <w:iCs/>
            <w:lang w:eastAsia="fr-CA"/>
          </w:rPr>
          <w:t>Réutiliser des données, pourquoi et comment?</w:t>
        </w:r>
      </w:hyperlink>
      <w:r w:rsidR="00BB162B" w:rsidRPr="5813E4B2">
        <w:rPr>
          <w:rFonts w:eastAsiaTheme="minorEastAsia"/>
          <w:i/>
          <w:iCs/>
          <w:lang w:eastAsia="fr-CA"/>
        </w:rPr>
        <w:t>, un guide de l’Université du Québec à Chicoutimi</w:t>
      </w:r>
    </w:p>
    <w:p w14:paraId="3694BF52" w14:textId="6CC17DA5" w:rsidR="00BC7E8D" w:rsidRDefault="00BC7E8D" w:rsidP="5813E4B2">
      <w:pPr>
        <w:jc w:val="both"/>
        <w:rPr>
          <w:rFonts w:eastAsiaTheme="minorEastAsia"/>
        </w:rPr>
      </w:pPr>
    </w:p>
    <w:p w14:paraId="4CE5AD01" w14:textId="5C667C21" w:rsidR="00BC7E8D" w:rsidRPr="00BC7E8D" w:rsidRDefault="00BC7E8D" w:rsidP="5813E4B2">
      <w:pPr>
        <w:spacing w:after="0" w:line="240" w:lineRule="auto"/>
        <w:ind w:left="708"/>
        <w:jc w:val="both"/>
        <w:textAlignment w:val="baseline"/>
        <w:rPr>
          <w:rFonts w:ascii="Segoe UI" w:eastAsia="Times New Roman" w:hAnsi="Segoe UI" w:cs="Segoe UI"/>
          <w:i/>
          <w:iCs/>
          <w:lang w:eastAsia="fr-CA"/>
        </w:rPr>
      </w:pPr>
      <w:r w:rsidRPr="5813E4B2">
        <w:rPr>
          <w:rFonts w:ascii="Calibri" w:eastAsia="Times New Roman" w:hAnsi="Calibri" w:cs="Calibri"/>
          <w:i/>
          <w:iCs/>
          <w:u w:val="single"/>
          <w:lang w:eastAsia="fr-CA"/>
        </w:rPr>
        <w:t>Exemple</w:t>
      </w:r>
    </w:p>
    <w:p w14:paraId="7917FE5D" w14:textId="350B908C" w:rsidR="00BC7E8D" w:rsidRPr="00BC7E8D" w:rsidRDefault="00C31789" w:rsidP="5813E4B2">
      <w:pPr>
        <w:pStyle w:val="paragraph"/>
        <w:spacing w:before="0" w:beforeAutospacing="0" w:after="0" w:afterAutospacing="0"/>
        <w:ind w:firstLine="708"/>
        <w:jc w:val="both"/>
        <w:textAlignment w:val="baseline"/>
        <w:rPr>
          <w:rStyle w:val="eop"/>
          <w:rFonts w:ascii="Calibri" w:hAnsi="Calibri" w:cs="Calibri"/>
          <w:i/>
          <w:iCs/>
          <w:sz w:val="22"/>
          <w:szCs w:val="22"/>
        </w:rPr>
      </w:pPr>
      <w:sdt>
        <w:sdtPr>
          <w:id w:val="-1375072637"/>
          <w14:checkbox>
            <w14:checked w14:val="1"/>
            <w14:checkedState w14:val="2612" w14:font="MS Gothic"/>
            <w14:uncheckedState w14:val="2610" w14:font="MS Gothic"/>
          </w14:checkbox>
        </w:sdtPr>
        <w:sdtEndPr/>
        <w:sdtContent>
          <w:r w:rsidR="00BC7E8D" w:rsidRPr="5813E4B2">
            <w:rPr>
              <w:rFonts w:ascii="MS Gothic" w:eastAsia="MS Gothic" w:hAnsi="MS Gothic"/>
            </w:rPr>
            <w:t>☒</w:t>
          </w:r>
        </w:sdtContent>
      </w:sdt>
      <w:r w:rsidR="00BC7E8D" w:rsidRPr="5813E4B2">
        <w:rPr>
          <w:rStyle w:val="normaltextrun"/>
          <w:rFonts w:ascii="Calibri" w:hAnsi="Calibri" w:cs="Calibri"/>
          <w:color w:val="000000" w:themeColor="text1"/>
          <w:sz w:val="22"/>
          <w:szCs w:val="22"/>
        </w:rPr>
        <w:t xml:space="preserve"> </w:t>
      </w:r>
      <w:r w:rsidR="00BC7E8D" w:rsidRPr="5813E4B2">
        <w:rPr>
          <w:rStyle w:val="normaltextrun"/>
          <w:rFonts w:ascii="Calibri" w:hAnsi="Calibri" w:cs="Calibri"/>
          <w:i/>
          <w:iCs/>
          <w:color w:val="000000" w:themeColor="text1"/>
          <w:sz w:val="22"/>
          <w:szCs w:val="22"/>
        </w:rPr>
        <w:t>Données originales créées dans le cadre de l</w:t>
      </w:r>
      <w:r w:rsidR="00514525" w:rsidRPr="5813E4B2">
        <w:rPr>
          <w:rStyle w:val="normaltextrun"/>
          <w:rFonts w:ascii="Calibri" w:hAnsi="Calibri" w:cs="Calibri"/>
          <w:i/>
          <w:iCs/>
          <w:color w:val="000000" w:themeColor="text1"/>
          <w:sz w:val="22"/>
          <w:szCs w:val="22"/>
        </w:rPr>
        <w:t>’</w:t>
      </w:r>
      <w:r w:rsidR="00BC7E8D" w:rsidRPr="5813E4B2">
        <w:rPr>
          <w:rStyle w:val="normaltextrun"/>
          <w:rFonts w:ascii="Calibri" w:hAnsi="Calibri" w:cs="Calibri"/>
          <w:i/>
          <w:iCs/>
          <w:color w:val="000000" w:themeColor="text1"/>
          <w:sz w:val="22"/>
          <w:szCs w:val="22"/>
        </w:rPr>
        <w:t>étude</w:t>
      </w:r>
    </w:p>
    <w:p w14:paraId="6211E398" w14:textId="17F51F3E" w:rsidR="00BC7E8D" w:rsidRPr="00BC7E8D" w:rsidRDefault="00BC7E8D" w:rsidP="5813E4B2">
      <w:pPr>
        <w:spacing w:after="0" w:line="240" w:lineRule="auto"/>
        <w:ind w:left="708"/>
        <w:jc w:val="both"/>
        <w:textAlignment w:val="baseline"/>
        <w:rPr>
          <w:rFonts w:ascii="Segoe UI" w:eastAsia="Times New Roman" w:hAnsi="Segoe UI" w:cs="Segoe UI"/>
          <w:i/>
          <w:iCs/>
          <w:sz w:val="18"/>
          <w:szCs w:val="18"/>
          <w:lang w:eastAsia="fr-CA"/>
        </w:rPr>
      </w:pPr>
      <w:r w:rsidRPr="5813E4B2">
        <w:rPr>
          <w:rFonts w:ascii="Calibri" w:eastAsia="Times New Roman" w:hAnsi="Calibri" w:cs="Calibri"/>
          <w:i/>
          <w:iCs/>
          <w:lang w:eastAsia="fr-CA"/>
        </w:rPr>
        <w:t>Les réponses aux sondages seront recueillies à l</w:t>
      </w:r>
      <w:r w:rsidR="00514525" w:rsidRPr="5813E4B2">
        <w:rPr>
          <w:rFonts w:ascii="Calibri" w:eastAsia="Times New Roman" w:hAnsi="Calibri" w:cs="Calibri"/>
          <w:i/>
          <w:iCs/>
          <w:lang w:eastAsia="fr-CA"/>
        </w:rPr>
        <w:t>’</w:t>
      </w:r>
      <w:r w:rsidRPr="5813E4B2">
        <w:rPr>
          <w:rFonts w:ascii="Calibri" w:eastAsia="Times New Roman" w:hAnsi="Calibri" w:cs="Calibri"/>
          <w:i/>
          <w:iCs/>
          <w:lang w:eastAsia="fr-CA"/>
        </w:rPr>
        <w:t xml:space="preserve">aide de </w:t>
      </w:r>
      <w:proofErr w:type="spellStart"/>
      <w:r w:rsidRPr="5813E4B2">
        <w:rPr>
          <w:rFonts w:ascii="Calibri" w:eastAsia="Times New Roman" w:hAnsi="Calibri" w:cs="Calibri"/>
          <w:i/>
          <w:iCs/>
          <w:lang w:eastAsia="fr-CA"/>
        </w:rPr>
        <w:t>REDCap</w:t>
      </w:r>
      <w:proofErr w:type="spellEnd"/>
      <w:r w:rsidRPr="5813E4B2">
        <w:rPr>
          <w:rFonts w:ascii="Calibri" w:eastAsia="Times New Roman" w:hAnsi="Calibri" w:cs="Calibri"/>
          <w:i/>
          <w:iCs/>
          <w:lang w:eastAsia="fr-CA"/>
        </w:rPr>
        <w:t xml:space="preserve">, puis exportés vers Excel </w:t>
      </w:r>
      <w:r w:rsidRPr="5813E4B2">
        <w:rPr>
          <w:rFonts w:ascii="Calibri" w:eastAsia="Times New Roman" w:hAnsi="Calibri" w:cs="Calibri"/>
          <w:i/>
          <w:iCs/>
          <w:color w:val="000000" w:themeColor="text1"/>
          <w:lang w:eastAsia="fr-CA"/>
        </w:rPr>
        <w:t>(données tabulaires, .csv)</w:t>
      </w:r>
      <w:r w:rsidRPr="5813E4B2">
        <w:rPr>
          <w:rFonts w:ascii="Calibri" w:eastAsia="Times New Roman" w:hAnsi="Calibri" w:cs="Calibri"/>
          <w:i/>
          <w:iCs/>
          <w:lang w:eastAsia="fr-CA"/>
        </w:rPr>
        <w:t>.</w:t>
      </w:r>
    </w:p>
    <w:p w14:paraId="55FE0B51" w14:textId="77777777" w:rsidR="00BC7E8D" w:rsidRDefault="00BC7E8D" w:rsidP="5813E4B2">
      <w:pPr>
        <w:jc w:val="both"/>
      </w:pPr>
    </w:p>
    <w:p w14:paraId="24DA22B6" w14:textId="106CEB28" w:rsidR="00BC7E8D" w:rsidRPr="00585DB3" w:rsidRDefault="00585DB3" w:rsidP="002743AF">
      <w:pPr>
        <w:pStyle w:val="Question"/>
        <w:rPr>
          <w:rStyle w:val="normaltextrun"/>
          <w:b w:val="0"/>
          <w:bCs w:val="0"/>
          <w:bdr w:val="none" w:sz="0" w:space="0" w:color="auto" w:frame="1"/>
        </w:rPr>
      </w:pPr>
      <w:r w:rsidRPr="5813E4B2">
        <w:rPr>
          <w:rStyle w:val="normaltextrun"/>
          <w:bdr w:val="none" w:sz="0" w:space="0" w:color="auto" w:frame="1"/>
        </w:rPr>
        <w:t xml:space="preserve">1.3 </w:t>
      </w:r>
      <w:r w:rsidR="00BC7E8D" w:rsidRPr="5813E4B2">
        <w:rPr>
          <w:rStyle w:val="normaltextrun"/>
          <w:bdr w:val="none" w:sz="0" w:space="0" w:color="auto" w:frame="1"/>
        </w:rPr>
        <w:t>Quelles conventions et procédures utiliserez-vous pour structurer, nommer et gérer les versions de vos fichiers pour vous aider et aider les autres à mieux comprendre comment vos données sont organisées?</w:t>
      </w:r>
    </w:p>
    <w:p w14:paraId="0A7687E6" w14:textId="2007AD37" w:rsidR="00BC7E8D" w:rsidRPr="00BF2389" w:rsidRDefault="00BC7E8D" w:rsidP="5813E4B2">
      <w:pPr>
        <w:spacing w:after="0" w:line="240" w:lineRule="auto"/>
        <w:jc w:val="both"/>
        <w:rPr>
          <w:rStyle w:val="normaltextrun"/>
          <w:rFonts w:ascii="Calibri" w:hAnsi="Calibri" w:cs="Calibri"/>
          <w:color w:val="000000" w:themeColor="text1"/>
        </w:rPr>
      </w:pPr>
    </w:p>
    <w:p w14:paraId="5B586C33" w14:textId="463D1343" w:rsidR="00BC7E8D" w:rsidRPr="00BC7E8D" w:rsidRDefault="00BC7E8D" w:rsidP="002743AF">
      <w:pPr>
        <w:pStyle w:val="Directives-intitul"/>
        <w:rPr>
          <w:rFonts w:ascii="Segoe UI" w:hAnsi="Segoe UI" w:cs="Segoe UI"/>
          <w:sz w:val="18"/>
          <w:szCs w:val="18"/>
        </w:rPr>
      </w:pPr>
      <w:r w:rsidRPr="5813E4B2">
        <w:t>Directives</w:t>
      </w:r>
    </w:p>
    <w:p w14:paraId="6A3BD4BD" w14:textId="56602214" w:rsidR="00BC7E8D" w:rsidRPr="00BC7E8D" w:rsidRDefault="00BC7E8D" w:rsidP="5813E4B2">
      <w:pPr>
        <w:spacing w:after="0" w:line="240" w:lineRule="auto"/>
        <w:ind w:left="708"/>
        <w:jc w:val="both"/>
        <w:textAlignment w:val="baseline"/>
        <w:rPr>
          <w:rFonts w:ascii="Segoe UI" w:eastAsia="Times New Roman" w:hAnsi="Segoe UI" w:cs="Segoe UI"/>
          <w:i/>
          <w:iCs/>
          <w:sz w:val="18"/>
          <w:szCs w:val="18"/>
          <w:lang w:eastAsia="fr-CA"/>
        </w:rPr>
      </w:pPr>
      <w:r w:rsidRPr="5813E4B2">
        <w:rPr>
          <w:rFonts w:ascii="Calibri" w:eastAsia="Times New Roman" w:hAnsi="Calibri" w:cs="Calibri"/>
          <w:i/>
          <w:iCs/>
          <w:color w:val="000000" w:themeColor="text1"/>
          <w:lang w:val="fr-FR" w:eastAsia="fr-CA"/>
        </w:rPr>
        <w:t>Des structures de fichier logiques, des conventions d</w:t>
      </w:r>
      <w:r w:rsidR="00514525" w:rsidRPr="5813E4B2">
        <w:rPr>
          <w:rFonts w:ascii="Calibri" w:eastAsia="Times New Roman" w:hAnsi="Calibri" w:cs="Calibri"/>
          <w:i/>
          <w:iCs/>
          <w:color w:val="000000" w:themeColor="text1"/>
          <w:lang w:val="fr-FR" w:eastAsia="fr-CA"/>
        </w:rPr>
        <w:t>’</w:t>
      </w:r>
      <w:r w:rsidRPr="5813E4B2">
        <w:rPr>
          <w:rFonts w:ascii="Calibri" w:eastAsia="Times New Roman" w:hAnsi="Calibri" w:cs="Calibri"/>
          <w:i/>
          <w:iCs/>
          <w:color w:val="000000" w:themeColor="text1"/>
          <w:lang w:val="fr-FR" w:eastAsia="fr-CA"/>
        </w:rPr>
        <w:t>appellation informatives et des indications claires des versions de fichier aident à mieux utiliser vos données pendant et après votre projet de recherche. Ces pratiques permettront à votre équipe de recherche et vous de vous assurer que vous utilisez toujours la version appropriée de vos données, de réduire la confusion concernant les copies enregistrées sur différents ordinateurs ou médias et d</w:t>
      </w:r>
      <w:r w:rsidR="00514525" w:rsidRPr="5813E4B2">
        <w:rPr>
          <w:rFonts w:ascii="Calibri" w:eastAsia="Times New Roman" w:hAnsi="Calibri" w:cs="Calibri"/>
          <w:i/>
          <w:iCs/>
          <w:color w:val="000000" w:themeColor="text1"/>
          <w:lang w:val="fr-FR" w:eastAsia="fr-CA"/>
        </w:rPr>
        <w:t>’</w:t>
      </w:r>
      <w:r w:rsidRPr="5813E4B2">
        <w:rPr>
          <w:rFonts w:ascii="Calibri" w:eastAsia="Times New Roman" w:hAnsi="Calibri" w:cs="Calibri"/>
          <w:i/>
          <w:iCs/>
          <w:color w:val="000000" w:themeColor="text1"/>
          <w:lang w:val="fr-FR" w:eastAsia="fr-CA"/>
        </w:rPr>
        <w:t>aider l</w:t>
      </w:r>
      <w:r w:rsidR="00514525" w:rsidRPr="5813E4B2">
        <w:rPr>
          <w:rFonts w:ascii="Calibri" w:eastAsia="Times New Roman" w:hAnsi="Calibri" w:cs="Calibri"/>
          <w:i/>
          <w:iCs/>
          <w:color w:val="000000" w:themeColor="text1"/>
          <w:lang w:val="fr-FR" w:eastAsia="fr-CA"/>
        </w:rPr>
        <w:t>’</w:t>
      </w:r>
      <w:r w:rsidRPr="5813E4B2">
        <w:rPr>
          <w:rFonts w:ascii="Calibri" w:eastAsia="Times New Roman" w:hAnsi="Calibri" w:cs="Calibri"/>
          <w:i/>
          <w:iCs/>
          <w:color w:val="000000" w:themeColor="text1"/>
          <w:lang w:val="fr-FR" w:eastAsia="fr-CA"/>
        </w:rPr>
        <w:t>équipe à mieux structurer les fichiers.</w:t>
      </w:r>
    </w:p>
    <w:p w14:paraId="145D4C4D" w14:textId="31245C4F" w:rsidR="00BC7E8D" w:rsidRDefault="00BC7E8D" w:rsidP="5813E4B2">
      <w:pPr>
        <w:spacing w:after="0" w:line="240" w:lineRule="auto"/>
        <w:ind w:left="708"/>
        <w:jc w:val="both"/>
        <w:textAlignment w:val="baseline"/>
        <w:rPr>
          <w:rFonts w:ascii="Calibri" w:eastAsia="Times New Roman" w:hAnsi="Calibri" w:cs="Calibri"/>
          <w:i/>
          <w:iCs/>
          <w:color w:val="000000"/>
          <w:lang w:eastAsia="fr-CA"/>
        </w:rPr>
      </w:pPr>
      <w:r w:rsidRPr="5813E4B2">
        <w:rPr>
          <w:rFonts w:ascii="Calibri" w:eastAsia="Times New Roman" w:hAnsi="Calibri" w:cs="Calibri"/>
          <w:i/>
          <w:iCs/>
          <w:color w:val="000000" w:themeColor="text1"/>
          <w:lang w:eastAsia="fr-CA"/>
        </w:rPr>
        <w:lastRenderedPageBreak/>
        <w:t>Décrivez les procédures et conventions que votre équipe mettra en œuvre pour assurer une uniformité dans le nommage des fichiers et le contrôle des versions, notamment en donnant des exemples qui seront utilisés pour cette étude.</w:t>
      </w:r>
    </w:p>
    <w:p w14:paraId="5AF613C5" w14:textId="77777777" w:rsidR="002A70BC" w:rsidRDefault="002A70BC" w:rsidP="5813E4B2">
      <w:pPr>
        <w:spacing w:after="0" w:line="240" w:lineRule="auto"/>
        <w:jc w:val="both"/>
        <w:textAlignment w:val="baseline"/>
        <w:rPr>
          <w:rFonts w:ascii="Calibri" w:eastAsia="Times New Roman" w:hAnsi="Calibri" w:cs="Calibri"/>
          <w:i/>
          <w:iCs/>
          <w:color w:val="000000"/>
          <w:lang w:eastAsia="fr-CA"/>
        </w:rPr>
      </w:pPr>
    </w:p>
    <w:p w14:paraId="6DE03BFB" w14:textId="59BDDF51" w:rsidR="00BC7E8D" w:rsidRPr="00BC7E8D" w:rsidRDefault="00BC7E8D" w:rsidP="5813E4B2">
      <w:pPr>
        <w:spacing w:after="0" w:line="240" w:lineRule="auto"/>
        <w:ind w:left="708"/>
        <w:jc w:val="both"/>
        <w:textAlignment w:val="baseline"/>
        <w:rPr>
          <w:rFonts w:ascii="Calibri" w:eastAsia="Times New Roman" w:hAnsi="Calibri" w:cs="Calibri"/>
          <w:i/>
          <w:iCs/>
          <w:color w:val="000000"/>
          <w:lang w:eastAsia="fr-CA"/>
        </w:rPr>
      </w:pPr>
      <w:r w:rsidRPr="5813E4B2">
        <w:rPr>
          <w:rFonts w:ascii="Calibri" w:eastAsia="Times New Roman" w:hAnsi="Calibri" w:cs="Calibri"/>
          <w:i/>
          <w:iCs/>
          <w:color w:val="000000" w:themeColor="text1"/>
          <w:u w:val="single"/>
          <w:lang w:eastAsia="fr-CA"/>
        </w:rPr>
        <w:t>Ressources</w:t>
      </w:r>
    </w:p>
    <w:p w14:paraId="4AFB6953" w14:textId="4F42E90B" w:rsidR="00BC7E8D" w:rsidRPr="00BC7E8D" w:rsidRDefault="00C31789" w:rsidP="5813E4B2">
      <w:pPr>
        <w:ind w:left="708"/>
        <w:jc w:val="both"/>
        <w:rPr>
          <w:rFonts w:ascii="Segoe UI" w:eastAsia="Times New Roman" w:hAnsi="Segoe UI" w:cs="Segoe UI"/>
          <w:i/>
          <w:iCs/>
          <w:sz w:val="18"/>
          <w:szCs w:val="18"/>
          <w:lang w:eastAsia="fr-CA"/>
        </w:rPr>
      </w:pPr>
      <w:hyperlink r:id="rId23">
        <w:r w:rsidR="00BC7E8D" w:rsidRPr="5813E4B2">
          <w:rPr>
            <w:rFonts w:ascii="Calibri" w:eastAsia="Times New Roman" w:hAnsi="Calibri" w:cs="Calibri"/>
            <w:b/>
            <w:bCs/>
            <w:i/>
            <w:iCs/>
            <w:color w:val="0563C1"/>
            <w:u w:val="single"/>
            <w:lang w:eastAsia="fr-CA"/>
          </w:rPr>
          <w:t>Nommage de fichiers et gestion de versions</w:t>
        </w:r>
      </w:hyperlink>
      <w:r w:rsidR="00BC7E8D" w:rsidRPr="5813E4B2">
        <w:rPr>
          <w:rFonts w:ascii="Calibri" w:eastAsia="Times New Roman" w:hAnsi="Calibri" w:cs="Calibri"/>
          <w:i/>
          <w:iCs/>
          <w:color w:val="000000" w:themeColor="text1"/>
          <w:lang w:eastAsia="fr-CA"/>
        </w:rPr>
        <w:t>, guide des bibliothèques de l</w:t>
      </w:r>
      <w:r w:rsidR="00514525" w:rsidRPr="5813E4B2">
        <w:rPr>
          <w:rFonts w:ascii="Calibri" w:eastAsia="Times New Roman" w:hAnsi="Calibri" w:cs="Calibri"/>
          <w:i/>
          <w:iCs/>
          <w:color w:val="000000" w:themeColor="text1"/>
          <w:lang w:eastAsia="fr-CA"/>
        </w:rPr>
        <w:t>’</w:t>
      </w:r>
      <w:r w:rsidR="00BC7E8D" w:rsidRPr="5813E4B2">
        <w:rPr>
          <w:rFonts w:ascii="Calibri" w:eastAsia="Times New Roman" w:hAnsi="Calibri" w:cs="Calibri"/>
          <w:i/>
          <w:iCs/>
          <w:color w:val="000000" w:themeColor="text1"/>
          <w:lang w:eastAsia="fr-CA"/>
        </w:rPr>
        <w:t>Université d</w:t>
      </w:r>
      <w:r w:rsidR="00514525" w:rsidRPr="5813E4B2">
        <w:rPr>
          <w:rFonts w:ascii="Calibri" w:eastAsia="Times New Roman" w:hAnsi="Calibri" w:cs="Calibri"/>
          <w:i/>
          <w:iCs/>
          <w:color w:val="000000" w:themeColor="text1"/>
          <w:lang w:eastAsia="fr-CA"/>
        </w:rPr>
        <w:t>’</w:t>
      </w:r>
      <w:r w:rsidR="00BC7E8D" w:rsidRPr="5813E4B2">
        <w:rPr>
          <w:rFonts w:ascii="Calibri" w:eastAsia="Times New Roman" w:hAnsi="Calibri" w:cs="Calibri"/>
          <w:i/>
          <w:iCs/>
          <w:color w:val="000000" w:themeColor="text1"/>
          <w:lang w:eastAsia="fr-CA"/>
        </w:rPr>
        <w:t>Ottawa</w:t>
      </w:r>
    </w:p>
    <w:p w14:paraId="0A72D1CC" w14:textId="6C55043D" w:rsidR="00BC7E8D" w:rsidRDefault="00C31789" w:rsidP="5813E4B2">
      <w:pPr>
        <w:ind w:left="708"/>
        <w:jc w:val="both"/>
        <w:rPr>
          <w:rFonts w:ascii="Calibri" w:eastAsia="Times New Roman" w:hAnsi="Calibri" w:cs="Calibri"/>
          <w:i/>
          <w:iCs/>
          <w:color w:val="000000" w:themeColor="text1"/>
          <w:lang w:eastAsia="fr-CA"/>
        </w:rPr>
      </w:pPr>
      <w:hyperlink r:id="rId24">
        <w:r w:rsidR="00BC7E8D" w:rsidRPr="5813E4B2">
          <w:rPr>
            <w:rFonts w:ascii="Calibri" w:eastAsia="Times New Roman" w:hAnsi="Calibri" w:cs="Calibri"/>
            <w:b/>
            <w:bCs/>
            <w:i/>
            <w:iCs/>
            <w:color w:val="0563C1"/>
            <w:u w:val="single"/>
            <w:lang w:eastAsia="fr-CA"/>
          </w:rPr>
          <w:t>Nommage des fichiers et des dossiers</w:t>
        </w:r>
      </w:hyperlink>
      <w:r w:rsidR="00BC7E8D" w:rsidRPr="5813E4B2">
        <w:rPr>
          <w:rFonts w:ascii="Calibri" w:eastAsia="Times New Roman" w:hAnsi="Calibri" w:cs="Calibri"/>
          <w:i/>
          <w:iCs/>
          <w:color w:val="000000" w:themeColor="text1"/>
          <w:lang w:eastAsia="fr-CA"/>
        </w:rPr>
        <w:t>, guide de l</w:t>
      </w:r>
      <w:r w:rsidR="00514525" w:rsidRPr="5813E4B2">
        <w:rPr>
          <w:rFonts w:ascii="Calibri" w:eastAsia="Times New Roman" w:hAnsi="Calibri" w:cs="Calibri"/>
          <w:i/>
          <w:iCs/>
          <w:color w:val="000000" w:themeColor="text1"/>
          <w:lang w:eastAsia="fr-CA"/>
        </w:rPr>
        <w:t>’</w:t>
      </w:r>
      <w:r w:rsidR="00BC7E8D" w:rsidRPr="5813E4B2">
        <w:rPr>
          <w:rFonts w:ascii="Calibri" w:eastAsia="Times New Roman" w:hAnsi="Calibri" w:cs="Calibri"/>
          <w:i/>
          <w:iCs/>
          <w:color w:val="000000" w:themeColor="text1"/>
          <w:lang w:eastAsia="fr-CA"/>
        </w:rPr>
        <w:t>EBSI à l</w:t>
      </w:r>
      <w:r w:rsidR="00514525" w:rsidRPr="5813E4B2">
        <w:rPr>
          <w:rFonts w:ascii="Calibri" w:eastAsia="Times New Roman" w:hAnsi="Calibri" w:cs="Calibri"/>
          <w:i/>
          <w:iCs/>
          <w:color w:val="000000" w:themeColor="text1"/>
          <w:lang w:eastAsia="fr-CA"/>
        </w:rPr>
        <w:t>’</w:t>
      </w:r>
      <w:r w:rsidR="00BC7E8D" w:rsidRPr="5813E4B2">
        <w:rPr>
          <w:rFonts w:ascii="Calibri" w:eastAsia="Times New Roman" w:hAnsi="Calibri" w:cs="Calibri"/>
          <w:i/>
          <w:iCs/>
          <w:color w:val="000000" w:themeColor="text1"/>
          <w:lang w:eastAsia="fr-CA"/>
        </w:rPr>
        <w:t>Université de Montréal</w:t>
      </w:r>
    </w:p>
    <w:p w14:paraId="271F7B7B" w14:textId="77777777" w:rsidR="00F26F3C" w:rsidRPr="00BC7E8D" w:rsidRDefault="00F26F3C" w:rsidP="5813E4B2">
      <w:pPr>
        <w:spacing w:after="0" w:line="240" w:lineRule="auto"/>
        <w:jc w:val="both"/>
        <w:textAlignment w:val="baseline"/>
        <w:rPr>
          <w:rFonts w:ascii="Calibri" w:eastAsia="Times New Roman" w:hAnsi="Calibri" w:cs="Calibri"/>
          <w:i/>
          <w:iCs/>
          <w:color w:val="000000"/>
          <w:lang w:eastAsia="fr-CA"/>
        </w:rPr>
      </w:pPr>
    </w:p>
    <w:p w14:paraId="71E73E0C" w14:textId="2AAA1394" w:rsidR="00BC7E8D" w:rsidRPr="00BC7E8D" w:rsidRDefault="00BC7E8D" w:rsidP="5813E4B2">
      <w:pPr>
        <w:spacing w:after="0" w:line="240" w:lineRule="auto"/>
        <w:ind w:left="708"/>
        <w:jc w:val="both"/>
        <w:textAlignment w:val="baseline"/>
        <w:rPr>
          <w:rFonts w:ascii="Segoe UI" w:eastAsia="Times New Roman" w:hAnsi="Segoe UI" w:cs="Segoe UI"/>
          <w:i/>
          <w:iCs/>
          <w:sz w:val="18"/>
          <w:szCs w:val="18"/>
          <w:lang w:eastAsia="fr-CA"/>
        </w:rPr>
      </w:pPr>
      <w:r w:rsidRPr="5813E4B2">
        <w:rPr>
          <w:rFonts w:ascii="Calibri" w:eastAsia="Times New Roman" w:hAnsi="Calibri" w:cs="Calibri"/>
          <w:i/>
          <w:iCs/>
          <w:u w:val="single"/>
          <w:lang w:eastAsia="fr-CA"/>
        </w:rPr>
        <w:t>Exemple</w:t>
      </w:r>
    </w:p>
    <w:p w14:paraId="4F444260" w14:textId="25DD0233" w:rsidR="00BC7E8D" w:rsidRPr="00BC7E8D" w:rsidRDefault="00BC7E8D" w:rsidP="5813E4B2">
      <w:pPr>
        <w:spacing w:after="0" w:line="240" w:lineRule="auto"/>
        <w:ind w:left="708"/>
        <w:jc w:val="both"/>
        <w:textAlignment w:val="baseline"/>
        <w:rPr>
          <w:rFonts w:ascii="Segoe UI" w:eastAsia="Times New Roman" w:hAnsi="Segoe UI" w:cs="Segoe UI"/>
          <w:i/>
          <w:iCs/>
          <w:sz w:val="18"/>
          <w:szCs w:val="18"/>
          <w:lang w:eastAsia="fr-CA"/>
        </w:rPr>
      </w:pPr>
      <w:r w:rsidRPr="5813E4B2">
        <w:rPr>
          <w:rFonts w:ascii="Calibri" w:eastAsia="Times New Roman" w:hAnsi="Calibri" w:cs="Calibri"/>
          <w:i/>
          <w:iCs/>
          <w:color w:val="000000" w:themeColor="text1"/>
          <w:lang w:eastAsia="fr-CA"/>
        </w:rPr>
        <w:t>Les titres des fichiers seront structurés de la façon suivante : Titreduprojet_aaaammjj_contenu_AA_v0</w:t>
      </w:r>
    </w:p>
    <w:p w14:paraId="08B34BFF" w14:textId="45246A09" w:rsidR="00BC7E8D" w:rsidRPr="00BC7E8D" w:rsidRDefault="00BC7E8D" w:rsidP="5813E4B2">
      <w:pPr>
        <w:spacing w:after="0" w:line="240" w:lineRule="auto"/>
        <w:ind w:left="708"/>
        <w:jc w:val="both"/>
        <w:textAlignment w:val="baseline"/>
        <w:rPr>
          <w:rFonts w:ascii="Segoe UI" w:eastAsia="Times New Roman" w:hAnsi="Segoe UI" w:cs="Segoe UI"/>
          <w:i/>
          <w:iCs/>
          <w:sz w:val="18"/>
          <w:szCs w:val="18"/>
          <w:lang w:eastAsia="fr-CA"/>
        </w:rPr>
      </w:pPr>
      <w:r w:rsidRPr="5813E4B2">
        <w:rPr>
          <w:rFonts w:ascii="Calibri" w:eastAsia="Times New Roman" w:hAnsi="Calibri" w:cs="Calibri"/>
          <w:i/>
          <w:iCs/>
          <w:color w:val="000000" w:themeColor="text1"/>
          <w:lang w:eastAsia="fr-CA"/>
        </w:rPr>
        <w:t>Où AA représente les initiales du membre de l</w:t>
      </w:r>
      <w:r w:rsidR="00514525" w:rsidRPr="5813E4B2">
        <w:rPr>
          <w:rFonts w:ascii="Calibri" w:eastAsia="Times New Roman" w:hAnsi="Calibri" w:cs="Calibri"/>
          <w:i/>
          <w:iCs/>
          <w:color w:val="000000" w:themeColor="text1"/>
          <w:lang w:eastAsia="fr-CA"/>
        </w:rPr>
        <w:t>’</w:t>
      </w:r>
      <w:r w:rsidRPr="5813E4B2">
        <w:rPr>
          <w:rFonts w:ascii="Calibri" w:eastAsia="Times New Roman" w:hAnsi="Calibri" w:cs="Calibri"/>
          <w:i/>
          <w:iCs/>
          <w:color w:val="000000" w:themeColor="text1"/>
          <w:lang w:eastAsia="fr-CA"/>
        </w:rPr>
        <w:t>équipe responsable de sa création et v0 représente la version du fichier</w:t>
      </w:r>
      <w:r w:rsidR="00176A5B">
        <w:rPr>
          <w:rFonts w:ascii="Calibri" w:eastAsia="Times New Roman" w:hAnsi="Calibri" w:cs="Calibri"/>
          <w:i/>
          <w:iCs/>
          <w:color w:val="000000" w:themeColor="text1"/>
          <w:lang w:eastAsia="fr-CA"/>
        </w:rPr>
        <w:t>.</w:t>
      </w:r>
    </w:p>
    <w:p w14:paraId="6177376C" w14:textId="3FCF408E" w:rsidR="00BC7E8D" w:rsidRPr="00BC7E8D" w:rsidRDefault="00BC7E8D" w:rsidP="5813E4B2">
      <w:pPr>
        <w:spacing w:after="0" w:line="240" w:lineRule="auto"/>
        <w:ind w:left="708"/>
        <w:jc w:val="both"/>
        <w:textAlignment w:val="baseline"/>
        <w:rPr>
          <w:rFonts w:ascii="Segoe UI" w:eastAsia="Times New Roman" w:hAnsi="Segoe UI" w:cs="Segoe UI"/>
          <w:i/>
          <w:iCs/>
          <w:sz w:val="18"/>
          <w:szCs w:val="18"/>
          <w:lang w:val="en-CA" w:eastAsia="fr-CA"/>
        </w:rPr>
      </w:pPr>
      <w:r w:rsidRPr="5813E4B2">
        <w:rPr>
          <w:rFonts w:ascii="Calibri" w:eastAsia="Times New Roman" w:hAnsi="Calibri" w:cs="Calibri"/>
          <w:i/>
          <w:iCs/>
          <w:color w:val="000000" w:themeColor="text1"/>
          <w:lang w:val="en-CA" w:eastAsia="fr-CA"/>
        </w:rPr>
        <w:t>Ex: LEUCAProject_20200418_ethicsmeeting_BF_v3.rtf</w:t>
      </w:r>
    </w:p>
    <w:p w14:paraId="1736BA6A" w14:textId="38DADFFA" w:rsidR="00BC7E8D" w:rsidRPr="00BF2389" w:rsidRDefault="00BC7E8D" w:rsidP="5813E4B2">
      <w:pPr>
        <w:spacing w:after="0" w:line="240" w:lineRule="auto"/>
        <w:ind w:left="708"/>
        <w:jc w:val="both"/>
        <w:textAlignment w:val="baseline"/>
        <w:rPr>
          <w:rFonts w:ascii="Segoe UI" w:eastAsia="Times New Roman" w:hAnsi="Segoe UI" w:cs="Segoe UI"/>
          <w:i/>
          <w:iCs/>
          <w:sz w:val="18"/>
          <w:szCs w:val="18"/>
          <w:lang w:eastAsia="fr-CA"/>
        </w:rPr>
      </w:pPr>
      <w:r w:rsidRPr="5813E4B2">
        <w:rPr>
          <w:rFonts w:ascii="Calibri" w:eastAsia="Times New Roman" w:hAnsi="Calibri" w:cs="Calibri"/>
          <w:i/>
          <w:iCs/>
          <w:color w:val="000000" w:themeColor="text1"/>
          <w:lang w:eastAsia="fr-CA"/>
        </w:rPr>
        <w:t>IMProjet_20210105_resultats_SP_v1.txt</w:t>
      </w:r>
    </w:p>
    <w:p w14:paraId="64FE48E9" w14:textId="77777777" w:rsidR="001E3D38" w:rsidRDefault="001E3D38" w:rsidP="4BF42E43"/>
    <w:p w14:paraId="4466C4D5" w14:textId="77777777" w:rsidR="001E3D38" w:rsidRDefault="001E3D38">
      <w:pPr>
        <w:rPr>
          <w:rFonts w:asciiTheme="majorHAnsi" w:eastAsiaTheme="majorEastAsia" w:hAnsiTheme="majorHAnsi" w:cstheme="majorBidi"/>
          <w:color w:val="2F5496" w:themeColor="accent1" w:themeShade="BF"/>
          <w:sz w:val="32"/>
          <w:szCs w:val="32"/>
        </w:rPr>
      </w:pPr>
      <w:r>
        <w:br w:type="page"/>
      </w:r>
    </w:p>
    <w:p w14:paraId="312BC5F6" w14:textId="79E6650C" w:rsidR="00391835" w:rsidRDefault="00391835" w:rsidP="001E3D38">
      <w:pPr>
        <w:pStyle w:val="Titre1"/>
        <w:numPr>
          <w:ilvl w:val="0"/>
          <w:numId w:val="16"/>
        </w:numPr>
      </w:pPr>
      <w:bookmarkStart w:id="3" w:name="_Toc524779690"/>
      <w:r>
        <w:lastRenderedPageBreak/>
        <w:t>Documentation et métadonnées</w:t>
      </w:r>
      <w:bookmarkEnd w:id="3"/>
    </w:p>
    <w:p w14:paraId="1A5B0F9A" w14:textId="7B6F815C" w:rsidR="00BF2389" w:rsidRPr="00BF2389" w:rsidRDefault="00BF2389" w:rsidP="5813E4B2">
      <w:pPr>
        <w:spacing w:after="0" w:line="240" w:lineRule="auto"/>
        <w:jc w:val="both"/>
        <w:textAlignment w:val="baseline"/>
        <w:rPr>
          <w:rFonts w:ascii="Segoe UI" w:eastAsia="Times New Roman" w:hAnsi="Segoe UI" w:cs="Segoe UI"/>
          <w:sz w:val="18"/>
          <w:szCs w:val="18"/>
          <w:lang w:eastAsia="fr-CA"/>
        </w:rPr>
      </w:pPr>
      <w:r w:rsidRPr="5813E4B2">
        <w:rPr>
          <w:rFonts w:ascii="Calibri" w:eastAsia="Times New Roman" w:hAnsi="Calibri" w:cs="Calibri"/>
          <w:color w:val="000000" w:themeColor="text1"/>
          <w:lang w:eastAsia="fr-CA"/>
        </w:rPr>
        <w:t>Les données sont rarement explicites, c</w:t>
      </w:r>
      <w:r w:rsidR="00514525" w:rsidRPr="5813E4B2">
        <w:rPr>
          <w:rFonts w:ascii="Calibri" w:eastAsia="Times New Roman" w:hAnsi="Calibri" w:cs="Calibri"/>
          <w:color w:val="000000" w:themeColor="text1"/>
          <w:lang w:eastAsia="fr-CA"/>
        </w:rPr>
        <w:t>’</w:t>
      </w:r>
      <w:r w:rsidRPr="5813E4B2">
        <w:rPr>
          <w:rFonts w:ascii="Calibri" w:eastAsia="Times New Roman" w:hAnsi="Calibri" w:cs="Calibri"/>
          <w:color w:val="000000" w:themeColor="text1"/>
          <w:lang w:eastAsia="fr-CA"/>
        </w:rPr>
        <w:t>est pourquoi toutes les données de recherche doivent être accompagnées de métadonnées (des renseignements qui décrivent les données selon les meilleures pratiques de la communauté).</w:t>
      </w:r>
    </w:p>
    <w:p w14:paraId="3272589E" w14:textId="413FFFB2" w:rsidR="00BF2389" w:rsidRDefault="00BF2389" w:rsidP="5813E4B2">
      <w:pPr>
        <w:spacing w:after="0" w:line="240" w:lineRule="auto"/>
        <w:jc w:val="both"/>
        <w:textAlignment w:val="baseline"/>
        <w:rPr>
          <w:rFonts w:ascii="Calibri" w:eastAsia="Times New Roman" w:hAnsi="Calibri" w:cs="Calibri"/>
          <w:color w:val="000000"/>
          <w:lang w:eastAsia="fr-CA"/>
        </w:rPr>
      </w:pPr>
      <w:r w:rsidRPr="5813E4B2">
        <w:rPr>
          <w:rFonts w:ascii="Calibri" w:eastAsia="Times New Roman" w:hAnsi="Calibri" w:cs="Calibri"/>
          <w:color w:val="000000" w:themeColor="text1"/>
          <w:lang w:eastAsia="fr-CA"/>
        </w:rPr>
        <w:t>Les normes de métadonnées varient d</w:t>
      </w:r>
      <w:r w:rsidR="00514525" w:rsidRPr="5813E4B2">
        <w:rPr>
          <w:rFonts w:ascii="Calibri" w:eastAsia="Times New Roman" w:hAnsi="Calibri" w:cs="Calibri"/>
          <w:color w:val="000000" w:themeColor="text1"/>
          <w:lang w:eastAsia="fr-CA"/>
        </w:rPr>
        <w:t>’</w:t>
      </w:r>
      <w:r w:rsidRPr="5813E4B2">
        <w:rPr>
          <w:rFonts w:ascii="Calibri" w:eastAsia="Times New Roman" w:hAnsi="Calibri" w:cs="Calibri"/>
          <w:color w:val="000000" w:themeColor="text1"/>
          <w:lang w:eastAsia="fr-CA"/>
        </w:rPr>
        <w:t>une discipline à l</w:t>
      </w:r>
      <w:r w:rsidR="00514525" w:rsidRPr="5813E4B2">
        <w:rPr>
          <w:rFonts w:ascii="Calibri" w:eastAsia="Times New Roman" w:hAnsi="Calibri" w:cs="Calibri"/>
          <w:color w:val="000000" w:themeColor="text1"/>
          <w:lang w:eastAsia="fr-CA"/>
        </w:rPr>
        <w:t>’</w:t>
      </w:r>
      <w:r w:rsidRPr="5813E4B2">
        <w:rPr>
          <w:rFonts w:ascii="Calibri" w:eastAsia="Times New Roman" w:hAnsi="Calibri" w:cs="Calibri"/>
          <w:color w:val="000000" w:themeColor="text1"/>
          <w:lang w:eastAsia="fr-CA"/>
        </w:rPr>
        <w:t>autre, mais elles indiquent généralement la personne qui a créé les données, quand et comment elles ont été créées, leur qualité, exactitude et précision ainsi que d</w:t>
      </w:r>
      <w:r w:rsidR="00514525" w:rsidRPr="5813E4B2">
        <w:rPr>
          <w:rFonts w:ascii="Calibri" w:eastAsia="Times New Roman" w:hAnsi="Calibri" w:cs="Calibri"/>
          <w:color w:val="000000" w:themeColor="text1"/>
          <w:lang w:eastAsia="fr-CA"/>
        </w:rPr>
        <w:t>’</w:t>
      </w:r>
      <w:r w:rsidRPr="5813E4B2">
        <w:rPr>
          <w:rFonts w:ascii="Calibri" w:eastAsia="Times New Roman" w:hAnsi="Calibri" w:cs="Calibri"/>
          <w:color w:val="000000" w:themeColor="text1"/>
          <w:lang w:eastAsia="fr-CA"/>
        </w:rPr>
        <w:t>autres caractéristiques nécessaires pour faciliter la découverte, la compréhension et la réutilisation des données. Toute restriction concernant l</w:t>
      </w:r>
      <w:r w:rsidR="00514525" w:rsidRPr="5813E4B2">
        <w:rPr>
          <w:rFonts w:ascii="Calibri" w:eastAsia="Times New Roman" w:hAnsi="Calibri" w:cs="Calibri"/>
          <w:color w:val="000000" w:themeColor="text1"/>
          <w:lang w:eastAsia="fr-CA"/>
        </w:rPr>
        <w:t>’</w:t>
      </w:r>
      <w:r w:rsidRPr="5813E4B2">
        <w:rPr>
          <w:rFonts w:ascii="Calibri" w:eastAsia="Times New Roman" w:hAnsi="Calibri" w:cs="Calibri"/>
          <w:color w:val="000000" w:themeColor="text1"/>
          <w:lang w:eastAsia="fr-CA"/>
        </w:rPr>
        <w:t>utilisation des données doit être expliquée dans les métadonnées et, dans la mesure du possible, des renseignements doivent être fournis sur la façon d</w:t>
      </w:r>
      <w:r w:rsidR="00514525" w:rsidRPr="5813E4B2">
        <w:rPr>
          <w:rFonts w:ascii="Calibri" w:eastAsia="Times New Roman" w:hAnsi="Calibri" w:cs="Calibri"/>
          <w:color w:val="000000" w:themeColor="text1"/>
          <w:lang w:eastAsia="fr-CA"/>
        </w:rPr>
        <w:t>’</w:t>
      </w:r>
      <w:r w:rsidRPr="5813E4B2">
        <w:rPr>
          <w:rFonts w:ascii="Calibri" w:eastAsia="Times New Roman" w:hAnsi="Calibri" w:cs="Calibri"/>
          <w:color w:val="000000" w:themeColor="text1"/>
          <w:lang w:eastAsia="fr-CA"/>
        </w:rPr>
        <w:t>obtenir un accès approuvé aux données</w:t>
      </w:r>
      <w:r w:rsidR="002A70BC" w:rsidRPr="5813E4B2">
        <w:rPr>
          <w:rFonts w:ascii="Calibri" w:eastAsia="Times New Roman" w:hAnsi="Calibri" w:cs="Calibri"/>
          <w:color w:val="000000" w:themeColor="text1"/>
          <w:lang w:eastAsia="fr-CA"/>
        </w:rPr>
        <w:t>.</w:t>
      </w:r>
    </w:p>
    <w:p w14:paraId="25D79888" w14:textId="101EBFD8" w:rsidR="00574EB0" w:rsidRDefault="00BF2389" w:rsidP="5813E4B2">
      <w:pPr>
        <w:jc w:val="both"/>
        <w:rPr>
          <w:rFonts w:ascii="Calibri" w:eastAsia="Times New Roman" w:hAnsi="Calibri" w:cs="Calibri"/>
          <w:color w:val="000000"/>
          <w:lang w:eastAsia="fr-CA"/>
        </w:rPr>
      </w:pPr>
      <w:r w:rsidRPr="5813E4B2">
        <w:rPr>
          <w:rFonts w:ascii="Calibri" w:eastAsia="Times New Roman" w:hAnsi="Calibri" w:cs="Calibri"/>
          <w:color w:val="000000" w:themeColor="text1"/>
          <w:lang w:eastAsia="fr-CA"/>
        </w:rPr>
        <w:t>Fournissez des renseignements sur vos données, afin que d</w:t>
      </w:r>
      <w:r w:rsidR="00514525" w:rsidRPr="5813E4B2">
        <w:rPr>
          <w:rFonts w:ascii="Calibri" w:eastAsia="Times New Roman" w:hAnsi="Calibri" w:cs="Calibri"/>
          <w:color w:val="000000" w:themeColor="text1"/>
          <w:lang w:eastAsia="fr-CA"/>
        </w:rPr>
        <w:t>’</w:t>
      </w:r>
      <w:r w:rsidRPr="5813E4B2">
        <w:rPr>
          <w:rFonts w:ascii="Calibri" w:eastAsia="Times New Roman" w:hAnsi="Calibri" w:cs="Calibri"/>
          <w:color w:val="000000" w:themeColor="text1"/>
          <w:lang w:eastAsia="fr-CA"/>
        </w:rPr>
        <w:t>autres puissent mieux comprendre, interpréter et éventuellement réutiliser vos données pour une analyse secondaire.</w:t>
      </w:r>
    </w:p>
    <w:p w14:paraId="33BEAAA6" w14:textId="77777777" w:rsidR="001E3D38" w:rsidRPr="00BF2389" w:rsidRDefault="001E3D38" w:rsidP="5813E4B2">
      <w:pPr>
        <w:jc w:val="both"/>
        <w:rPr>
          <w:rFonts w:ascii="Calibri" w:eastAsia="Times New Roman" w:hAnsi="Calibri" w:cs="Calibri"/>
          <w:color w:val="000000"/>
          <w:lang w:eastAsia="fr-CA"/>
        </w:rPr>
      </w:pPr>
    </w:p>
    <w:p w14:paraId="528FA295" w14:textId="46DC5F86" w:rsidR="00BF2389" w:rsidRPr="00585DB3" w:rsidRDefault="002743AF" w:rsidP="002743AF">
      <w:pPr>
        <w:pStyle w:val="Question"/>
        <w:rPr>
          <w:rStyle w:val="normaltextrun"/>
          <w:b w:val="0"/>
          <w:bCs w:val="0"/>
          <w:lang w:val="fr-FR"/>
        </w:rPr>
      </w:pPr>
      <w:r>
        <w:rPr>
          <w:rStyle w:val="normaltextrun"/>
          <w:color w:val="000000" w:themeColor="text1"/>
          <w:lang w:val="fr-FR"/>
        </w:rPr>
        <w:t xml:space="preserve">2.1 </w:t>
      </w:r>
      <w:r w:rsidR="00BF2389" w:rsidRPr="5813E4B2">
        <w:rPr>
          <w:rStyle w:val="normaltextrun"/>
          <w:color w:val="000000" w:themeColor="text1"/>
          <w:lang w:val="fr-FR"/>
        </w:rPr>
        <w:t xml:space="preserve">Quelle documentation sera nécessaire pour que les données soient lues et interprétées correctement à </w:t>
      </w:r>
      <w:proofErr w:type="gramStart"/>
      <w:r w:rsidR="00BF2389" w:rsidRPr="5813E4B2">
        <w:rPr>
          <w:rStyle w:val="normaltextrun"/>
          <w:color w:val="000000" w:themeColor="text1"/>
          <w:lang w:val="fr-FR"/>
        </w:rPr>
        <w:t>l</w:t>
      </w:r>
      <w:r w:rsidR="00514525" w:rsidRPr="5813E4B2">
        <w:rPr>
          <w:rStyle w:val="normaltextrun"/>
          <w:color w:val="000000" w:themeColor="text1"/>
          <w:lang w:val="fr-FR"/>
        </w:rPr>
        <w:t>’</w:t>
      </w:r>
      <w:r w:rsidR="00BF2389" w:rsidRPr="5813E4B2">
        <w:rPr>
          <w:rStyle w:val="normaltextrun"/>
          <w:color w:val="000000" w:themeColor="text1"/>
          <w:lang w:val="fr-FR"/>
        </w:rPr>
        <w:t>avenir?</w:t>
      </w:r>
      <w:proofErr w:type="gramEnd"/>
    </w:p>
    <w:p w14:paraId="4FDBC44C" w14:textId="77777777" w:rsidR="00BF2389" w:rsidRPr="002743AF" w:rsidRDefault="00BF2389" w:rsidP="5813E4B2">
      <w:pPr>
        <w:spacing w:after="0" w:line="240" w:lineRule="auto"/>
        <w:jc w:val="both"/>
        <w:rPr>
          <w:rFonts w:ascii="Calibri" w:hAnsi="Calibri" w:cs="Calibri"/>
          <w:lang w:val="fr-FR"/>
        </w:rPr>
      </w:pPr>
    </w:p>
    <w:p w14:paraId="6B5D0EC9" w14:textId="5CFC81FB" w:rsidR="00BF2389" w:rsidRPr="00BF2389" w:rsidRDefault="00BF2389" w:rsidP="5813E4B2">
      <w:pPr>
        <w:pStyle w:val="paragraph"/>
        <w:spacing w:before="0" w:beforeAutospacing="0" w:after="0" w:afterAutospacing="0"/>
        <w:ind w:left="708"/>
        <w:jc w:val="both"/>
        <w:textAlignment w:val="baseline"/>
        <w:rPr>
          <w:rFonts w:ascii="Calibri" w:hAnsi="Calibri" w:cs="Calibri"/>
          <w:i/>
          <w:iCs/>
          <w:sz w:val="22"/>
          <w:szCs w:val="22"/>
        </w:rPr>
      </w:pPr>
      <w:r w:rsidRPr="5813E4B2">
        <w:rPr>
          <w:rStyle w:val="normaltextrun"/>
          <w:rFonts w:ascii="Calibri" w:hAnsi="Calibri" w:cs="Calibri"/>
          <w:i/>
          <w:iCs/>
          <w:color w:val="000000" w:themeColor="text1"/>
          <w:sz w:val="22"/>
          <w:szCs w:val="22"/>
          <w:u w:val="single"/>
        </w:rPr>
        <w:t>Directives</w:t>
      </w:r>
    </w:p>
    <w:p w14:paraId="6C0D1AFF" w14:textId="56FA570F" w:rsidR="00BF2389" w:rsidRPr="00BF2389" w:rsidRDefault="00BF2389" w:rsidP="5813E4B2">
      <w:pPr>
        <w:pStyle w:val="paragraph"/>
        <w:spacing w:before="0" w:beforeAutospacing="0" w:after="0" w:afterAutospacing="0"/>
        <w:ind w:left="708"/>
        <w:jc w:val="both"/>
        <w:textAlignment w:val="baseline"/>
        <w:rPr>
          <w:rFonts w:ascii="Calibri" w:hAnsi="Calibri" w:cs="Calibri"/>
          <w:i/>
          <w:iCs/>
          <w:sz w:val="22"/>
          <w:szCs w:val="22"/>
        </w:rPr>
      </w:pPr>
      <w:r w:rsidRPr="5813E4B2">
        <w:rPr>
          <w:rStyle w:val="normaltextrun"/>
          <w:rFonts w:ascii="Calibri" w:hAnsi="Calibri" w:cs="Calibri"/>
          <w:i/>
          <w:iCs/>
          <w:color w:val="000000" w:themeColor="text1"/>
          <w:sz w:val="22"/>
          <w:szCs w:val="22"/>
        </w:rPr>
        <w:t>La documentation de vos données doit inclure toutes les informations pertinentes à la conduite de votre étude, ainsi que les informations requises pour assurer la réutilisabilité et l</w:t>
      </w:r>
      <w:r w:rsidR="00514525" w:rsidRPr="5813E4B2">
        <w:rPr>
          <w:rStyle w:val="normaltextrun"/>
          <w:rFonts w:ascii="Calibri" w:hAnsi="Calibri" w:cs="Calibri"/>
          <w:i/>
          <w:iCs/>
          <w:color w:val="000000" w:themeColor="text1"/>
          <w:sz w:val="22"/>
          <w:szCs w:val="22"/>
        </w:rPr>
        <w:t>’</w:t>
      </w:r>
      <w:r w:rsidRPr="5813E4B2">
        <w:rPr>
          <w:rStyle w:val="normaltextrun"/>
          <w:rFonts w:ascii="Calibri" w:hAnsi="Calibri" w:cs="Calibri"/>
          <w:i/>
          <w:iCs/>
          <w:color w:val="000000" w:themeColor="text1"/>
          <w:sz w:val="22"/>
          <w:szCs w:val="22"/>
        </w:rPr>
        <w:t>interprétabilité de vos données par d</w:t>
      </w:r>
      <w:r w:rsidR="00514525" w:rsidRPr="5813E4B2">
        <w:rPr>
          <w:rStyle w:val="normaltextrun"/>
          <w:rFonts w:ascii="Calibri" w:hAnsi="Calibri" w:cs="Calibri"/>
          <w:i/>
          <w:iCs/>
          <w:color w:val="000000" w:themeColor="text1"/>
          <w:sz w:val="22"/>
          <w:szCs w:val="22"/>
        </w:rPr>
        <w:t>’</w:t>
      </w:r>
      <w:r w:rsidRPr="5813E4B2">
        <w:rPr>
          <w:rStyle w:val="normaltextrun"/>
          <w:rFonts w:ascii="Calibri" w:hAnsi="Calibri" w:cs="Calibri"/>
          <w:i/>
          <w:iCs/>
          <w:color w:val="000000" w:themeColor="text1"/>
          <w:sz w:val="22"/>
          <w:szCs w:val="22"/>
        </w:rPr>
        <w:t>autres chercheurs.</w:t>
      </w:r>
    </w:p>
    <w:p w14:paraId="4DD18AB8" w14:textId="3612CA07" w:rsidR="00BF2389" w:rsidRPr="00BF2389" w:rsidRDefault="00BF2389" w:rsidP="5813E4B2">
      <w:pPr>
        <w:pStyle w:val="paragraph"/>
        <w:spacing w:before="0" w:beforeAutospacing="0" w:after="0" w:afterAutospacing="0"/>
        <w:ind w:left="708"/>
        <w:jc w:val="both"/>
        <w:textAlignment w:val="baseline"/>
        <w:rPr>
          <w:rFonts w:ascii="Calibri" w:hAnsi="Calibri" w:cs="Calibri"/>
          <w:i/>
          <w:iCs/>
          <w:sz w:val="22"/>
          <w:szCs w:val="22"/>
        </w:rPr>
      </w:pPr>
      <w:r w:rsidRPr="5813E4B2">
        <w:rPr>
          <w:rStyle w:val="normaltextrun"/>
          <w:rFonts w:ascii="Calibri" w:hAnsi="Calibri" w:cs="Calibri"/>
          <w:i/>
          <w:iCs/>
          <w:color w:val="000000" w:themeColor="text1"/>
          <w:sz w:val="22"/>
          <w:szCs w:val="22"/>
        </w:rPr>
        <w:t>Notamment, une bonne documentation comprend les renseignements sur l</w:t>
      </w:r>
      <w:r w:rsidR="00514525" w:rsidRPr="5813E4B2">
        <w:rPr>
          <w:rStyle w:val="normaltextrun"/>
          <w:rFonts w:ascii="Calibri" w:hAnsi="Calibri" w:cs="Calibri"/>
          <w:i/>
          <w:iCs/>
          <w:color w:val="000000" w:themeColor="text1"/>
          <w:sz w:val="22"/>
          <w:szCs w:val="22"/>
        </w:rPr>
        <w:t>’</w:t>
      </w:r>
      <w:r w:rsidRPr="5813E4B2">
        <w:rPr>
          <w:rStyle w:val="normaltextrun"/>
          <w:rFonts w:ascii="Calibri" w:hAnsi="Calibri" w:cs="Calibri"/>
          <w:i/>
          <w:iCs/>
          <w:color w:val="000000" w:themeColor="text1"/>
          <w:sz w:val="22"/>
          <w:szCs w:val="22"/>
        </w:rPr>
        <w:t>étude et son contexte.</w:t>
      </w:r>
    </w:p>
    <w:p w14:paraId="7AC385D7" w14:textId="05323730" w:rsidR="00BF2389" w:rsidRPr="00BF2389" w:rsidRDefault="00BF2389" w:rsidP="5813E4B2">
      <w:pPr>
        <w:pStyle w:val="paragraph"/>
        <w:spacing w:before="0" w:beforeAutospacing="0" w:after="0" w:afterAutospacing="0"/>
        <w:ind w:left="708"/>
        <w:jc w:val="both"/>
        <w:textAlignment w:val="baseline"/>
        <w:rPr>
          <w:rFonts w:ascii="Calibri" w:hAnsi="Calibri" w:cs="Calibri"/>
          <w:i/>
          <w:iCs/>
          <w:sz w:val="22"/>
          <w:szCs w:val="22"/>
        </w:rPr>
      </w:pPr>
      <w:r w:rsidRPr="5813E4B2">
        <w:rPr>
          <w:rStyle w:val="normaltextrun"/>
          <w:rFonts w:ascii="Calibri" w:hAnsi="Calibri" w:cs="Calibri"/>
          <w:i/>
          <w:iCs/>
          <w:color w:val="000000" w:themeColor="text1"/>
          <w:sz w:val="22"/>
          <w:szCs w:val="22"/>
        </w:rPr>
        <w:t>Il pourrait être pertinent de documenter d</w:t>
      </w:r>
      <w:r w:rsidR="00514525" w:rsidRPr="5813E4B2">
        <w:rPr>
          <w:rStyle w:val="normaltextrun"/>
          <w:rFonts w:ascii="Calibri" w:hAnsi="Calibri" w:cs="Calibri"/>
          <w:i/>
          <w:iCs/>
          <w:color w:val="000000" w:themeColor="text1"/>
          <w:sz w:val="22"/>
          <w:szCs w:val="22"/>
        </w:rPr>
        <w:t>’</w:t>
      </w:r>
      <w:r w:rsidRPr="5813E4B2">
        <w:rPr>
          <w:rStyle w:val="normaltextrun"/>
          <w:rFonts w:ascii="Calibri" w:hAnsi="Calibri" w:cs="Calibri"/>
          <w:i/>
          <w:iCs/>
          <w:color w:val="000000" w:themeColor="text1"/>
          <w:sz w:val="22"/>
          <w:szCs w:val="22"/>
        </w:rPr>
        <w:t>autres éléments, tels que :</w:t>
      </w:r>
    </w:p>
    <w:p w14:paraId="39F27082" w14:textId="1C6131D5" w:rsidR="00BF2389" w:rsidRPr="00DF00BC" w:rsidRDefault="00BF2389" w:rsidP="5813E4B2">
      <w:pPr>
        <w:pStyle w:val="paragraph"/>
        <w:numPr>
          <w:ilvl w:val="0"/>
          <w:numId w:val="4"/>
        </w:numPr>
        <w:tabs>
          <w:tab w:val="clear" w:pos="720"/>
          <w:tab w:val="num" w:pos="1428"/>
        </w:tabs>
        <w:spacing w:before="0" w:beforeAutospacing="0" w:after="0" w:afterAutospacing="0"/>
        <w:ind w:left="708" w:firstLine="0"/>
        <w:jc w:val="both"/>
        <w:textAlignment w:val="baseline"/>
        <w:rPr>
          <w:rStyle w:val="normaltextrun"/>
          <w:rFonts w:ascii="Calibri" w:hAnsi="Calibri" w:cs="Calibri"/>
          <w:i/>
          <w:iCs/>
          <w:sz w:val="22"/>
          <w:szCs w:val="22"/>
        </w:rPr>
      </w:pPr>
      <w:proofErr w:type="gramStart"/>
      <w:r w:rsidRPr="5813E4B2">
        <w:rPr>
          <w:rStyle w:val="normaltextrun"/>
          <w:rFonts w:ascii="Calibri" w:hAnsi="Calibri" w:cs="Calibri"/>
          <w:i/>
          <w:iCs/>
          <w:color w:val="000000" w:themeColor="text1"/>
          <w:sz w:val="22"/>
          <w:szCs w:val="22"/>
        </w:rPr>
        <w:t>le</w:t>
      </w:r>
      <w:proofErr w:type="gramEnd"/>
      <w:r w:rsidRPr="5813E4B2">
        <w:rPr>
          <w:rStyle w:val="normaltextrun"/>
          <w:rFonts w:ascii="Calibri" w:hAnsi="Calibri" w:cs="Calibri"/>
          <w:i/>
          <w:iCs/>
          <w:color w:val="000000" w:themeColor="text1"/>
          <w:sz w:val="22"/>
          <w:szCs w:val="22"/>
        </w:rPr>
        <w:t xml:space="preserve"> protocole de votre étude;</w:t>
      </w:r>
    </w:p>
    <w:p w14:paraId="57C184BB" w14:textId="486534A1" w:rsidR="00DF00BC" w:rsidRPr="00BF2389" w:rsidRDefault="00DF00BC" w:rsidP="5813E4B2">
      <w:pPr>
        <w:pStyle w:val="paragraph"/>
        <w:numPr>
          <w:ilvl w:val="0"/>
          <w:numId w:val="4"/>
        </w:numPr>
        <w:tabs>
          <w:tab w:val="clear" w:pos="720"/>
          <w:tab w:val="num" w:pos="1428"/>
        </w:tabs>
        <w:spacing w:before="0" w:beforeAutospacing="0" w:after="0" w:afterAutospacing="0"/>
        <w:ind w:left="708" w:firstLine="0"/>
        <w:jc w:val="both"/>
        <w:textAlignment w:val="baseline"/>
        <w:rPr>
          <w:rFonts w:ascii="Calibri" w:hAnsi="Calibri" w:cs="Calibri"/>
          <w:i/>
          <w:iCs/>
          <w:sz w:val="22"/>
          <w:szCs w:val="22"/>
        </w:rPr>
      </w:pPr>
      <w:proofErr w:type="gramStart"/>
      <w:r w:rsidRPr="5813E4B2">
        <w:rPr>
          <w:rFonts w:ascii="Calibri" w:hAnsi="Calibri" w:cs="Calibri"/>
          <w:i/>
          <w:iCs/>
          <w:sz w:val="22"/>
          <w:szCs w:val="22"/>
        </w:rPr>
        <w:t>le</w:t>
      </w:r>
      <w:proofErr w:type="gramEnd"/>
      <w:r w:rsidRPr="5813E4B2">
        <w:rPr>
          <w:rFonts w:ascii="Calibri" w:hAnsi="Calibri" w:cs="Calibri"/>
          <w:i/>
          <w:iCs/>
          <w:sz w:val="22"/>
          <w:szCs w:val="22"/>
        </w:rPr>
        <w:t xml:space="preserve"> cahier de laboratoire;</w:t>
      </w:r>
    </w:p>
    <w:p w14:paraId="24D2F82E" w14:textId="51E99436" w:rsidR="00BF2389" w:rsidRPr="00BF2389" w:rsidRDefault="00BF2389" w:rsidP="5813E4B2">
      <w:pPr>
        <w:pStyle w:val="paragraph"/>
        <w:numPr>
          <w:ilvl w:val="0"/>
          <w:numId w:val="4"/>
        </w:numPr>
        <w:tabs>
          <w:tab w:val="clear" w:pos="720"/>
          <w:tab w:val="num" w:pos="1428"/>
        </w:tabs>
        <w:spacing w:before="0" w:beforeAutospacing="0" w:after="0" w:afterAutospacing="0"/>
        <w:ind w:left="708" w:firstLine="0"/>
        <w:jc w:val="both"/>
        <w:textAlignment w:val="baseline"/>
        <w:rPr>
          <w:rFonts w:ascii="Calibri" w:hAnsi="Calibri" w:cs="Calibri"/>
          <w:i/>
          <w:iCs/>
          <w:sz w:val="22"/>
          <w:szCs w:val="22"/>
        </w:rPr>
      </w:pPr>
      <w:proofErr w:type="gramStart"/>
      <w:r w:rsidRPr="5813E4B2">
        <w:rPr>
          <w:rStyle w:val="normaltextrun"/>
          <w:rFonts w:ascii="Calibri" w:hAnsi="Calibri" w:cs="Calibri"/>
          <w:i/>
          <w:iCs/>
          <w:color w:val="000000" w:themeColor="text1"/>
          <w:sz w:val="22"/>
          <w:szCs w:val="22"/>
        </w:rPr>
        <w:t>la</w:t>
      </w:r>
      <w:proofErr w:type="gramEnd"/>
      <w:r w:rsidRPr="5813E4B2">
        <w:rPr>
          <w:rStyle w:val="normaltextrun"/>
          <w:rFonts w:ascii="Calibri" w:hAnsi="Calibri" w:cs="Calibri"/>
          <w:i/>
          <w:iCs/>
          <w:color w:val="000000" w:themeColor="text1"/>
          <w:sz w:val="22"/>
          <w:szCs w:val="22"/>
        </w:rPr>
        <w:t xml:space="preserve"> méthodologie de recherche utilisée;</w:t>
      </w:r>
    </w:p>
    <w:p w14:paraId="4C87C517" w14:textId="731D9BA9" w:rsidR="00BF2389" w:rsidRPr="00BF2389" w:rsidRDefault="00BF2389" w:rsidP="5813E4B2">
      <w:pPr>
        <w:pStyle w:val="paragraph"/>
        <w:numPr>
          <w:ilvl w:val="0"/>
          <w:numId w:val="4"/>
        </w:numPr>
        <w:tabs>
          <w:tab w:val="clear" w:pos="720"/>
          <w:tab w:val="num" w:pos="1428"/>
        </w:tabs>
        <w:spacing w:before="0" w:beforeAutospacing="0" w:after="0" w:afterAutospacing="0"/>
        <w:ind w:left="708" w:firstLine="0"/>
        <w:jc w:val="both"/>
        <w:textAlignment w:val="baseline"/>
        <w:rPr>
          <w:rFonts w:ascii="Calibri" w:hAnsi="Calibri" w:cs="Calibri"/>
          <w:i/>
          <w:iCs/>
          <w:sz w:val="22"/>
          <w:szCs w:val="22"/>
        </w:rPr>
      </w:pPr>
      <w:proofErr w:type="gramStart"/>
      <w:r w:rsidRPr="5813E4B2">
        <w:rPr>
          <w:rStyle w:val="normaltextrun"/>
          <w:rFonts w:ascii="Calibri" w:hAnsi="Calibri" w:cs="Calibri"/>
          <w:i/>
          <w:iCs/>
          <w:color w:val="000000" w:themeColor="text1"/>
          <w:sz w:val="22"/>
          <w:szCs w:val="22"/>
        </w:rPr>
        <w:t>le</w:t>
      </w:r>
      <w:proofErr w:type="gramEnd"/>
      <w:r w:rsidRPr="5813E4B2">
        <w:rPr>
          <w:rStyle w:val="normaltextrun"/>
          <w:rFonts w:ascii="Calibri" w:hAnsi="Calibri" w:cs="Calibri"/>
          <w:i/>
          <w:iCs/>
          <w:color w:val="000000" w:themeColor="text1"/>
          <w:sz w:val="22"/>
          <w:szCs w:val="22"/>
        </w:rPr>
        <w:t xml:space="preserve"> guide des entretiens;</w:t>
      </w:r>
    </w:p>
    <w:p w14:paraId="0FA0EF08" w14:textId="75BD44FD" w:rsidR="00BF2389" w:rsidRPr="00BF2389" w:rsidRDefault="00BF2389" w:rsidP="5813E4B2">
      <w:pPr>
        <w:pStyle w:val="paragraph"/>
        <w:numPr>
          <w:ilvl w:val="0"/>
          <w:numId w:val="4"/>
        </w:numPr>
        <w:tabs>
          <w:tab w:val="clear" w:pos="720"/>
          <w:tab w:val="num" w:pos="1428"/>
        </w:tabs>
        <w:spacing w:before="0" w:beforeAutospacing="0" w:after="0" w:afterAutospacing="0"/>
        <w:ind w:left="708" w:firstLine="0"/>
        <w:jc w:val="both"/>
        <w:textAlignment w:val="baseline"/>
        <w:rPr>
          <w:rFonts w:ascii="Calibri" w:hAnsi="Calibri" w:cs="Calibri"/>
          <w:i/>
          <w:iCs/>
          <w:sz w:val="22"/>
          <w:szCs w:val="22"/>
        </w:rPr>
      </w:pPr>
      <w:proofErr w:type="gramStart"/>
      <w:r w:rsidRPr="5813E4B2">
        <w:rPr>
          <w:rStyle w:val="normaltextrun"/>
          <w:rFonts w:ascii="Calibri" w:hAnsi="Calibri" w:cs="Calibri"/>
          <w:i/>
          <w:iCs/>
          <w:color w:val="000000" w:themeColor="text1"/>
          <w:sz w:val="22"/>
          <w:szCs w:val="22"/>
        </w:rPr>
        <w:t>les</w:t>
      </w:r>
      <w:proofErr w:type="gramEnd"/>
      <w:r w:rsidRPr="5813E4B2">
        <w:rPr>
          <w:rStyle w:val="normaltextrun"/>
          <w:rFonts w:ascii="Calibri" w:hAnsi="Calibri" w:cs="Calibri"/>
          <w:i/>
          <w:iCs/>
          <w:color w:val="000000" w:themeColor="text1"/>
          <w:sz w:val="22"/>
          <w:szCs w:val="22"/>
        </w:rPr>
        <w:t xml:space="preserve"> copies des questionnaires vierges;</w:t>
      </w:r>
    </w:p>
    <w:p w14:paraId="2BFEBA0F" w14:textId="790C9784" w:rsidR="00BF2389" w:rsidRPr="00BF2389" w:rsidRDefault="00BF2389" w:rsidP="5813E4B2">
      <w:pPr>
        <w:pStyle w:val="paragraph"/>
        <w:numPr>
          <w:ilvl w:val="0"/>
          <w:numId w:val="4"/>
        </w:numPr>
        <w:tabs>
          <w:tab w:val="clear" w:pos="720"/>
          <w:tab w:val="num" w:pos="1428"/>
        </w:tabs>
        <w:spacing w:before="0" w:beforeAutospacing="0" w:after="0" w:afterAutospacing="0"/>
        <w:ind w:left="708" w:firstLine="0"/>
        <w:jc w:val="both"/>
        <w:textAlignment w:val="baseline"/>
        <w:rPr>
          <w:rFonts w:ascii="Calibri" w:hAnsi="Calibri" w:cs="Calibri"/>
          <w:i/>
          <w:iCs/>
          <w:sz w:val="22"/>
          <w:szCs w:val="22"/>
        </w:rPr>
      </w:pPr>
      <w:proofErr w:type="gramStart"/>
      <w:r w:rsidRPr="5813E4B2">
        <w:rPr>
          <w:rStyle w:val="normaltextrun"/>
          <w:rFonts w:ascii="Calibri" w:hAnsi="Calibri" w:cs="Calibri"/>
          <w:i/>
          <w:iCs/>
          <w:color w:val="000000" w:themeColor="text1"/>
          <w:sz w:val="22"/>
          <w:szCs w:val="22"/>
        </w:rPr>
        <w:t>les</w:t>
      </w:r>
      <w:proofErr w:type="gramEnd"/>
      <w:r w:rsidRPr="5813E4B2">
        <w:rPr>
          <w:rStyle w:val="normaltextrun"/>
          <w:rFonts w:ascii="Calibri" w:hAnsi="Calibri" w:cs="Calibri"/>
          <w:i/>
          <w:iCs/>
          <w:color w:val="000000" w:themeColor="text1"/>
          <w:sz w:val="22"/>
          <w:szCs w:val="22"/>
        </w:rPr>
        <w:t xml:space="preserve"> détails des logiciels utilisés;</w:t>
      </w:r>
    </w:p>
    <w:p w14:paraId="6634951C" w14:textId="4C0EFAED" w:rsidR="00BF2389" w:rsidRPr="00BF2389" w:rsidRDefault="00BF2389" w:rsidP="5813E4B2">
      <w:pPr>
        <w:pStyle w:val="paragraph"/>
        <w:numPr>
          <w:ilvl w:val="0"/>
          <w:numId w:val="4"/>
        </w:numPr>
        <w:tabs>
          <w:tab w:val="clear" w:pos="720"/>
          <w:tab w:val="num" w:pos="1428"/>
        </w:tabs>
        <w:spacing w:before="0" w:beforeAutospacing="0" w:after="0" w:afterAutospacing="0"/>
        <w:ind w:left="708" w:firstLine="0"/>
        <w:jc w:val="both"/>
        <w:textAlignment w:val="baseline"/>
        <w:rPr>
          <w:rFonts w:ascii="Calibri" w:hAnsi="Calibri" w:cs="Calibri"/>
          <w:i/>
          <w:iCs/>
          <w:sz w:val="22"/>
          <w:szCs w:val="22"/>
        </w:rPr>
      </w:pPr>
      <w:proofErr w:type="gramStart"/>
      <w:r w:rsidRPr="5813E4B2">
        <w:rPr>
          <w:rStyle w:val="normaltextrun"/>
          <w:rFonts w:ascii="Calibri" w:hAnsi="Calibri" w:cs="Calibri"/>
          <w:i/>
          <w:iCs/>
          <w:color w:val="000000" w:themeColor="text1"/>
          <w:sz w:val="22"/>
          <w:szCs w:val="22"/>
        </w:rPr>
        <w:t>les</w:t>
      </w:r>
      <w:proofErr w:type="gramEnd"/>
      <w:r w:rsidRPr="5813E4B2">
        <w:rPr>
          <w:rStyle w:val="normaltextrun"/>
          <w:rFonts w:ascii="Calibri" w:hAnsi="Calibri" w:cs="Calibri"/>
          <w:i/>
          <w:iCs/>
          <w:color w:val="000000" w:themeColor="text1"/>
          <w:sz w:val="22"/>
          <w:szCs w:val="22"/>
        </w:rPr>
        <w:t xml:space="preserve"> définitions des variables;</w:t>
      </w:r>
    </w:p>
    <w:p w14:paraId="0A492DD7" w14:textId="6DC6FC94" w:rsidR="00BF2389" w:rsidRPr="00BF2389" w:rsidRDefault="00BF2389" w:rsidP="5813E4B2">
      <w:pPr>
        <w:pStyle w:val="paragraph"/>
        <w:numPr>
          <w:ilvl w:val="0"/>
          <w:numId w:val="5"/>
        </w:numPr>
        <w:tabs>
          <w:tab w:val="clear" w:pos="720"/>
          <w:tab w:val="num" w:pos="1428"/>
        </w:tabs>
        <w:spacing w:before="0" w:beforeAutospacing="0" w:after="0" w:afterAutospacing="0"/>
        <w:ind w:left="708" w:firstLine="0"/>
        <w:jc w:val="both"/>
        <w:textAlignment w:val="baseline"/>
        <w:rPr>
          <w:rFonts w:ascii="Calibri" w:hAnsi="Calibri" w:cs="Calibri"/>
          <w:i/>
          <w:iCs/>
          <w:sz w:val="22"/>
          <w:szCs w:val="22"/>
        </w:rPr>
      </w:pPr>
      <w:proofErr w:type="gramStart"/>
      <w:r w:rsidRPr="5813E4B2">
        <w:rPr>
          <w:rStyle w:val="normaltextrun"/>
          <w:rFonts w:ascii="Calibri" w:hAnsi="Calibri" w:cs="Calibri"/>
          <w:i/>
          <w:iCs/>
          <w:color w:val="000000" w:themeColor="text1"/>
          <w:sz w:val="22"/>
          <w:szCs w:val="22"/>
        </w:rPr>
        <w:t>les</w:t>
      </w:r>
      <w:proofErr w:type="gramEnd"/>
      <w:r w:rsidRPr="5813E4B2">
        <w:rPr>
          <w:rStyle w:val="normaltextrun"/>
          <w:rFonts w:ascii="Calibri" w:hAnsi="Calibri" w:cs="Calibri"/>
          <w:i/>
          <w:iCs/>
          <w:color w:val="000000" w:themeColor="text1"/>
          <w:sz w:val="22"/>
          <w:szCs w:val="22"/>
        </w:rPr>
        <w:t xml:space="preserve"> vocabulaires propres à votre étude;</w:t>
      </w:r>
    </w:p>
    <w:p w14:paraId="34703C57" w14:textId="05D4B421" w:rsidR="00BF2389" w:rsidRPr="00BF2389" w:rsidRDefault="00BF2389" w:rsidP="5813E4B2">
      <w:pPr>
        <w:pStyle w:val="paragraph"/>
        <w:numPr>
          <w:ilvl w:val="0"/>
          <w:numId w:val="5"/>
        </w:numPr>
        <w:tabs>
          <w:tab w:val="clear" w:pos="720"/>
          <w:tab w:val="num" w:pos="1428"/>
        </w:tabs>
        <w:spacing w:before="0" w:beforeAutospacing="0" w:after="0" w:afterAutospacing="0"/>
        <w:ind w:left="708" w:firstLine="0"/>
        <w:jc w:val="both"/>
        <w:textAlignment w:val="baseline"/>
        <w:rPr>
          <w:rFonts w:ascii="Calibri" w:hAnsi="Calibri" w:cs="Calibri"/>
          <w:i/>
          <w:iCs/>
          <w:sz w:val="22"/>
          <w:szCs w:val="22"/>
        </w:rPr>
      </w:pPr>
      <w:proofErr w:type="gramStart"/>
      <w:r w:rsidRPr="5813E4B2">
        <w:rPr>
          <w:rStyle w:val="normaltextrun"/>
          <w:rFonts w:ascii="Calibri" w:hAnsi="Calibri" w:cs="Calibri"/>
          <w:i/>
          <w:iCs/>
          <w:color w:val="000000" w:themeColor="text1"/>
          <w:sz w:val="22"/>
          <w:szCs w:val="22"/>
        </w:rPr>
        <w:t>les</w:t>
      </w:r>
      <w:proofErr w:type="gramEnd"/>
      <w:r w:rsidRPr="5813E4B2">
        <w:rPr>
          <w:rStyle w:val="normaltextrun"/>
          <w:rFonts w:ascii="Calibri" w:hAnsi="Calibri" w:cs="Calibri"/>
          <w:i/>
          <w:iCs/>
          <w:color w:val="000000" w:themeColor="text1"/>
          <w:sz w:val="22"/>
          <w:szCs w:val="22"/>
        </w:rPr>
        <w:t xml:space="preserve"> systèmes de classification;</w:t>
      </w:r>
    </w:p>
    <w:p w14:paraId="50C7A807" w14:textId="413372C6" w:rsidR="00BF2389" w:rsidRPr="00BF2389" w:rsidRDefault="00BF2389" w:rsidP="5813E4B2">
      <w:pPr>
        <w:pStyle w:val="paragraph"/>
        <w:numPr>
          <w:ilvl w:val="0"/>
          <w:numId w:val="5"/>
        </w:numPr>
        <w:tabs>
          <w:tab w:val="clear" w:pos="720"/>
          <w:tab w:val="num" w:pos="1428"/>
        </w:tabs>
        <w:spacing w:before="0" w:beforeAutospacing="0" w:after="0" w:afterAutospacing="0"/>
        <w:ind w:left="708" w:firstLine="0"/>
        <w:jc w:val="both"/>
        <w:textAlignment w:val="baseline"/>
        <w:rPr>
          <w:rFonts w:ascii="Calibri" w:hAnsi="Calibri" w:cs="Calibri"/>
          <w:i/>
          <w:iCs/>
          <w:sz w:val="22"/>
          <w:szCs w:val="22"/>
        </w:rPr>
      </w:pPr>
      <w:proofErr w:type="gramStart"/>
      <w:r w:rsidRPr="5813E4B2">
        <w:rPr>
          <w:rStyle w:val="normaltextrun"/>
          <w:rFonts w:ascii="Calibri" w:hAnsi="Calibri" w:cs="Calibri"/>
          <w:i/>
          <w:iCs/>
          <w:color w:val="000000" w:themeColor="text1"/>
          <w:sz w:val="22"/>
          <w:szCs w:val="22"/>
        </w:rPr>
        <w:t>les</w:t>
      </w:r>
      <w:proofErr w:type="gramEnd"/>
      <w:r w:rsidRPr="5813E4B2">
        <w:rPr>
          <w:rStyle w:val="normaltextrun"/>
          <w:rFonts w:ascii="Calibri" w:hAnsi="Calibri" w:cs="Calibri"/>
          <w:i/>
          <w:iCs/>
          <w:color w:val="000000" w:themeColor="text1"/>
          <w:sz w:val="22"/>
          <w:szCs w:val="22"/>
        </w:rPr>
        <w:t xml:space="preserve"> unités de mesure;</w:t>
      </w:r>
    </w:p>
    <w:p w14:paraId="1685E6E4" w14:textId="31E5351D" w:rsidR="00BF2389" w:rsidRPr="00BF2389" w:rsidRDefault="00BF2389" w:rsidP="5813E4B2">
      <w:pPr>
        <w:pStyle w:val="paragraph"/>
        <w:numPr>
          <w:ilvl w:val="0"/>
          <w:numId w:val="5"/>
        </w:numPr>
        <w:tabs>
          <w:tab w:val="clear" w:pos="720"/>
          <w:tab w:val="num" w:pos="1428"/>
        </w:tabs>
        <w:spacing w:before="0" w:beforeAutospacing="0" w:after="0" w:afterAutospacing="0"/>
        <w:ind w:left="708" w:firstLine="0"/>
        <w:jc w:val="both"/>
        <w:textAlignment w:val="baseline"/>
        <w:rPr>
          <w:rFonts w:ascii="Calibri" w:hAnsi="Calibri" w:cs="Calibri"/>
          <w:i/>
          <w:iCs/>
          <w:sz w:val="22"/>
          <w:szCs w:val="22"/>
        </w:rPr>
      </w:pPr>
      <w:proofErr w:type="gramStart"/>
      <w:r w:rsidRPr="5813E4B2">
        <w:rPr>
          <w:rStyle w:val="normaltextrun"/>
          <w:rFonts w:ascii="Calibri" w:hAnsi="Calibri" w:cs="Calibri"/>
          <w:i/>
          <w:iCs/>
          <w:color w:val="000000" w:themeColor="text1"/>
          <w:sz w:val="22"/>
          <w:szCs w:val="22"/>
        </w:rPr>
        <w:t>les</w:t>
      </w:r>
      <w:proofErr w:type="gramEnd"/>
      <w:r w:rsidRPr="5813E4B2">
        <w:rPr>
          <w:rStyle w:val="normaltextrun"/>
          <w:rFonts w:ascii="Calibri" w:hAnsi="Calibri" w:cs="Calibri"/>
          <w:i/>
          <w:iCs/>
          <w:color w:val="000000" w:themeColor="text1"/>
          <w:sz w:val="22"/>
          <w:szCs w:val="22"/>
        </w:rPr>
        <w:t xml:space="preserve"> hypothèses formulées;</w:t>
      </w:r>
    </w:p>
    <w:p w14:paraId="29F78435" w14:textId="6DECD646" w:rsidR="00BF2389" w:rsidRPr="00BF2389" w:rsidRDefault="00BF2389" w:rsidP="5813E4B2">
      <w:pPr>
        <w:pStyle w:val="paragraph"/>
        <w:numPr>
          <w:ilvl w:val="0"/>
          <w:numId w:val="5"/>
        </w:numPr>
        <w:tabs>
          <w:tab w:val="clear" w:pos="720"/>
          <w:tab w:val="num" w:pos="1428"/>
        </w:tabs>
        <w:spacing w:before="0" w:beforeAutospacing="0" w:after="0" w:afterAutospacing="0"/>
        <w:ind w:left="708" w:firstLine="0"/>
        <w:jc w:val="both"/>
        <w:textAlignment w:val="baseline"/>
        <w:rPr>
          <w:rFonts w:ascii="Calibri" w:hAnsi="Calibri" w:cs="Calibri"/>
          <w:i/>
          <w:iCs/>
          <w:sz w:val="22"/>
          <w:szCs w:val="22"/>
        </w:rPr>
      </w:pPr>
      <w:proofErr w:type="gramStart"/>
      <w:r w:rsidRPr="5813E4B2">
        <w:rPr>
          <w:rStyle w:val="normaltextrun"/>
          <w:rFonts w:ascii="Calibri" w:hAnsi="Calibri" w:cs="Calibri"/>
          <w:i/>
          <w:iCs/>
          <w:color w:val="000000" w:themeColor="text1"/>
          <w:sz w:val="22"/>
          <w:szCs w:val="22"/>
        </w:rPr>
        <w:t>le</w:t>
      </w:r>
      <w:proofErr w:type="gramEnd"/>
      <w:r w:rsidRPr="5813E4B2">
        <w:rPr>
          <w:rStyle w:val="normaltextrun"/>
          <w:rFonts w:ascii="Calibri" w:hAnsi="Calibri" w:cs="Calibri"/>
          <w:i/>
          <w:iCs/>
          <w:color w:val="000000" w:themeColor="text1"/>
          <w:sz w:val="22"/>
          <w:szCs w:val="22"/>
        </w:rPr>
        <w:t xml:space="preserve"> type de format et de fichier des données</w:t>
      </w:r>
      <w:r w:rsidR="002A70BC" w:rsidRPr="5813E4B2">
        <w:rPr>
          <w:rStyle w:val="normaltextrun"/>
          <w:rFonts w:ascii="Calibri" w:hAnsi="Calibri" w:cs="Calibri"/>
          <w:i/>
          <w:iCs/>
          <w:color w:val="000000" w:themeColor="text1"/>
          <w:sz w:val="22"/>
          <w:szCs w:val="22"/>
        </w:rPr>
        <w:t>;</w:t>
      </w:r>
    </w:p>
    <w:p w14:paraId="1797B4C1" w14:textId="57BB49DB" w:rsidR="00BF2389" w:rsidRPr="00BF2389" w:rsidRDefault="00BF2389" w:rsidP="5813E4B2">
      <w:pPr>
        <w:pStyle w:val="paragraph"/>
        <w:numPr>
          <w:ilvl w:val="0"/>
          <w:numId w:val="5"/>
        </w:numPr>
        <w:tabs>
          <w:tab w:val="clear" w:pos="720"/>
          <w:tab w:val="num" w:pos="1428"/>
        </w:tabs>
        <w:spacing w:before="0" w:beforeAutospacing="0" w:after="0" w:afterAutospacing="0"/>
        <w:ind w:left="708" w:firstLine="0"/>
        <w:jc w:val="both"/>
        <w:textAlignment w:val="baseline"/>
        <w:rPr>
          <w:rFonts w:ascii="Calibri" w:hAnsi="Calibri" w:cs="Calibri"/>
          <w:i/>
          <w:iCs/>
          <w:sz w:val="22"/>
          <w:szCs w:val="22"/>
        </w:rPr>
      </w:pPr>
      <w:proofErr w:type="gramStart"/>
      <w:r w:rsidRPr="5813E4B2">
        <w:rPr>
          <w:rStyle w:val="normaltextrun"/>
          <w:rFonts w:ascii="Calibri" w:hAnsi="Calibri" w:cs="Calibri"/>
          <w:i/>
          <w:iCs/>
          <w:sz w:val="22"/>
          <w:szCs w:val="22"/>
        </w:rPr>
        <w:t>une</w:t>
      </w:r>
      <w:proofErr w:type="gramEnd"/>
      <w:r w:rsidRPr="5813E4B2">
        <w:rPr>
          <w:rStyle w:val="normaltextrun"/>
          <w:rFonts w:ascii="Calibri" w:hAnsi="Calibri" w:cs="Calibri"/>
          <w:i/>
          <w:iCs/>
          <w:sz w:val="22"/>
          <w:szCs w:val="22"/>
        </w:rPr>
        <w:t xml:space="preserve"> description des données recueillies et des méthodes de collecte associées</w:t>
      </w:r>
      <w:r w:rsidRPr="5813E4B2">
        <w:rPr>
          <w:rStyle w:val="normaltextrun"/>
          <w:rFonts w:ascii="Calibri" w:hAnsi="Calibri" w:cs="Calibri"/>
          <w:i/>
          <w:iCs/>
          <w:color w:val="000000" w:themeColor="text1"/>
          <w:sz w:val="22"/>
          <w:szCs w:val="22"/>
        </w:rPr>
        <w:t>;</w:t>
      </w:r>
    </w:p>
    <w:p w14:paraId="31FE1F3D" w14:textId="2F3007D1" w:rsidR="00BF2389" w:rsidRPr="00BF2389" w:rsidRDefault="00BF2389" w:rsidP="5813E4B2">
      <w:pPr>
        <w:pStyle w:val="paragraph"/>
        <w:numPr>
          <w:ilvl w:val="0"/>
          <w:numId w:val="5"/>
        </w:numPr>
        <w:tabs>
          <w:tab w:val="clear" w:pos="720"/>
          <w:tab w:val="num" w:pos="1428"/>
        </w:tabs>
        <w:spacing w:before="0" w:beforeAutospacing="0" w:after="0" w:afterAutospacing="0"/>
        <w:ind w:left="708" w:firstLine="0"/>
        <w:jc w:val="both"/>
        <w:textAlignment w:val="baseline"/>
        <w:rPr>
          <w:rFonts w:ascii="Calibri" w:hAnsi="Calibri" w:cs="Calibri"/>
          <w:i/>
          <w:iCs/>
          <w:sz w:val="22"/>
          <w:szCs w:val="22"/>
        </w:rPr>
      </w:pPr>
      <w:proofErr w:type="gramStart"/>
      <w:r w:rsidRPr="5813E4B2">
        <w:rPr>
          <w:rStyle w:val="normaltextrun"/>
          <w:rFonts w:ascii="Calibri" w:hAnsi="Calibri" w:cs="Calibri"/>
          <w:i/>
          <w:iCs/>
          <w:color w:val="000000" w:themeColor="text1"/>
          <w:sz w:val="22"/>
          <w:szCs w:val="22"/>
        </w:rPr>
        <w:t>l</w:t>
      </w:r>
      <w:r w:rsidR="00514525" w:rsidRPr="5813E4B2">
        <w:rPr>
          <w:rStyle w:val="normaltextrun"/>
          <w:rFonts w:ascii="Calibri" w:hAnsi="Calibri" w:cs="Calibri"/>
          <w:i/>
          <w:iCs/>
          <w:color w:val="000000" w:themeColor="text1"/>
          <w:sz w:val="22"/>
          <w:szCs w:val="22"/>
        </w:rPr>
        <w:t>’</w:t>
      </w:r>
      <w:r w:rsidRPr="5813E4B2">
        <w:rPr>
          <w:rStyle w:val="normaltextrun"/>
          <w:rFonts w:ascii="Calibri" w:hAnsi="Calibri" w:cs="Calibri"/>
          <w:i/>
          <w:iCs/>
          <w:color w:val="000000" w:themeColor="text1"/>
          <w:sz w:val="22"/>
          <w:szCs w:val="22"/>
        </w:rPr>
        <w:t>explication</w:t>
      </w:r>
      <w:proofErr w:type="gramEnd"/>
      <w:r w:rsidRPr="5813E4B2">
        <w:rPr>
          <w:rStyle w:val="normaltextrun"/>
          <w:rFonts w:ascii="Calibri" w:hAnsi="Calibri" w:cs="Calibri"/>
          <w:i/>
          <w:iCs/>
          <w:color w:val="000000" w:themeColor="text1"/>
          <w:sz w:val="22"/>
          <w:szCs w:val="22"/>
        </w:rPr>
        <w:t xml:space="preserve"> de l</w:t>
      </w:r>
      <w:r w:rsidR="00514525" w:rsidRPr="5813E4B2">
        <w:rPr>
          <w:rStyle w:val="normaltextrun"/>
          <w:rFonts w:ascii="Calibri" w:hAnsi="Calibri" w:cs="Calibri"/>
          <w:i/>
          <w:iCs/>
          <w:color w:val="000000" w:themeColor="text1"/>
          <w:sz w:val="22"/>
          <w:szCs w:val="22"/>
        </w:rPr>
        <w:t>’</w:t>
      </w:r>
      <w:r w:rsidRPr="5813E4B2">
        <w:rPr>
          <w:rStyle w:val="normaltextrun"/>
          <w:rFonts w:ascii="Calibri" w:hAnsi="Calibri" w:cs="Calibri"/>
          <w:i/>
          <w:iCs/>
          <w:color w:val="000000" w:themeColor="text1"/>
          <w:sz w:val="22"/>
          <w:szCs w:val="22"/>
        </w:rPr>
        <w:t>analyse et de la codification des données réalisées (y compris les fichiers de syntaxe);</w:t>
      </w:r>
    </w:p>
    <w:p w14:paraId="7D0139CD" w14:textId="3C2776CD" w:rsidR="00BF2389" w:rsidRPr="00BF2389" w:rsidRDefault="00BF2389" w:rsidP="5813E4B2">
      <w:pPr>
        <w:pStyle w:val="paragraph"/>
        <w:numPr>
          <w:ilvl w:val="0"/>
          <w:numId w:val="5"/>
        </w:numPr>
        <w:tabs>
          <w:tab w:val="clear" w:pos="720"/>
          <w:tab w:val="num" w:pos="1428"/>
        </w:tabs>
        <w:spacing w:before="0" w:beforeAutospacing="0" w:after="0" w:afterAutospacing="0"/>
        <w:ind w:left="708" w:firstLine="0"/>
        <w:jc w:val="both"/>
        <w:textAlignment w:val="baseline"/>
        <w:rPr>
          <w:rFonts w:ascii="Calibri" w:hAnsi="Calibri" w:cs="Calibri"/>
          <w:i/>
          <w:iCs/>
          <w:sz w:val="22"/>
          <w:szCs w:val="22"/>
        </w:rPr>
      </w:pPr>
      <w:proofErr w:type="gramStart"/>
      <w:r w:rsidRPr="5813E4B2">
        <w:rPr>
          <w:rStyle w:val="normaltextrun"/>
          <w:rFonts w:ascii="Calibri" w:hAnsi="Calibri" w:cs="Calibri"/>
          <w:i/>
          <w:iCs/>
          <w:color w:val="000000" w:themeColor="text1"/>
          <w:sz w:val="22"/>
          <w:szCs w:val="22"/>
        </w:rPr>
        <w:t>les</w:t>
      </w:r>
      <w:proofErr w:type="gramEnd"/>
      <w:r w:rsidRPr="5813E4B2">
        <w:rPr>
          <w:rStyle w:val="normaltextrun"/>
          <w:rFonts w:ascii="Calibri" w:hAnsi="Calibri" w:cs="Calibri"/>
          <w:i/>
          <w:iCs/>
          <w:color w:val="000000" w:themeColor="text1"/>
          <w:sz w:val="22"/>
          <w:szCs w:val="22"/>
        </w:rPr>
        <w:t xml:space="preserve"> renseignements sur les personnes ayant contribué au projet et les tâches réalisées par chaque contributeur;</w:t>
      </w:r>
    </w:p>
    <w:p w14:paraId="33137B17" w14:textId="06F33AE7" w:rsidR="00BF2389" w:rsidRPr="00BF2389" w:rsidRDefault="00BF2389" w:rsidP="5813E4B2">
      <w:pPr>
        <w:pStyle w:val="paragraph"/>
        <w:numPr>
          <w:ilvl w:val="0"/>
          <w:numId w:val="5"/>
        </w:numPr>
        <w:tabs>
          <w:tab w:val="clear" w:pos="720"/>
          <w:tab w:val="num" w:pos="1428"/>
        </w:tabs>
        <w:spacing w:before="0" w:beforeAutospacing="0" w:after="0" w:afterAutospacing="0"/>
        <w:ind w:left="708" w:firstLine="0"/>
        <w:jc w:val="both"/>
        <w:textAlignment w:val="baseline"/>
        <w:rPr>
          <w:rFonts w:ascii="Calibri" w:hAnsi="Calibri" w:cs="Calibri"/>
          <w:i/>
          <w:iCs/>
          <w:sz w:val="22"/>
          <w:szCs w:val="22"/>
        </w:rPr>
      </w:pPr>
      <w:proofErr w:type="gramStart"/>
      <w:r w:rsidRPr="5813E4B2">
        <w:rPr>
          <w:rStyle w:val="normaltextrun"/>
          <w:rFonts w:ascii="Calibri" w:hAnsi="Calibri" w:cs="Calibri"/>
          <w:i/>
          <w:iCs/>
          <w:sz w:val="22"/>
          <w:szCs w:val="22"/>
        </w:rPr>
        <w:t>un</w:t>
      </w:r>
      <w:proofErr w:type="gramEnd"/>
      <w:r w:rsidRPr="5813E4B2">
        <w:rPr>
          <w:rStyle w:val="normaltextrun"/>
          <w:rFonts w:ascii="Calibri" w:hAnsi="Calibri" w:cs="Calibri"/>
          <w:i/>
          <w:iCs/>
          <w:sz w:val="22"/>
          <w:szCs w:val="22"/>
        </w:rPr>
        <w:t xml:space="preserve"> dictionnaire de données</w:t>
      </w:r>
      <w:r w:rsidRPr="5813E4B2">
        <w:rPr>
          <w:rStyle w:val="normaltextrun"/>
          <w:rFonts w:ascii="Calibri" w:hAnsi="Calibri" w:cs="Calibri"/>
          <w:i/>
          <w:iCs/>
          <w:color w:val="000000" w:themeColor="text1"/>
          <w:sz w:val="22"/>
          <w:szCs w:val="22"/>
        </w:rPr>
        <w:t>;</w:t>
      </w:r>
    </w:p>
    <w:p w14:paraId="0D65E086" w14:textId="5CBE2DE3" w:rsidR="00BF2389" w:rsidRPr="00BF2389" w:rsidRDefault="00BF2389" w:rsidP="5813E4B2">
      <w:pPr>
        <w:pStyle w:val="paragraph"/>
        <w:numPr>
          <w:ilvl w:val="0"/>
          <w:numId w:val="5"/>
        </w:numPr>
        <w:tabs>
          <w:tab w:val="clear" w:pos="720"/>
          <w:tab w:val="num" w:pos="1428"/>
        </w:tabs>
        <w:spacing w:before="0" w:beforeAutospacing="0" w:after="0" w:afterAutospacing="0"/>
        <w:ind w:left="708" w:firstLine="0"/>
        <w:jc w:val="both"/>
        <w:textAlignment w:val="baseline"/>
        <w:rPr>
          <w:rFonts w:ascii="Calibri" w:hAnsi="Calibri" w:cs="Calibri"/>
          <w:i/>
          <w:iCs/>
          <w:sz w:val="22"/>
          <w:szCs w:val="22"/>
        </w:rPr>
      </w:pPr>
      <w:proofErr w:type="gramStart"/>
      <w:r w:rsidRPr="5813E4B2">
        <w:rPr>
          <w:rStyle w:val="normaltextrun"/>
          <w:rFonts w:ascii="Calibri" w:hAnsi="Calibri" w:cs="Calibri"/>
          <w:i/>
          <w:iCs/>
          <w:color w:val="000000" w:themeColor="text1"/>
          <w:sz w:val="22"/>
          <w:szCs w:val="22"/>
        </w:rPr>
        <w:t>le</w:t>
      </w:r>
      <w:proofErr w:type="gramEnd"/>
      <w:r w:rsidRPr="5813E4B2">
        <w:rPr>
          <w:rStyle w:val="normaltextrun"/>
          <w:rFonts w:ascii="Calibri" w:hAnsi="Calibri" w:cs="Calibri"/>
          <w:i/>
          <w:iCs/>
          <w:color w:val="000000" w:themeColor="text1"/>
          <w:sz w:val="22"/>
          <w:szCs w:val="22"/>
        </w:rPr>
        <w:t xml:space="preserve"> </w:t>
      </w:r>
      <w:r w:rsidRPr="5813E4B2">
        <w:rPr>
          <w:rStyle w:val="normaltextrun"/>
          <w:rFonts w:ascii="Calibri" w:hAnsi="Calibri" w:cs="Calibri"/>
          <w:i/>
          <w:iCs/>
          <w:sz w:val="22"/>
          <w:szCs w:val="22"/>
        </w:rPr>
        <w:t>niveau de sécurité</w:t>
      </w:r>
      <w:r w:rsidRPr="5813E4B2">
        <w:rPr>
          <w:rStyle w:val="normaltextrun"/>
          <w:rFonts w:ascii="Calibri" w:hAnsi="Calibri" w:cs="Calibri"/>
          <w:i/>
          <w:iCs/>
          <w:color w:val="000000" w:themeColor="text1"/>
          <w:sz w:val="22"/>
          <w:szCs w:val="22"/>
        </w:rPr>
        <w:t xml:space="preserve"> que vos données impliquent.</w:t>
      </w:r>
    </w:p>
    <w:p w14:paraId="18632CE1" w14:textId="41FCDFF2" w:rsidR="00BF2389" w:rsidRPr="00BF2389" w:rsidRDefault="00BF2389" w:rsidP="5813E4B2">
      <w:pPr>
        <w:pStyle w:val="paragraph"/>
        <w:spacing w:before="0" w:beforeAutospacing="0" w:after="0" w:afterAutospacing="0"/>
        <w:ind w:left="708"/>
        <w:jc w:val="both"/>
        <w:textAlignment w:val="baseline"/>
        <w:rPr>
          <w:rFonts w:ascii="Calibri" w:hAnsi="Calibri" w:cs="Calibri"/>
          <w:i/>
          <w:iCs/>
          <w:sz w:val="22"/>
          <w:szCs w:val="22"/>
        </w:rPr>
      </w:pPr>
      <w:r w:rsidRPr="5813E4B2">
        <w:rPr>
          <w:rStyle w:val="normaltextrun"/>
          <w:rFonts w:ascii="Calibri" w:hAnsi="Calibri" w:cs="Calibri"/>
          <w:i/>
          <w:iCs/>
          <w:color w:val="000000" w:themeColor="text1"/>
          <w:sz w:val="22"/>
          <w:szCs w:val="22"/>
        </w:rPr>
        <w:t>Décrivez les types de documents qui seront créées, leurs formats et la manière dont ils contribueront à l</w:t>
      </w:r>
      <w:r w:rsidR="00514525" w:rsidRPr="5813E4B2">
        <w:rPr>
          <w:rStyle w:val="normaltextrun"/>
          <w:rFonts w:ascii="Calibri" w:hAnsi="Calibri" w:cs="Calibri"/>
          <w:i/>
          <w:iCs/>
          <w:color w:val="000000" w:themeColor="text1"/>
          <w:sz w:val="22"/>
          <w:szCs w:val="22"/>
        </w:rPr>
        <w:t>’</w:t>
      </w:r>
      <w:r w:rsidRPr="5813E4B2">
        <w:rPr>
          <w:rStyle w:val="normaltextrun"/>
          <w:rFonts w:ascii="Calibri" w:hAnsi="Calibri" w:cs="Calibri"/>
          <w:i/>
          <w:iCs/>
          <w:color w:val="000000" w:themeColor="text1"/>
          <w:sz w:val="22"/>
          <w:szCs w:val="22"/>
        </w:rPr>
        <w:t>interprétation juste de vos données.</w:t>
      </w:r>
    </w:p>
    <w:p w14:paraId="2FBD700F" w14:textId="2B1B0B2D" w:rsidR="00BF2389" w:rsidRPr="00BF2389" w:rsidRDefault="00BF2389" w:rsidP="5813E4B2">
      <w:pPr>
        <w:pStyle w:val="paragraph"/>
        <w:spacing w:before="0" w:beforeAutospacing="0" w:after="0" w:afterAutospacing="0"/>
        <w:jc w:val="both"/>
        <w:textAlignment w:val="baseline"/>
        <w:rPr>
          <w:rFonts w:ascii="Calibri" w:hAnsi="Calibri" w:cs="Calibri"/>
          <w:i/>
          <w:iCs/>
          <w:sz w:val="22"/>
          <w:szCs w:val="22"/>
        </w:rPr>
      </w:pPr>
    </w:p>
    <w:p w14:paraId="1180AB65" w14:textId="7077483C" w:rsidR="00BF2389" w:rsidRPr="00BF2389" w:rsidRDefault="00BF2389" w:rsidP="5813E4B2">
      <w:pPr>
        <w:pStyle w:val="paragraph"/>
        <w:spacing w:before="0" w:beforeAutospacing="0" w:after="0" w:afterAutospacing="0"/>
        <w:ind w:left="708"/>
        <w:jc w:val="both"/>
        <w:textAlignment w:val="baseline"/>
        <w:rPr>
          <w:rFonts w:ascii="Calibri" w:hAnsi="Calibri" w:cs="Calibri"/>
          <w:i/>
          <w:iCs/>
          <w:sz w:val="22"/>
          <w:szCs w:val="22"/>
        </w:rPr>
      </w:pPr>
      <w:r w:rsidRPr="5813E4B2">
        <w:rPr>
          <w:rStyle w:val="normaltextrun"/>
          <w:rFonts w:ascii="Calibri" w:hAnsi="Calibri" w:cs="Calibri"/>
          <w:i/>
          <w:iCs/>
          <w:color w:val="000000" w:themeColor="text1"/>
          <w:sz w:val="22"/>
          <w:szCs w:val="22"/>
          <w:u w:val="single"/>
        </w:rPr>
        <w:t>Ressources</w:t>
      </w:r>
    </w:p>
    <w:p w14:paraId="103C0129" w14:textId="451E418E" w:rsidR="00BF2389" w:rsidRDefault="00C31789" w:rsidP="5813E4B2">
      <w:pPr>
        <w:ind w:left="708"/>
        <w:jc w:val="both"/>
        <w:rPr>
          <w:rStyle w:val="eop"/>
          <w:rFonts w:ascii="Calibri" w:hAnsi="Calibri" w:cs="Calibri"/>
          <w:i/>
          <w:iCs/>
          <w:color w:val="000000" w:themeColor="text1"/>
        </w:rPr>
      </w:pPr>
      <w:hyperlink r:id="rId25">
        <w:r w:rsidR="002A70BC" w:rsidRPr="5813E4B2">
          <w:rPr>
            <w:rStyle w:val="normaltextrun"/>
            <w:rFonts w:ascii="Calibri" w:hAnsi="Calibri" w:cs="Calibri"/>
            <w:b/>
            <w:bCs/>
            <w:i/>
            <w:iCs/>
            <w:color w:val="0563C1"/>
            <w:u w:val="single"/>
          </w:rPr>
          <w:t>Comment rédiger un fichier « </w:t>
        </w:r>
        <w:proofErr w:type="spellStart"/>
        <w:r w:rsidR="002A70BC" w:rsidRPr="5813E4B2">
          <w:rPr>
            <w:rStyle w:val="normaltextrun"/>
            <w:rFonts w:ascii="Calibri" w:hAnsi="Calibri" w:cs="Calibri"/>
            <w:b/>
            <w:bCs/>
            <w:i/>
            <w:iCs/>
            <w:color w:val="0563C1"/>
            <w:u w:val="single"/>
          </w:rPr>
          <w:t>readme</w:t>
        </w:r>
        <w:proofErr w:type="spellEnd"/>
        <w:r w:rsidR="002A70BC" w:rsidRPr="5813E4B2">
          <w:rPr>
            <w:rStyle w:val="normaltextrun"/>
            <w:rFonts w:ascii="Calibri" w:hAnsi="Calibri" w:cs="Calibri"/>
            <w:b/>
            <w:bCs/>
            <w:i/>
            <w:iCs/>
            <w:color w:val="0563C1"/>
            <w:u w:val="single"/>
          </w:rPr>
          <w:t xml:space="preserve"> », </w:t>
        </w:r>
        <w:r w:rsidR="00BF2389" w:rsidRPr="5813E4B2">
          <w:rPr>
            <w:rStyle w:val="normaltextrun"/>
            <w:rFonts w:ascii="Calibri" w:hAnsi="Calibri" w:cs="Calibri"/>
            <w:b/>
            <w:bCs/>
            <w:i/>
            <w:iCs/>
            <w:color w:val="0563C1"/>
            <w:u w:val="single"/>
          </w:rPr>
          <w:t>description des données recueillies et des méthodes de collecte associées</w:t>
        </w:r>
      </w:hyperlink>
      <w:r w:rsidR="00BF2389" w:rsidRPr="5813E4B2">
        <w:rPr>
          <w:rStyle w:val="eop"/>
          <w:rFonts w:ascii="Calibri" w:hAnsi="Calibri" w:cs="Calibri"/>
          <w:i/>
          <w:iCs/>
          <w:color w:val="000000" w:themeColor="text1"/>
        </w:rPr>
        <w:t>, guide</w:t>
      </w:r>
      <w:r w:rsidR="002A70BC" w:rsidRPr="5813E4B2">
        <w:rPr>
          <w:rStyle w:val="eop"/>
          <w:rFonts w:ascii="Calibri" w:hAnsi="Calibri" w:cs="Calibri"/>
          <w:i/>
          <w:iCs/>
          <w:color w:val="000000" w:themeColor="text1"/>
        </w:rPr>
        <w:t xml:space="preserve"> de l</w:t>
      </w:r>
      <w:r w:rsidR="00514525" w:rsidRPr="5813E4B2">
        <w:rPr>
          <w:rStyle w:val="eop"/>
          <w:rFonts w:ascii="Calibri" w:hAnsi="Calibri" w:cs="Calibri"/>
          <w:i/>
          <w:iCs/>
          <w:color w:val="000000" w:themeColor="text1"/>
        </w:rPr>
        <w:t>’</w:t>
      </w:r>
      <w:r w:rsidR="002A70BC" w:rsidRPr="5813E4B2">
        <w:rPr>
          <w:rStyle w:val="eop"/>
          <w:rFonts w:ascii="Calibri" w:hAnsi="Calibri" w:cs="Calibri"/>
          <w:i/>
          <w:iCs/>
          <w:color w:val="000000" w:themeColor="text1"/>
        </w:rPr>
        <w:t>Université Cornell (en anglais seulement)</w:t>
      </w:r>
    </w:p>
    <w:p w14:paraId="34C5B3F0" w14:textId="2E801463" w:rsidR="00BB162B" w:rsidRPr="00BF2389" w:rsidRDefault="00C31789" w:rsidP="5813E4B2">
      <w:pPr>
        <w:ind w:left="708"/>
        <w:jc w:val="both"/>
        <w:rPr>
          <w:rFonts w:ascii="Calibri" w:hAnsi="Calibri" w:cs="Calibri"/>
          <w:i/>
          <w:iCs/>
        </w:rPr>
      </w:pPr>
      <w:hyperlink r:id="rId26" w:history="1">
        <w:r w:rsidR="00BB162B" w:rsidRPr="5813E4B2">
          <w:rPr>
            <w:rStyle w:val="Lienhypertexte"/>
            <w:rFonts w:ascii="Calibri" w:hAnsi="Calibri" w:cs="Calibri"/>
            <w:b/>
            <w:bCs/>
            <w:i/>
            <w:iCs/>
          </w:rPr>
          <w:t>Modèle de fichier « </w:t>
        </w:r>
        <w:proofErr w:type="spellStart"/>
        <w:r w:rsidR="00BB162B" w:rsidRPr="5813E4B2">
          <w:rPr>
            <w:rStyle w:val="Lienhypertexte"/>
            <w:rFonts w:ascii="Calibri" w:hAnsi="Calibri" w:cs="Calibri"/>
            <w:b/>
            <w:bCs/>
            <w:i/>
            <w:iCs/>
          </w:rPr>
          <w:t>readme</w:t>
        </w:r>
        <w:proofErr w:type="spellEnd"/>
        <w:r w:rsidR="00BB162B" w:rsidRPr="5813E4B2">
          <w:rPr>
            <w:rStyle w:val="Lienhypertexte"/>
            <w:rFonts w:ascii="Calibri" w:hAnsi="Calibri" w:cs="Calibri"/>
            <w:b/>
            <w:bCs/>
            <w:i/>
            <w:iCs/>
          </w:rPr>
          <w:t> »</w:t>
        </w:r>
      </w:hyperlink>
      <w:r w:rsidR="00BB162B" w:rsidRPr="5813E4B2">
        <w:rPr>
          <w:rFonts w:ascii="Calibri" w:hAnsi="Calibri" w:cs="Calibri"/>
          <w:i/>
          <w:iCs/>
        </w:rPr>
        <w:t>, Université du Québec à Trois-Rivières</w:t>
      </w:r>
    </w:p>
    <w:p w14:paraId="69052F99" w14:textId="17251E34" w:rsidR="00BF2389" w:rsidRPr="00BF2389" w:rsidRDefault="00C31789" w:rsidP="5813E4B2">
      <w:pPr>
        <w:ind w:left="708"/>
        <w:jc w:val="both"/>
        <w:rPr>
          <w:rFonts w:ascii="Calibri" w:hAnsi="Calibri" w:cs="Calibri"/>
          <w:i/>
          <w:iCs/>
        </w:rPr>
      </w:pPr>
      <w:hyperlink r:id="rId27">
        <w:r w:rsidR="002A70BC" w:rsidRPr="5813E4B2">
          <w:rPr>
            <w:rStyle w:val="normaltextrun"/>
            <w:rFonts w:ascii="Calibri" w:hAnsi="Calibri" w:cs="Calibri"/>
            <w:b/>
            <w:bCs/>
            <w:i/>
            <w:iCs/>
            <w:color w:val="0563C1"/>
            <w:u w:val="single"/>
          </w:rPr>
          <w:t>Comment rédiger un</w:t>
        </w:r>
        <w:r w:rsidR="00BF2389" w:rsidRPr="5813E4B2">
          <w:rPr>
            <w:rStyle w:val="normaltextrun"/>
            <w:rFonts w:ascii="Calibri" w:hAnsi="Calibri" w:cs="Calibri"/>
            <w:b/>
            <w:bCs/>
            <w:i/>
            <w:iCs/>
            <w:color w:val="0563C1"/>
            <w:u w:val="single"/>
          </w:rPr>
          <w:t xml:space="preserve"> dictionnaire de données</w:t>
        </w:r>
      </w:hyperlink>
      <w:r w:rsidR="00BF2389" w:rsidRPr="5813E4B2">
        <w:rPr>
          <w:rStyle w:val="eop"/>
          <w:rFonts w:ascii="Calibri" w:hAnsi="Calibri" w:cs="Calibri"/>
          <w:i/>
          <w:iCs/>
          <w:color w:val="000000" w:themeColor="text1"/>
        </w:rPr>
        <w:t>, guide d</w:t>
      </w:r>
      <w:r w:rsidR="002A70BC" w:rsidRPr="5813E4B2">
        <w:rPr>
          <w:rStyle w:val="eop"/>
          <w:rFonts w:ascii="Calibri" w:hAnsi="Calibri" w:cs="Calibri"/>
          <w:i/>
          <w:iCs/>
          <w:color w:val="000000" w:themeColor="text1"/>
        </w:rPr>
        <w:t>u Center for Open Science (en anglais seulement)</w:t>
      </w:r>
    </w:p>
    <w:p w14:paraId="06FFF925" w14:textId="321AA5DF" w:rsidR="00BF2389" w:rsidRDefault="00C31789" w:rsidP="5813E4B2">
      <w:pPr>
        <w:ind w:left="708"/>
        <w:jc w:val="both"/>
        <w:rPr>
          <w:rStyle w:val="eop"/>
          <w:rFonts w:ascii="Calibri" w:hAnsi="Calibri" w:cs="Calibri"/>
          <w:i/>
          <w:iCs/>
          <w:color w:val="000000" w:themeColor="text1"/>
        </w:rPr>
      </w:pPr>
      <w:hyperlink r:id="rId28">
        <w:r w:rsidR="00BF2389" w:rsidRPr="5813E4B2">
          <w:rPr>
            <w:rStyle w:val="normaltextrun"/>
            <w:rFonts w:ascii="Calibri" w:hAnsi="Calibri" w:cs="Calibri"/>
            <w:b/>
            <w:bCs/>
            <w:i/>
            <w:iCs/>
            <w:color w:val="0563C1"/>
            <w:u w:val="single"/>
          </w:rPr>
          <w:t>Les niveaux de sécurité des données</w:t>
        </w:r>
      </w:hyperlink>
      <w:r w:rsidR="00BF2389" w:rsidRPr="5813E4B2">
        <w:rPr>
          <w:rStyle w:val="eop"/>
          <w:rFonts w:ascii="Calibri" w:hAnsi="Calibri" w:cs="Calibri"/>
          <w:i/>
          <w:iCs/>
          <w:color w:val="000000" w:themeColor="text1"/>
        </w:rPr>
        <w:t>, guide du Ministère de la défense nationale</w:t>
      </w:r>
    </w:p>
    <w:p w14:paraId="435A3A59" w14:textId="336B94DC" w:rsidR="004A77E4" w:rsidRDefault="00C31789" w:rsidP="5813E4B2">
      <w:pPr>
        <w:ind w:left="708"/>
        <w:jc w:val="both"/>
        <w:rPr>
          <w:rFonts w:ascii="Calibri" w:hAnsi="Calibri" w:cs="Calibri"/>
          <w:i/>
          <w:iCs/>
        </w:rPr>
      </w:pPr>
      <w:hyperlink r:id="rId29">
        <w:proofErr w:type="spellStart"/>
        <w:r w:rsidR="00DF00BC" w:rsidRPr="5813E4B2">
          <w:rPr>
            <w:rStyle w:val="Lienhypertexte"/>
            <w:rFonts w:ascii="Calibri" w:hAnsi="Calibri" w:cs="Calibri"/>
            <w:b/>
            <w:bCs/>
            <w:i/>
            <w:iCs/>
          </w:rPr>
          <w:t>eLabFTW</w:t>
        </w:r>
        <w:proofErr w:type="spellEnd"/>
      </w:hyperlink>
      <w:r w:rsidR="00DF00BC" w:rsidRPr="5813E4B2">
        <w:rPr>
          <w:rFonts w:ascii="Calibri" w:hAnsi="Calibri" w:cs="Calibri"/>
          <w:i/>
          <w:iCs/>
        </w:rPr>
        <w:t>, la plateforme de cahier de laboratoire électronique du CRCHUSJ</w:t>
      </w:r>
    </w:p>
    <w:p w14:paraId="413A81FB" w14:textId="79090D2F" w:rsidR="00DF00BC" w:rsidRDefault="00C31789" w:rsidP="5813E4B2">
      <w:pPr>
        <w:ind w:left="708"/>
        <w:jc w:val="both"/>
        <w:rPr>
          <w:rFonts w:ascii="Calibri" w:hAnsi="Calibri" w:cs="Calibri"/>
          <w:i/>
          <w:iCs/>
        </w:rPr>
      </w:pPr>
      <w:hyperlink r:id="rId30">
        <w:r w:rsidR="00DF00BC" w:rsidRPr="5813E4B2">
          <w:rPr>
            <w:rStyle w:val="Lienhypertexte"/>
            <w:rFonts w:ascii="Calibri" w:hAnsi="Calibri" w:cs="Calibri"/>
            <w:b/>
            <w:bCs/>
            <w:i/>
            <w:iCs/>
          </w:rPr>
          <w:t>Utiliser un cahier de laboratoire numérique</w:t>
        </w:r>
      </w:hyperlink>
      <w:r w:rsidR="00DF00BC" w:rsidRPr="5813E4B2">
        <w:rPr>
          <w:rFonts w:ascii="Calibri" w:hAnsi="Calibri" w:cs="Calibri"/>
          <w:i/>
          <w:iCs/>
        </w:rPr>
        <w:t>, un guide de DATACC</w:t>
      </w:r>
    </w:p>
    <w:p w14:paraId="2505BDE2" w14:textId="06045D2D" w:rsidR="00BF2389" w:rsidRPr="00BF2389" w:rsidRDefault="00BF2389" w:rsidP="5813E4B2">
      <w:pPr>
        <w:pStyle w:val="paragraph"/>
        <w:spacing w:before="0" w:beforeAutospacing="0" w:after="0" w:afterAutospacing="0"/>
        <w:jc w:val="both"/>
        <w:textAlignment w:val="baseline"/>
        <w:rPr>
          <w:rFonts w:ascii="Calibri" w:hAnsi="Calibri" w:cs="Calibri"/>
          <w:i/>
          <w:iCs/>
          <w:sz w:val="22"/>
          <w:szCs w:val="22"/>
        </w:rPr>
      </w:pPr>
    </w:p>
    <w:p w14:paraId="68525ED7" w14:textId="141B56EF" w:rsidR="00BF2389" w:rsidRPr="00BF2389" w:rsidRDefault="00BF2389" w:rsidP="5813E4B2">
      <w:pPr>
        <w:pStyle w:val="paragraph"/>
        <w:spacing w:before="0" w:beforeAutospacing="0" w:after="0" w:afterAutospacing="0"/>
        <w:ind w:left="708"/>
        <w:jc w:val="both"/>
        <w:textAlignment w:val="baseline"/>
        <w:rPr>
          <w:rFonts w:ascii="Calibri" w:hAnsi="Calibri" w:cs="Calibri"/>
          <w:i/>
          <w:iCs/>
          <w:sz w:val="22"/>
          <w:szCs w:val="22"/>
        </w:rPr>
      </w:pPr>
      <w:r w:rsidRPr="5813E4B2">
        <w:rPr>
          <w:rStyle w:val="normaltextrun"/>
          <w:rFonts w:ascii="Calibri" w:hAnsi="Calibri" w:cs="Calibri"/>
          <w:i/>
          <w:iCs/>
          <w:color w:val="000000" w:themeColor="text1"/>
          <w:sz w:val="22"/>
          <w:szCs w:val="22"/>
          <w:u w:val="single"/>
        </w:rPr>
        <w:t>Exemple</w:t>
      </w:r>
    </w:p>
    <w:p w14:paraId="3B0D52D8" w14:textId="6A187DA2" w:rsidR="00BF2389" w:rsidRPr="00BF2389" w:rsidRDefault="00BF2389" w:rsidP="5813E4B2">
      <w:pPr>
        <w:pStyle w:val="paragraph"/>
        <w:spacing w:before="0" w:beforeAutospacing="0" w:after="0" w:afterAutospacing="0"/>
        <w:ind w:left="708"/>
        <w:jc w:val="both"/>
        <w:textAlignment w:val="baseline"/>
        <w:rPr>
          <w:rFonts w:ascii="Calibri" w:hAnsi="Calibri" w:cs="Calibri"/>
          <w:i/>
          <w:iCs/>
          <w:sz w:val="22"/>
          <w:szCs w:val="22"/>
        </w:rPr>
      </w:pPr>
      <w:r w:rsidRPr="5813E4B2">
        <w:rPr>
          <w:rStyle w:val="normaltextrun"/>
          <w:rFonts w:ascii="Calibri" w:hAnsi="Calibri" w:cs="Calibri"/>
          <w:i/>
          <w:iCs/>
          <w:color w:val="000000" w:themeColor="text1"/>
          <w:sz w:val="22"/>
          <w:szCs w:val="22"/>
        </w:rPr>
        <w:t>Voici les documents qui seront créés afin d</w:t>
      </w:r>
      <w:r w:rsidR="00514525" w:rsidRPr="5813E4B2">
        <w:rPr>
          <w:rStyle w:val="normaltextrun"/>
          <w:rFonts w:ascii="Calibri" w:hAnsi="Calibri" w:cs="Calibri"/>
          <w:i/>
          <w:iCs/>
          <w:color w:val="000000" w:themeColor="text1"/>
          <w:sz w:val="22"/>
          <w:szCs w:val="22"/>
        </w:rPr>
        <w:t>’</w:t>
      </w:r>
      <w:r w:rsidRPr="5813E4B2">
        <w:rPr>
          <w:rStyle w:val="normaltextrun"/>
          <w:rFonts w:ascii="Calibri" w:hAnsi="Calibri" w:cs="Calibri"/>
          <w:i/>
          <w:iCs/>
          <w:color w:val="000000" w:themeColor="text1"/>
          <w:sz w:val="22"/>
          <w:szCs w:val="22"/>
        </w:rPr>
        <w:t>assurer la réutilisabilité et l</w:t>
      </w:r>
      <w:r w:rsidR="00514525" w:rsidRPr="5813E4B2">
        <w:rPr>
          <w:rStyle w:val="normaltextrun"/>
          <w:rFonts w:ascii="Calibri" w:hAnsi="Calibri" w:cs="Calibri"/>
          <w:i/>
          <w:iCs/>
          <w:color w:val="000000" w:themeColor="text1"/>
          <w:sz w:val="22"/>
          <w:szCs w:val="22"/>
        </w:rPr>
        <w:t>’</w:t>
      </w:r>
      <w:r w:rsidRPr="5813E4B2">
        <w:rPr>
          <w:rStyle w:val="normaltextrun"/>
          <w:rFonts w:ascii="Calibri" w:hAnsi="Calibri" w:cs="Calibri"/>
          <w:i/>
          <w:iCs/>
          <w:color w:val="000000" w:themeColor="text1"/>
          <w:sz w:val="22"/>
          <w:szCs w:val="22"/>
        </w:rPr>
        <w:t>interopérabilité de nos données.</w:t>
      </w:r>
    </w:p>
    <w:p w14:paraId="09300229" w14:textId="0D4AA389" w:rsidR="00BF2389" w:rsidRPr="00BF2389" w:rsidRDefault="00BF2389" w:rsidP="5813E4B2">
      <w:pPr>
        <w:pStyle w:val="paragraph"/>
        <w:numPr>
          <w:ilvl w:val="0"/>
          <w:numId w:val="6"/>
        </w:numPr>
        <w:tabs>
          <w:tab w:val="clear" w:pos="720"/>
          <w:tab w:val="num" w:pos="1428"/>
        </w:tabs>
        <w:spacing w:before="0" w:beforeAutospacing="0" w:after="0" w:afterAutospacing="0"/>
        <w:ind w:left="1068" w:firstLine="0"/>
        <w:jc w:val="both"/>
        <w:textAlignment w:val="baseline"/>
        <w:rPr>
          <w:rFonts w:ascii="Calibri" w:hAnsi="Calibri" w:cs="Calibri"/>
          <w:i/>
          <w:iCs/>
          <w:sz w:val="22"/>
          <w:szCs w:val="22"/>
        </w:rPr>
      </w:pPr>
      <w:r w:rsidRPr="5813E4B2">
        <w:rPr>
          <w:rStyle w:val="normaltextrun"/>
          <w:rFonts w:ascii="Calibri" w:hAnsi="Calibri" w:cs="Calibri"/>
          <w:i/>
          <w:iCs/>
          <w:color w:val="000000" w:themeColor="text1"/>
          <w:sz w:val="22"/>
          <w:szCs w:val="22"/>
        </w:rPr>
        <w:t>Document maître de l</w:t>
      </w:r>
      <w:r w:rsidR="00514525" w:rsidRPr="5813E4B2">
        <w:rPr>
          <w:rStyle w:val="normaltextrun"/>
          <w:rFonts w:ascii="Calibri" w:hAnsi="Calibri" w:cs="Calibri"/>
          <w:i/>
          <w:iCs/>
          <w:color w:val="000000" w:themeColor="text1"/>
          <w:sz w:val="22"/>
          <w:szCs w:val="22"/>
        </w:rPr>
        <w:t>’</w:t>
      </w:r>
      <w:r w:rsidRPr="5813E4B2">
        <w:rPr>
          <w:rStyle w:val="normaltextrun"/>
          <w:rFonts w:ascii="Calibri" w:hAnsi="Calibri" w:cs="Calibri"/>
          <w:i/>
          <w:iCs/>
          <w:color w:val="000000" w:themeColor="text1"/>
          <w:sz w:val="22"/>
          <w:szCs w:val="22"/>
        </w:rPr>
        <w:t>étude, contenant le protocole de recherche, les outils de collecte/analyse (nom, numéro de version, etc.), les procédures d</w:t>
      </w:r>
      <w:r w:rsidR="00514525" w:rsidRPr="5813E4B2">
        <w:rPr>
          <w:rStyle w:val="normaltextrun"/>
          <w:rFonts w:ascii="Calibri" w:hAnsi="Calibri" w:cs="Calibri"/>
          <w:i/>
          <w:iCs/>
          <w:color w:val="000000" w:themeColor="text1"/>
          <w:sz w:val="22"/>
          <w:szCs w:val="22"/>
        </w:rPr>
        <w:t>’</w:t>
      </w:r>
      <w:r w:rsidRPr="5813E4B2">
        <w:rPr>
          <w:rStyle w:val="normaltextrun"/>
          <w:rFonts w:ascii="Calibri" w:hAnsi="Calibri" w:cs="Calibri"/>
          <w:i/>
          <w:iCs/>
          <w:color w:val="000000" w:themeColor="text1"/>
          <w:sz w:val="22"/>
          <w:szCs w:val="22"/>
        </w:rPr>
        <w:t>analyses, les hypothèses et un suivi des changements majeurs apportés aux données de l</w:t>
      </w:r>
      <w:r w:rsidR="00514525" w:rsidRPr="5813E4B2">
        <w:rPr>
          <w:rStyle w:val="normaltextrun"/>
          <w:rFonts w:ascii="Calibri" w:hAnsi="Calibri" w:cs="Calibri"/>
          <w:i/>
          <w:iCs/>
          <w:color w:val="000000" w:themeColor="text1"/>
          <w:sz w:val="22"/>
          <w:szCs w:val="22"/>
        </w:rPr>
        <w:t>’</w:t>
      </w:r>
      <w:r w:rsidRPr="5813E4B2">
        <w:rPr>
          <w:rStyle w:val="normaltextrun"/>
          <w:rFonts w:ascii="Calibri" w:hAnsi="Calibri" w:cs="Calibri"/>
          <w:i/>
          <w:iCs/>
          <w:color w:val="000000" w:themeColor="text1"/>
          <w:sz w:val="22"/>
          <w:szCs w:val="22"/>
        </w:rPr>
        <w:t>étude.</w:t>
      </w:r>
    </w:p>
    <w:p w14:paraId="11CFA2A2" w14:textId="0A773C99" w:rsidR="00BF2389" w:rsidRPr="00BF2389" w:rsidRDefault="00BF2389" w:rsidP="5813E4B2">
      <w:pPr>
        <w:pStyle w:val="paragraph"/>
        <w:numPr>
          <w:ilvl w:val="0"/>
          <w:numId w:val="7"/>
        </w:numPr>
        <w:tabs>
          <w:tab w:val="clear" w:pos="720"/>
          <w:tab w:val="num" w:pos="1428"/>
        </w:tabs>
        <w:spacing w:before="0" w:beforeAutospacing="0" w:after="0" w:afterAutospacing="0"/>
        <w:ind w:left="1068" w:firstLine="0"/>
        <w:jc w:val="both"/>
        <w:textAlignment w:val="baseline"/>
        <w:rPr>
          <w:rFonts w:ascii="Calibri" w:hAnsi="Calibri" w:cs="Calibri"/>
          <w:i/>
          <w:iCs/>
          <w:sz w:val="22"/>
          <w:szCs w:val="22"/>
        </w:rPr>
      </w:pPr>
      <w:r w:rsidRPr="5813E4B2">
        <w:rPr>
          <w:rStyle w:val="normaltextrun"/>
          <w:rFonts w:ascii="Calibri" w:hAnsi="Calibri" w:cs="Calibri"/>
          <w:i/>
          <w:iCs/>
          <w:color w:val="000000" w:themeColor="text1"/>
          <w:sz w:val="22"/>
          <w:szCs w:val="22"/>
        </w:rPr>
        <w:t>Document maître des questionnaires, incluant le guide d</w:t>
      </w:r>
      <w:r w:rsidR="00514525" w:rsidRPr="5813E4B2">
        <w:rPr>
          <w:rStyle w:val="normaltextrun"/>
          <w:rFonts w:ascii="Calibri" w:hAnsi="Calibri" w:cs="Calibri"/>
          <w:i/>
          <w:iCs/>
          <w:color w:val="000000" w:themeColor="text1"/>
          <w:sz w:val="22"/>
          <w:szCs w:val="22"/>
        </w:rPr>
        <w:t>’</w:t>
      </w:r>
      <w:r w:rsidRPr="5813E4B2">
        <w:rPr>
          <w:rStyle w:val="normaltextrun"/>
          <w:rFonts w:ascii="Calibri" w:hAnsi="Calibri" w:cs="Calibri"/>
          <w:i/>
          <w:iCs/>
          <w:color w:val="000000" w:themeColor="text1"/>
          <w:sz w:val="22"/>
          <w:szCs w:val="22"/>
        </w:rPr>
        <w:t>entretien, les questionnaires vierges et les fichiers de syntaxe pour la codification des données collectées.</w:t>
      </w:r>
    </w:p>
    <w:p w14:paraId="659EDC1E" w14:textId="726D4B7A" w:rsidR="00BF2389" w:rsidRPr="00BF2389" w:rsidRDefault="00BF2389" w:rsidP="5813E4B2">
      <w:pPr>
        <w:pStyle w:val="paragraph"/>
        <w:numPr>
          <w:ilvl w:val="0"/>
          <w:numId w:val="8"/>
        </w:numPr>
        <w:tabs>
          <w:tab w:val="clear" w:pos="720"/>
          <w:tab w:val="num" w:pos="1428"/>
        </w:tabs>
        <w:spacing w:before="0" w:beforeAutospacing="0" w:after="0" w:afterAutospacing="0"/>
        <w:ind w:left="1068" w:firstLine="0"/>
        <w:jc w:val="both"/>
        <w:textAlignment w:val="baseline"/>
        <w:rPr>
          <w:rFonts w:ascii="Calibri" w:hAnsi="Calibri" w:cs="Calibri"/>
          <w:i/>
          <w:iCs/>
          <w:sz w:val="22"/>
          <w:szCs w:val="22"/>
        </w:rPr>
      </w:pPr>
      <w:r w:rsidRPr="5813E4B2">
        <w:rPr>
          <w:rStyle w:val="normaltextrun"/>
          <w:rFonts w:ascii="Calibri" w:hAnsi="Calibri" w:cs="Calibri"/>
          <w:i/>
          <w:iCs/>
          <w:color w:val="000000" w:themeColor="text1"/>
          <w:sz w:val="22"/>
          <w:szCs w:val="22"/>
        </w:rPr>
        <w:t xml:space="preserve">Dictionnaire de données exporté de </w:t>
      </w:r>
      <w:proofErr w:type="spellStart"/>
      <w:r w:rsidRPr="5813E4B2">
        <w:rPr>
          <w:rStyle w:val="normaltextrun"/>
          <w:rFonts w:ascii="Calibri" w:hAnsi="Calibri" w:cs="Calibri"/>
          <w:i/>
          <w:iCs/>
          <w:color w:val="000000" w:themeColor="text1"/>
          <w:sz w:val="22"/>
          <w:szCs w:val="22"/>
        </w:rPr>
        <w:t>REDCap</w:t>
      </w:r>
      <w:proofErr w:type="spellEnd"/>
      <w:r w:rsidRPr="5813E4B2">
        <w:rPr>
          <w:rStyle w:val="normaltextrun"/>
          <w:rFonts w:ascii="Calibri" w:hAnsi="Calibri" w:cs="Calibri"/>
          <w:i/>
          <w:iCs/>
          <w:color w:val="000000" w:themeColor="text1"/>
          <w:sz w:val="22"/>
          <w:szCs w:val="22"/>
        </w:rPr>
        <w:t xml:space="preserve"> contenant les codes et les variables des questionnaires.</w:t>
      </w:r>
    </w:p>
    <w:p w14:paraId="1A6F5EBD" w14:textId="11E3FCFE" w:rsidR="00BF2389" w:rsidRPr="00BF2389" w:rsidRDefault="00BF2389" w:rsidP="5813E4B2">
      <w:pPr>
        <w:pStyle w:val="paragraph"/>
        <w:numPr>
          <w:ilvl w:val="0"/>
          <w:numId w:val="9"/>
        </w:numPr>
        <w:tabs>
          <w:tab w:val="clear" w:pos="720"/>
          <w:tab w:val="num" w:pos="1428"/>
        </w:tabs>
        <w:spacing w:before="0" w:beforeAutospacing="0" w:after="0" w:afterAutospacing="0"/>
        <w:ind w:left="1068" w:firstLine="0"/>
        <w:jc w:val="both"/>
        <w:textAlignment w:val="baseline"/>
        <w:rPr>
          <w:rFonts w:ascii="Calibri" w:hAnsi="Calibri" w:cs="Calibri"/>
          <w:i/>
          <w:iCs/>
          <w:sz w:val="22"/>
          <w:szCs w:val="22"/>
        </w:rPr>
      </w:pPr>
      <w:r w:rsidRPr="5813E4B2">
        <w:rPr>
          <w:rStyle w:val="normaltextrun"/>
          <w:rFonts w:ascii="Calibri" w:hAnsi="Calibri" w:cs="Calibri"/>
          <w:i/>
          <w:iCs/>
          <w:color w:val="000000" w:themeColor="text1"/>
          <w:sz w:val="22"/>
          <w:szCs w:val="22"/>
        </w:rPr>
        <w:t xml:space="preserve">Fichiers README.txt contenant la description des données recueillies selon la méthode et le jeu données, ainsi que les fichiers XML (Extensive Markup </w:t>
      </w:r>
      <w:proofErr w:type="spellStart"/>
      <w:r w:rsidRPr="5813E4B2">
        <w:rPr>
          <w:rStyle w:val="normaltextrun"/>
          <w:rFonts w:ascii="Calibri" w:hAnsi="Calibri" w:cs="Calibri"/>
          <w:i/>
          <w:iCs/>
          <w:color w:val="000000" w:themeColor="text1"/>
          <w:sz w:val="22"/>
          <w:szCs w:val="22"/>
        </w:rPr>
        <w:t>Language</w:t>
      </w:r>
      <w:proofErr w:type="spellEnd"/>
      <w:r w:rsidRPr="5813E4B2">
        <w:rPr>
          <w:rStyle w:val="normaltextrun"/>
          <w:rFonts w:ascii="Calibri" w:hAnsi="Calibri" w:cs="Calibri"/>
          <w:i/>
          <w:iCs/>
          <w:color w:val="000000" w:themeColor="text1"/>
          <w:sz w:val="22"/>
          <w:szCs w:val="22"/>
        </w:rPr>
        <w:t>) contenant les métadonnées.</w:t>
      </w:r>
    </w:p>
    <w:p w14:paraId="7833016C" w14:textId="06F520F0" w:rsidR="00BF2389" w:rsidRPr="00BF2389" w:rsidRDefault="00BF2389" w:rsidP="5813E4B2">
      <w:pPr>
        <w:pStyle w:val="paragraph"/>
        <w:numPr>
          <w:ilvl w:val="0"/>
          <w:numId w:val="10"/>
        </w:numPr>
        <w:tabs>
          <w:tab w:val="clear" w:pos="720"/>
          <w:tab w:val="num" w:pos="1428"/>
        </w:tabs>
        <w:spacing w:before="0" w:beforeAutospacing="0" w:after="0" w:afterAutospacing="0"/>
        <w:ind w:left="1068" w:firstLine="0"/>
        <w:jc w:val="both"/>
        <w:textAlignment w:val="baseline"/>
        <w:rPr>
          <w:rFonts w:ascii="Calibri" w:hAnsi="Calibri" w:cs="Calibri"/>
          <w:sz w:val="22"/>
          <w:szCs w:val="22"/>
        </w:rPr>
      </w:pPr>
      <w:r w:rsidRPr="5813E4B2">
        <w:rPr>
          <w:rStyle w:val="normaltextrun"/>
          <w:rFonts w:ascii="Calibri" w:hAnsi="Calibri" w:cs="Calibri"/>
          <w:i/>
          <w:iCs/>
          <w:color w:val="000000" w:themeColor="text1"/>
          <w:sz w:val="22"/>
          <w:szCs w:val="22"/>
        </w:rPr>
        <w:t>Le PGD final, comprenant le suivi des modifications.</w:t>
      </w:r>
    </w:p>
    <w:p w14:paraId="2F2C1015" w14:textId="640FB1FA" w:rsidR="00391835" w:rsidRDefault="00391835" w:rsidP="5813E4B2">
      <w:pPr>
        <w:jc w:val="both"/>
      </w:pPr>
    </w:p>
    <w:p w14:paraId="2DBB9AFC" w14:textId="2F2BB28B" w:rsidR="00574EB0" w:rsidRPr="00585DB3" w:rsidRDefault="00585DB3" w:rsidP="002743AF">
      <w:pPr>
        <w:pStyle w:val="Question"/>
        <w:rPr>
          <w:lang w:val="fr-FR"/>
        </w:rPr>
      </w:pPr>
      <w:r w:rsidRPr="5813E4B2">
        <w:rPr>
          <w:lang w:val="fr-FR"/>
        </w:rPr>
        <w:t xml:space="preserve">2.2 </w:t>
      </w:r>
      <w:r w:rsidR="00574EB0" w:rsidRPr="5813E4B2">
        <w:rPr>
          <w:lang w:val="fr-FR"/>
        </w:rPr>
        <w:t xml:space="preserve">Comment ferez-vous en sorte que la documentation soit créée ou saisie de manière cohérente tout au long de votre </w:t>
      </w:r>
      <w:proofErr w:type="gramStart"/>
      <w:r w:rsidR="00574EB0" w:rsidRPr="5813E4B2">
        <w:rPr>
          <w:lang w:val="fr-FR"/>
        </w:rPr>
        <w:t>projet?</w:t>
      </w:r>
      <w:proofErr w:type="gramEnd"/>
    </w:p>
    <w:p w14:paraId="11357E61" w14:textId="77777777" w:rsidR="00574EB0" w:rsidRPr="00F26F3C" w:rsidRDefault="00574EB0" w:rsidP="5813E4B2">
      <w:pPr>
        <w:spacing w:after="0" w:line="240" w:lineRule="auto"/>
        <w:jc w:val="both"/>
        <w:rPr>
          <w:rFonts w:ascii="Calibri" w:eastAsia="Times New Roman" w:hAnsi="Calibri" w:cs="Calibri"/>
          <w:color w:val="000000" w:themeColor="text1"/>
          <w:lang w:val="fr-FR" w:eastAsia="fr-CA"/>
        </w:rPr>
      </w:pPr>
    </w:p>
    <w:p w14:paraId="4C3E17FE" w14:textId="77777777" w:rsidR="00574EB0" w:rsidRPr="00F26F3C" w:rsidRDefault="00574EB0" w:rsidP="5813E4B2">
      <w:pPr>
        <w:spacing w:after="0" w:line="240" w:lineRule="auto"/>
        <w:ind w:left="708"/>
        <w:jc w:val="both"/>
        <w:textAlignment w:val="baseline"/>
        <w:rPr>
          <w:rFonts w:ascii="Segoe UI" w:eastAsia="Times New Roman" w:hAnsi="Segoe UI" w:cs="Segoe UI"/>
          <w:i/>
          <w:iCs/>
          <w:sz w:val="18"/>
          <w:szCs w:val="18"/>
          <w:lang w:eastAsia="fr-CA"/>
        </w:rPr>
      </w:pPr>
      <w:r w:rsidRPr="5813E4B2">
        <w:rPr>
          <w:rFonts w:ascii="Calibri" w:eastAsia="Times New Roman" w:hAnsi="Calibri" w:cs="Calibri"/>
          <w:i/>
          <w:iCs/>
          <w:color w:val="000000" w:themeColor="text1"/>
          <w:u w:val="single"/>
          <w:lang w:eastAsia="fr-CA"/>
        </w:rPr>
        <w:t>Directives</w:t>
      </w:r>
    </w:p>
    <w:p w14:paraId="052B536D" w14:textId="4596D5B0" w:rsidR="00574EB0" w:rsidRPr="00F26F3C" w:rsidRDefault="00574EB0" w:rsidP="5813E4B2">
      <w:pPr>
        <w:spacing w:after="0" w:line="240" w:lineRule="auto"/>
        <w:ind w:left="708"/>
        <w:jc w:val="both"/>
        <w:textAlignment w:val="baseline"/>
        <w:rPr>
          <w:rFonts w:ascii="Segoe UI" w:eastAsia="Times New Roman" w:hAnsi="Segoe UI" w:cs="Segoe UI"/>
          <w:i/>
          <w:iCs/>
          <w:sz w:val="18"/>
          <w:szCs w:val="18"/>
          <w:lang w:eastAsia="fr-CA"/>
        </w:rPr>
      </w:pPr>
      <w:r w:rsidRPr="5813E4B2">
        <w:rPr>
          <w:rFonts w:ascii="Calibri" w:eastAsia="Times New Roman" w:hAnsi="Calibri" w:cs="Calibri"/>
          <w:i/>
          <w:iCs/>
          <w:color w:val="000000" w:themeColor="text1"/>
          <w:lang w:eastAsia="fr-CA"/>
        </w:rPr>
        <w:t>Prenez en compte la manière dont vous saisirez ces informations, l</w:t>
      </w:r>
      <w:r w:rsidR="00514525" w:rsidRPr="5813E4B2">
        <w:rPr>
          <w:rFonts w:ascii="Calibri" w:eastAsia="Times New Roman" w:hAnsi="Calibri" w:cs="Calibri"/>
          <w:i/>
          <w:iCs/>
          <w:color w:val="000000" w:themeColor="text1"/>
          <w:lang w:eastAsia="fr-CA"/>
        </w:rPr>
        <w:t>’</w:t>
      </w:r>
      <w:r w:rsidRPr="5813E4B2">
        <w:rPr>
          <w:rFonts w:ascii="Calibri" w:eastAsia="Times New Roman" w:hAnsi="Calibri" w:cs="Calibri"/>
          <w:i/>
          <w:iCs/>
          <w:color w:val="000000" w:themeColor="text1"/>
          <w:lang w:eastAsia="fr-CA"/>
        </w:rPr>
        <w:t>emplacement où elles seront enregistrées et les personnes impliquées dans la saisie des données.</w:t>
      </w:r>
    </w:p>
    <w:p w14:paraId="6A2C4281" w14:textId="30533B1C" w:rsidR="00574EB0" w:rsidRPr="00F26F3C" w:rsidRDefault="00574EB0" w:rsidP="5813E4B2">
      <w:pPr>
        <w:spacing w:after="0" w:line="240" w:lineRule="auto"/>
        <w:ind w:left="708"/>
        <w:jc w:val="both"/>
        <w:textAlignment w:val="baseline"/>
        <w:rPr>
          <w:rFonts w:ascii="Segoe UI" w:eastAsia="Times New Roman" w:hAnsi="Segoe UI" w:cs="Segoe UI"/>
          <w:i/>
          <w:iCs/>
          <w:sz w:val="18"/>
          <w:szCs w:val="18"/>
          <w:lang w:eastAsia="fr-CA"/>
        </w:rPr>
      </w:pPr>
      <w:r w:rsidRPr="5813E4B2">
        <w:rPr>
          <w:rFonts w:ascii="Calibri" w:eastAsia="Times New Roman" w:hAnsi="Calibri" w:cs="Calibri"/>
          <w:i/>
          <w:iCs/>
          <w:color w:val="000000" w:themeColor="text1"/>
          <w:lang w:eastAsia="fr-CA"/>
        </w:rPr>
        <w:t>Idéalement, ces éléments sont réfléchis avant la collecte et l</w:t>
      </w:r>
      <w:r w:rsidR="00514525" w:rsidRPr="5813E4B2">
        <w:rPr>
          <w:rFonts w:ascii="Calibri" w:eastAsia="Times New Roman" w:hAnsi="Calibri" w:cs="Calibri"/>
          <w:i/>
          <w:iCs/>
          <w:color w:val="000000" w:themeColor="text1"/>
          <w:lang w:eastAsia="fr-CA"/>
        </w:rPr>
        <w:t>’</w:t>
      </w:r>
      <w:r w:rsidRPr="5813E4B2">
        <w:rPr>
          <w:rFonts w:ascii="Calibri" w:eastAsia="Times New Roman" w:hAnsi="Calibri" w:cs="Calibri"/>
          <w:i/>
          <w:iCs/>
          <w:color w:val="000000" w:themeColor="text1"/>
          <w:lang w:eastAsia="fr-CA"/>
        </w:rPr>
        <w:t>analyse des données, mais il n</w:t>
      </w:r>
      <w:r w:rsidR="00514525" w:rsidRPr="5813E4B2">
        <w:rPr>
          <w:rFonts w:ascii="Calibri" w:eastAsia="Times New Roman" w:hAnsi="Calibri" w:cs="Calibri"/>
          <w:i/>
          <w:iCs/>
          <w:color w:val="000000" w:themeColor="text1"/>
          <w:lang w:eastAsia="fr-CA"/>
        </w:rPr>
        <w:t>’</w:t>
      </w:r>
      <w:r w:rsidRPr="5813E4B2">
        <w:rPr>
          <w:rFonts w:ascii="Calibri" w:eastAsia="Times New Roman" w:hAnsi="Calibri" w:cs="Calibri"/>
          <w:i/>
          <w:iCs/>
          <w:color w:val="000000" w:themeColor="text1"/>
          <w:lang w:eastAsia="fr-CA"/>
        </w:rPr>
        <w:t xml:space="preserve">est jamais trop tard pour rectifier les habitudes et mettre en place des </w:t>
      </w:r>
      <w:r w:rsidRPr="5813E4B2">
        <w:rPr>
          <w:rFonts w:ascii="Calibri" w:eastAsia="Times New Roman" w:hAnsi="Calibri" w:cs="Calibri"/>
          <w:b/>
          <w:bCs/>
          <w:i/>
          <w:iCs/>
          <w:color w:val="000000" w:themeColor="text1"/>
          <w:lang w:eastAsia="fr-CA"/>
        </w:rPr>
        <w:t>pratiques de documentation uniformes</w:t>
      </w:r>
      <w:r w:rsidRPr="5813E4B2">
        <w:rPr>
          <w:rFonts w:ascii="Calibri" w:eastAsia="Times New Roman" w:hAnsi="Calibri" w:cs="Calibri"/>
          <w:i/>
          <w:iCs/>
          <w:color w:val="000000" w:themeColor="text1"/>
          <w:lang w:eastAsia="fr-CA"/>
        </w:rPr>
        <w:t>.</w:t>
      </w:r>
    </w:p>
    <w:p w14:paraId="3F003AC3" w14:textId="60597A7C" w:rsidR="00574EB0" w:rsidRPr="00F26F3C" w:rsidRDefault="00574EB0" w:rsidP="5813E4B2">
      <w:pPr>
        <w:spacing w:after="0" w:line="240" w:lineRule="auto"/>
        <w:ind w:left="708"/>
        <w:jc w:val="both"/>
        <w:textAlignment w:val="baseline"/>
        <w:rPr>
          <w:rFonts w:ascii="Calibri" w:eastAsia="Times New Roman" w:hAnsi="Calibri" w:cs="Calibri"/>
          <w:i/>
          <w:iCs/>
          <w:color w:val="000000"/>
          <w:lang w:eastAsia="fr-CA"/>
        </w:rPr>
      </w:pPr>
      <w:r w:rsidRPr="5813E4B2">
        <w:rPr>
          <w:rFonts w:ascii="Calibri" w:eastAsia="Times New Roman" w:hAnsi="Calibri" w:cs="Calibri"/>
          <w:i/>
          <w:iCs/>
          <w:color w:val="000000" w:themeColor="text1"/>
          <w:lang w:eastAsia="fr-CA"/>
        </w:rPr>
        <w:t>La collecte des renseignements sur les données doit être une partie intégrante des responsabilités des membres de l</w:t>
      </w:r>
      <w:r w:rsidR="00514525" w:rsidRPr="5813E4B2">
        <w:rPr>
          <w:rFonts w:ascii="Calibri" w:eastAsia="Times New Roman" w:hAnsi="Calibri" w:cs="Calibri"/>
          <w:i/>
          <w:iCs/>
          <w:color w:val="000000" w:themeColor="text1"/>
          <w:lang w:eastAsia="fr-CA"/>
        </w:rPr>
        <w:t>’</w:t>
      </w:r>
      <w:r w:rsidRPr="5813E4B2">
        <w:rPr>
          <w:rFonts w:ascii="Calibri" w:eastAsia="Times New Roman" w:hAnsi="Calibri" w:cs="Calibri"/>
          <w:i/>
          <w:iCs/>
          <w:color w:val="000000" w:themeColor="text1"/>
          <w:lang w:eastAsia="fr-CA"/>
        </w:rPr>
        <w:t>équipe et des opérations. Il est donc recommandé de consulter régulièrement les membres de son équipe de recherche afin de connaître les changements possibles dans la collecte ou le traitement des données qui doivent être pris en considération lors de la saisie dans les documents. Répondez en précisant les personnes responsables de la documentation de vos données, les outils utilisés et les moments ou intervalles auxquels la documentation cohérente des données sera vérifiée.</w:t>
      </w:r>
    </w:p>
    <w:p w14:paraId="06DB13E6" w14:textId="77777777" w:rsidR="00574EB0" w:rsidRPr="00F26F3C" w:rsidRDefault="00574EB0" w:rsidP="5813E4B2">
      <w:pPr>
        <w:spacing w:after="0" w:line="240" w:lineRule="auto"/>
        <w:jc w:val="both"/>
        <w:textAlignment w:val="baseline"/>
        <w:rPr>
          <w:rFonts w:ascii="Calibri" w:eastAsia="Times New Roman" w:hAnsi="Calibri" w:cs="Calibri"/>
          <w:i/>
          <w:iCs/>
          <w:color w:val="000000"/>
          <w:lang w:eastAsia="fr-CA"/>
        </w:rPr>
      </w:pPr>
    </w:p>
    <w:p w14:paraId="1D9715DB" w14:textId="77777777" w:rsidR="00574EB0" w:rsidRPr="00F26F3C" w:rsidRDefault="00574EB0" w:rsidP="5813E4B2">
      <w:pPr>
        <w:spacing w:after="0" w:line="240" w:lineRule="auto"/>
        <w:ind w:left="708"/>
        <w:jc w:val="both"/>
        <w:textAlignment w:val="baseline"/>
        <w:rPr>
          <w:rFonts w:ascii="Segoe UI" w:eastAsia="Times New Roman" w:hAnsi="Segoe UI" w:cs="Segoe UI"/>
          <w:i/>
          <w:iCs/>
          <w:sz w:val="18"/>
          <w:szCs w:val="18"/>
          <w:lang w:eastAsia="fr-CA"/>
        </w:rPr>
      </w:pPr>
      <w:r w:rsidRPr="5813E4B2">
        <w:rPr>
          <w:rFonts w:ascii="Calibri" w:eastAsia="Times New Roman" w:hAnsi="Calibri" w:cs="Calibri"/>
          <w:i/>
          <w:iCs/>
          <w:color w:val="000000" w:themeColor="text1"/>
          <w:u w:val="single"/>
          <w:lang w:eastAsia="fr-CA"/>
        </w:rPr>
        <w:t>Exemple</w:t>
      </w:r>
    </w:p>
    <w:p w14:paraId="482E27FB" w14:textId="4F110491" w:rsidR="00574EB0" w:rsidRPr="00F26F3C" w:rsidRDefault="00574EB0" w:rsidP="5813E4B2">
      <w:pPr>
        <w:spacing w:after="0" w:line="240" w:lineRule="auto"/>
        <w:ind w:left="708"/>
        <w:jc w:val="both"/>
        <w:textAlignment w:val="baseline"/>
        <w:rPr>
          <w:rFonts w:ascii="Calibri" w:eastAsia="Times New Roman" w:hAnsi="Calibri" w:cs="Calibri"/>
          <w:i/>
          <w:iCs/>
          <w:color w:val="000000"/>
          <w:lang w:eastAsia="fr-CA"/>
        </w:rPr>
      </w:pPr>
      <w:r w:rsidRPr="5813E4B2">
        <w:rPr>
          <w:rFonts w:ascii="Calibri" w:eastAsia="Times New Roman" w:hAnsi="Calibri" w:cs="Calibri"/>
          <w:i/>
          <w:iCs/>
          <w:color w:val="000000" w:themeColor="text1"/>
          <w:lang w:eastAsia="fr-CA"/>
        </w:rPr>
        <w:t>Des protocoles de documentation des métadonnées seront établis avant le début de la collecte et rédigés de manière collective. Ces protocoles contiendront les normes, attentes et processus relatifs à la collecte des données. Chaque membre de l</w:t>
      </w:r>
      <w:r w:rsidR="00514525" w:rsidRPr="5813E4B2">
        <w:rPr>
          <w:rFonts w:ascii="Calibri" w:eastAsia="Times New Roman" w:hAnsi="Calibri" w:cs="Calibri"/>
          <w:i/>
          <w:iCs/>
          <w:color w:val="000000" w:themeColor="text1"/>
          <w:lang w:eastAsia="fr-CA"/>
        </w:rPr>
        <w:t>’</w:t>
      </w:r>
      <w:r w:rsidRPr="5813E4B2">
        <w:rPr>
          <w:rFonts w:ascii="Calibri" w:eastAsia="Times New Roman" w:hAnsi="Calibri" w:cs="Calibri"/>
          <w:i/>
          <w:iCs/>
          <w:color w:val="000000" w:themeColor="text1"/>
          <w:lang w:eastAsia="fr-CA"/>
        </w:rPr>
        <w:t>équipe sera impliqué dans la documentation des métadonnées, mais c</w:t>
      </w:r>
      <w:r w:rsidR="00514525" w:rsidRPr="5813E4B2">
        <w:rPr>
          <w:rFonts w:ascii="Calibri" w:eastAsia="Times New Roman" w:hAnsi="Calibri" w:cs="Calibri"/>
          <w:i/>
          <w:iCs/>
          <w:color w:val="000000" w:themeColor="text1"/>
          <w:lang w:eastAsia="fr-CA"/>
        </w:rPr>
        <w:t>’</w:t>
      </w:r>
      <w:r w:rsidRPr="5813E4B2">
        <w:rPr>
          <w:rFonts w:ascii="Calibri" w:eastAsia="Times New Roman" w:hAnsi="Calibri" w:cs="Calibri"/>
          <w:i/>
          <w:iCs/>
          <w:color w:val="000000" w:themeColor="text1"/>
          <w:lang w:eastAsia="fr-CA"/>
        </w:rPr>
        <w:t>est à Jean Lavoie que revient la responsabilité de vérifier l</w:t>
      </w:r>
      <w:r w:rsidR="00514525" w:rsidRPr="5813E4B2">
        <w:rPr>
          <w:rFonts w:ascii="Calibri" w:eastAsia="Times New Roman" w:hAnsi="Calibri" w:cs="Calibri"/>
          <w:i/>
          <w:iCs/>
          <w:color w:val="000000" w:themeColor="text1"/>
          <w:lang w:eastAsia="fr-CA"/>
        </w:rPr>
        <w:t>’</w:t>
      </w:r>
      <w:r w:rsidRPr="5813E4B2">
        <w:rPr>
          <w:rFonts w:ascii="Calibri" w:eastAsia="Times New Roman" w:hAnsi="Calibri" w:cs="Calibri"/>
          <w:i/>
          <w:iCs/>
          <w:color w:val="000000" w:themeColor="text1"/>
          <w:lang w:eastAsia="fr-CA"/>
        </w:rPr>
        <w:t>uniformité de la documentation. Cette vérification se fera mensuellement jusqu</w:t>
      </w:r>
      <w:r w:rsidR="00514525" w:rsidRPr="5813E4B2">
        <w:rPr>
          <w:rFonts w:ascii="Calibri" w:eastAsia="Times New Roman" w:hAnsi="Calibri" w:cs="Calibri"/>
          <w:i/>
          <w:iCs/>
          <w:color w:val="000000" w:themeColor="text1"/>
          <w:lang w:eastAsia="fr-CA"/>
        </w:rPr>
        <w:t>’</w:t>
      </w:r>
      <w:r w:rsidRPr="5813E4B2">
        <w:rPr>
          <w:rFonts w:ascii="Calibri" w:eastAsia="Times New Roman" w:hAnsi="Calibri" w:cs="Calibri"/>
          <w:i/>
          <w:iCs/>
          <w:color w:val="000000" w:themeColor="text1"/>
          <w:lang w:eastAsia="fr-CA"/>
        </w:rPr>
        <w:t>à la finalisation du projet.</w:t>
      </w:r>
    </w:p>
    <w:p w14:paraId="2DC0B595" w14:textId="77777777" w:rsidR="00574EB0" w:rsidRDefault="00574EB0" w:rsidP="5813E4B2">
      <w:pPr>
        <w:jc w:val="both"/>
        <w:rPr>
          <w:rFonts w:ascii="Calibri" w:eastAsia="Times New Roman" w:hAnsi="Calibri" w:cs="Calibri"/>
          <w:color w:val="000000"/>
          <w:lang w:eastAsia="fr-CA"/>
        </w:rPr>
      </w:pPr>
    </w:p>
    <w:p w14:paraId="5502D019" w14:textId="784BC8F1" w:rsidR="00574EB0" w:rsidRPr="00585DB3" w:rsidRDefault="00585DB3" w:rsidP="002743AF">
      <w:pPr>
        <w:pStyle w:val="Question"/>
        <w:rPr>
          <w:lang w:val="fr-FR" w:eastAsia="fr-CA"/>
        </w:rPr>
      </w:pPr>
      <w:r w:rsidRPr="5813E4B2">
        <w:rPr>
          <w:lang w:val="fr-FR" w:eastAsia="fr-CA"/>
        </w:rPr>
        <w:t xml:space="preserve">2.3 </w:t>
      </w:r>
      <w:r w:rsidR="00574EB0" w:rsidRPr="5813E4B2">
        <w:rPr>
          <w:lang w:val="fr-FR" w:eastAsia="fr-CA"/>
        </w:rPr>
        <w:t>Si vous utilisez une norme de métadonnées ou des outils pour documenter et décrire vos données, veuillez les énumérer ici.</w:t>
      </w:r>
    </w:p>
    <w:p w14:paraId="67F6270C" w14:textId="77777777" w:rsidR="00574EB0" w:rsidRPr="00F26F3C" w:rsidRDefault="00574EB0" w:rsidP="5813E4B2">
      <w:pPr>
        <w:spacing w:after="0" w:line="240" w:lineRule="auto"/>
        <w:jc w:val="both"/>
        <w:rPr>
          <w:rFonts w:ascii="Calibri" w:eastAsia="Times New Roman" w:hAnsi="Calibri" w:cs="Calibri"/>
          <w:color w:val="000000" w:themeColor="text1"/>
          <w:lang w:val="fr-FR" w:eastAsia="fr-CA"/>
        </w:rPr>
      </w:pPr>
    </w:p>
    <w:p w14:paraId="6944DAA3" w14:textId="77777777" w:rsidR="00574EB0" w:rsidRPr="00F26F3C" w:rsidRDefault="00574EB0" w:rsidP="5813E4B2">
      <w:pPr>
        <w:spacing w:after="0" w:line="240" w:lineRule="auto"/>
        <w:ind w:left="708"/>
        <w:jc w:val="both"/>
        <w:textAlignment w:val="baseline"/>
        <w:rPr>
          <w:rFonts w:ascii="Segoe UI" w:eastAsia="Times New Roman" w:hAnsi="Segoe UI" w:cs="Segoe UI"/>
          <w:i/>
          <w:iCs/>
          <w:sz w:val="18"/>
          <w:szCs w:val="18"/>
          <w:lang w:eastAsia="fr-CA"/>
        </w:rPr>
      </w:pPr>
      <w:r w:rsidRPr="5813E4B2">
        <w:rPr>
          <w:rFonts w:ascii="Calibri" w:eastAsia="Times New Roman" w:hAnsi="Calibri" w:cs="Calibri"/>
          <w:i/>
          <w:iCs/>
          <w:color w:val="000000" w:themeColor="text1"/>
          <w:u w:val="single"/>
          <w:lang w:eastAsia="fr-CA"/>
        </w:rPr>
        <w:t>Directives</w:t>
      </w:r>
    </w:p>
    <w:p w14:paraId="118492E8" w14:textId="7D3C2018" w:rsidR="00574EB0" w:rsidRPr="00F26F3C" w:rsidRDefault="00574EB0" w:rsidP="5813E4B2">
      <w:pPr>
        <w:spacing w:after="0" w:line="240" w:lineRule="auto"/>
        <w:ind w:left="708"/>
        <w:jc w:val="both"/>
        <w:textAlignment w:val="baseline"/>
        <w:rPr>
          <w:rFonts w:ascii="Segoe UI" w:eastAsia="Times New Roman" w:hAnsi="Segoe UI" w:cs="Segoe UI"/>
          <w:i/>
          <w:iCs/>
          <w:sz w:val="18"/>
          <w:szCs w:val="18"/>
          <w:lang w:eastAsia="fr-CA"/>
        </w:rPr>
      </w:pPr>
      <w:r w:rsidRPr="5813E4B2">
        <w:rPr>
          <w:rFonts w:ascii="Calibri" w:eastAsia="Times New Roman" w:hAnsi="Calibri" w:cs="Calibri"/>
          <w:i/>
          <w:iCs/>
          <w:color w:val="000000" w:themeColor="text1"/>
          <w:lang w:eastAsia="fr-CA"/>
        </w:rPr>
        <w:t>En plus des normes de métadonnées générales, il existe plusieurs normes propres à des domaines précis. Les schémas de métadonnées à privilégier sont les schémas standards, ouverts et lisibles par machine. Choisir un schéma qui répond à ces critères assure l</w:t>
      </w:r>
      <w:r w:rsidR="00514525" w:rsidRPr="5813E4B2">
        <w:rPr>
          <w:rFonts w:ascii="Calibri" w:eastAsia="Times New Roman" w:hAnsi="Calibri" w:cs="Calibri"/>
          <w:i/>
          <w:iCs/>
          <w:color w:val="000000" w:themeColor="text1"/>
          <w:lang w:eastAsia="fr-CA"/>
        </w:rPr>
        <w:t>’</w:t>
      </w:r>
      <w:r w:rsidRPr="5813E4B2">
        <w:rPr>
          <w:rFonts w:ascii="Calibri" w:eastAsia="Times New Roman" w:hAnsi="Calibri" w:cs="Calibri"/>
          <w:i/>
          <w:iCs/>
          <w:color w:val="000000" w:themeColor="text1"/>
          <w:lang w:eastAsia="fr-CA"/>
        </w:rPr>
        <w:t>échange efficace d</w:t>
      </w:r>
      <w:r w:rsidR="00514525" w:rsidRPr="5813E4B2">
        <w:rPr>
          <w:rFonts w:ascii="Calibri" w:eastAsia="Times New Roman" w:hAnsi="Calibri" w:cs="Calibri"/>
          <w:i/>
          <w:iCs/>
          <w:color w:val="000000" w:themeColor="text1"/>
          <w:lang w:eastAsia="fr-CA"/>
        </w:rPr>
        <w:t>’</w:t>
      </w:r>
      <w:r w:rsidRPr="5813E4B2">
        <w:rPr>
          <w:rFonts w:ascii="Calibri" w:eastAsia="Times New Roman" w:hAnsi="Calibri" w:cs="Calibri"/>
          <w:i/>
          <w:iCs/>
          <w:color w:val="000000" w:themeColor="text1"/>
          <w:lang w:eastAsia="fr-CA"/>
        </w:rPr>
        <w:t>information entre les utilisateurs et les systèmes.</w:t>
      </w:r>
    </w:p>
    <w:p w14:paraId="26049324" w14:textId="411EC26F" w:rsidR="00574EB0" w:rsidRPr="00F26F3C" w:rsidRDefault="00574EB0" w:rsidP="5813E4B2">
      <w:pPr>
        <w:spacing w:after="0" w:line="240" w:lineRule="auto"/>
        <w:ind w:left="708"/>
        <w:jc w:val="both"/>
        <w:textAlignment w:val="baseline"/>
        <w:rPr>
          <w:rFonts w:ascii="Segoe UI" w:eastAsia="Times New Roman" w:hAnsi="Segoe UI" w:cs="Segoe UI"/>
          <w:i/>
          <w:iCs/>
          <w:sz w:val="18"/>
          <w:szCs w:val="18"/>
          <w:lang w:eastAsia="fr-CA"/>
        </w:rPr>
      </w:pPr>
      <w:r w:rsidRPr="5813E4B2">
        <w:rPr>
          <w:rFonts w:ascii="Calibri" w:eastAsia="Times New Roman" w:hAnsi="Calibri" w:cs="Calibri"/>
          <w:i/>
          <w:iCs/>
          <w:color w:val="000000" w:themeColor="text1"/>
          <w:lang w:eastAsia="fr-CA"/>
        </w:rPr>
        <w:t>La documentation de vos données peut également comprendre un vocabulaire contrôlé propre à votre domaine, c</w:t>
      </w:r>
      <w:r w:rsidR="00514525" w:rsidRPr="5813E4B2">
        <w:rPr>
          <w:rFonts w:ascii="Calibri" w:eastAsia="Times New Roman" w:hAnsi="Calibri" w:cs="Calibri"/>
          <w:i/>
          <w:iCs/>
          <w:color w:val="000000" w:themeColor="text1"/>
          <w:lang w:eastAsia="fr-CA"/>
        </w:rPr>
        <w:t>’</w:t>
      </w:r>
      <w:r w:rsidRPr="5813E4B2">
        <w:rPr>
          <w:rFonts w:ascii="Calibri" w:eastAsia="Times New Roman" w:hAnsi="Calibri" w:cs="Calibri"/>
          <w:i/>
          <w:iCs/>
          <w:color w:val="000000" w:themeColor="text1"/>
          <w:lang w:eastAsia="fr-CA"/>
        </w:rPr>
        <w:t>est-à-dire une liste terminologique normalisée pour la description de l</w:t>
      </w:r>
      <w:r w:rsidR="00514525" w:rsidRPr="5813E4B2">
        <w:rPr>
          <w:rFonts w:ascii="Calibri" w:eastAsia="Times New Roman" w:hAnsi="Calibri" w:cs="Calibri"/>
          <w:i/>
          <w:iCs/>
          <w:color w:val="000000" w:themeColor="text1"/>
          <w:lang w:eastAsia="fr-CA"/>
        </w:rPr>
        <w:t>’</w:t>
      </w:r>
      <w:r w:rsidRPr="5813E4B2">
        <w:rPr>
          <w:rFonts w:ascii="Calibri" w:eastAsia="Times New Roman" w:hAnsi="Calibri" w:cs="Calibri"/>
          <w:i/>
          <w:iCs/>
          <w:color w:val="000000" w:themeColor="text1"/>
          <w:lang w:eastAsia="fr-CA"/>
        </w:rPr>
        <w:t>information.</w:t>
      </w:r>
    </w:p>
    <w:p w14:paraId="188DA326" w14:textId="7B285310" w:rsidR="00574EB0" w:rsidRPr="00F26F3C" w:rsidRDefault="00574EB0" w:rsidP="5813E4B2">
      <w:pPr>
        <w:spacing w:after="0" w:line="240" w:lineRule="auto"/>
        <w:ind w:left="708"/>
        <w:jc w:val="both"/>
        <w:textAlignment w:val="baseline"/>
        <w:rPr>
          <w:rFonts w:ascii="Segoe UI" w:eastAsia="Times New Roman" w:hAnsi="Segoe UI" w:cs="Segoe UI"/>
          <w:i/>
          <w:iCs/>
          <w:sz w:val="18"/>
          <w:szCs w:val="18"/>
          <w:lang w:eastAsia="fr-CA"/>
        </w:rPr>
      </w:pPr>
      <w:r w:rsidRPr="5813E4B2">
        <w:rPr>
          <w:rFonts w:ascii="Calibri" w:eastAsia="Times New Roman" w:hAnsi="Calibri" w:cs="Calibri"/>
          <w:i/>
          <w:iCs/>
          <w:color w:val="000000" w:themeColor="text1"/>
          <w:lang w:eastAsia="fr-CA"/>
        </w:rPr>
        <w:t>L</w:t>
      </w:r>
      <w:r w:rsidR="00514525" w:rsidRPr="5813E4B2">
        <w:rPr>
          <w:rFonts w:ascii="Calibri" w:eastAsia="Times New Roman" w:hAnsi="Calibri" w:cs="Calibri"/>
          <w:i/>
          <w:iCs/>
          <w:color w:val="000000" w:themeColor="text1"/>
          <w:lang w:eastAsia="fr-CA"/>
        </w:rPr>
        <w:t>’</w:t>
      </w:r>
      <w:r w:rsidRPr="5813E4B2">
        <w:rPr>
          <w:rFonts w:ascii="Calibri" w:eastAsia="Times New Roman" w:hAnsi="Calibri" w:cs="Calibri"/>
          <w:i/>
          <w:iCs/>
          <w:color w:val="000000" w:themeColor="text1"/>
          <w:lang w:eastAsia="fr-CA"/>
        </w:rPr>
        <w:t>utilisation d</w:t>
      </w:r>
      <w:r w:rsidR="00514525" w:rsidRPr="5813E4B2">
        <w:rPr>
          <w:rFonts w:ascii="Calibri" w:eastAsia="Times New Roman" w:hAnsi="Calibri" w:cs="Calibri"/>
          <w:i/>
          <w:iCs/>
          <w:color w:val="000000" w:themeColor="text1"/>
          <w:lang w:eastAsia="fr-CA"/>
        </w:rPr>
        <w:t>’</w:t>
      </w:r>
      <w:r w:rsidRPr="5813E4B2">
        <w:rPr>
          <w:rFonts w:ascii="Calibri" w:eastAsia="Times New Roman" w:hAnsi="Calibri" w:cs="Calibri"/>
          <w:i/>
          <w:iCs/>
          <w:color w:val="000000" w:themeColor="text1"/>
          <w:lang w:eastAsia="fr-CA"/>
        </w:rPr>
        <w:t>un outil informatique pour documenter vos données de recherche peut vous aider entre autres à garder une trace des différentes versions et à rassembler à un même endroit vos notes, vos codes et vos logiciels.</w:t>
      </w:r>
    </w:p>
    <w:p w14:paraId="0CB89ED5" w14:textId="77777777" w:rsidR="00574EB0" w:rsidRDefault="00574EB0" w:rsidP="5813E4B2">
      <w:pPr>
        <w:spacing w:after="0" w:line="240" w:lineRule="auto"/>
        <w:ind w:left="708"/>
        <w:jc w:val="both"/>
        <w:textAlignment w:val="baseline"/>
        <w:rPr>
          <w:rFonts w:ascii="Calibri" w:eastAsia="Times New Roman" w:hAnsi="Calibri" w:cs="Calibri"/>
          <w:i/>
          <w:iCs/>
          <w:color w:val="000000"/>
          <w:lang w:eastAsia="fr-CA"/>
        </w:rPr>
      </w:pPr>
      <w:r w:rsidRPr="5813E4B2">
        <w:rPr>
          <w:rFonts w:ascii="Calibri" w:eastAsia="Times New Roman" w:hAnsi="Calibri" w:cs="Calibri"/>
          <w:i/>
          <w:iCs/>
          <w:color w:val="000000" w:themeColor="text1"/>
          <w:lang w:eastAsia="fr-CA"/>
        </w:rPr>
        <w:t>Si vous utilisez un ou des outils pour documenter et décrire vos données (ex. GitHub, OSF, Procols.io, etc.), mentionnez-le.</w:t>
      </w:r>
    </w:p>
    <w:p w14:paraId="21B2036F" w14:textId="77777777" w:rsidR="00574EB0" w:rsidRDefault="00574EB0" w:rsidP="5813E4B2">
      <w:pPr>
        <w:spacing w:after="0" w:line="240" w:lineRule="auto"/>
        <w:jc w:val="both"/>
        <w:textAlignment w:val="baseline"/>
        <w:rPr>
          <w:rFonts w:ascii="Calibri" w:eastAsia="Times New Roman" w:hAnsi="Calibri" w:cs="Calibri"/>
          <w:i/>
          <w:iCs/>
          <w:color w:val="000000"/>
          <w:lang w:eastAsia="fr-CA"/>
        </w:rPr>
      </w:pPr>
    </w:p>
    <w:p w14:paraId="453A79B0" w14:textId="77777777" w:rsidR="00574EB0" w:rsidRPr="00F26F3C" w:rsidRDefault="00574EB0" w:rsidP="5813E4B2">
      <w:pPr>
        <w:spacing w:after="0" w:line="240" w:lineRule="auto"/>
        <w:ind w:left="708"/>
        <w:jc w:val="both"/>
        <w:textAlignment w:val="baseline"/>
        <w:rPr>
          <w:rFonts w:ascii="Segoe UI" w:eastAsia="Times New Roman" w:hAnsi="Segoe UI" w:cs="Segoe UI"/>
          <w:i/>
          <w:iCs/>
          <w:sz w:val="18"/>
          <w:szCs w:val="18"/>
          <w:lang w:eastAsia="fr-CA"/>
        </w:rPr>
      </w:pPr>
      <w:r w:rsidRPr="5813E4B2">
        <w:rPr>
          <w:rFonts w:ascii="Calibri" w:eastAsia="Times New Roman" w:hAnsi="Calibri" w:cs="Calibri"/>
          <w:i/>
          <w:iCs/>
          <w:color w:val="000000" w:themeColor="text1"/>
          <w:u w:val="single"/>
          <w:lang w:eastAsia="fr-CA"/>
        </w:rPr>
        <w:t>Ressources</w:t>
      </w:r>
    </w:p>
    <w:p w14:paraId="6F5B2FE6" w14:textId="1BF93861" w:rsidR="00574EB0" w:rsidRPr="00F26F3C" w:rsidRDefault="00C31789" w:rsidP="5813E4B2">
      <w:pPr>
        <w:ind w:left="708"/>
        <w:jc w:val="both"/>
        <w:rPr>
          <w:rFonts w:ascii="Segoe UI" w:eastAsia="Times New Roman" w:hAnsi="Segoe UI" w:cs="Segoe UI"/>
          <w:i/>
          <w:iCs/>
          <w:sz w:val="18"/>
          <w:szCs w:val="18"/>
          <w:lang w:eastAsia="fr-CA"/>
        </w:rPr>
      </w:pPr>
      <w:hyperlink r:id="rId31">
        <w:r w:rsidR="00574EB0" w:rsidRPr="5813E4B2">
          <w:rPr>
            <w:rFonts w:ascii="Calibri" w:eastAsia="Times New Roman" w:hAnsi="Calibri" w:cs="Calibri"/>
            <w:b/>
            <w:bCs/>
            <w:i/>
            <w:iCs/>
            <w:color w:val="0563C1"/>
            <w:u w:val="single"/>
            <w:lang w:eastAsia="fr-CA"/>
          </w:rPr>
          <w:t>La documentation des données</w:t>
        </w:r>
      </w:hyperlink>
      <w:r w:rsidR="00574EB0" w:rsidRPr="5813E4B2">
        <w:rPr>
          <w:rFonts w:ascii="Calibri" w:eastAsia="Times New Roman" w:hAnsi="Calibri" w:cs="Calibri"/>
          <w:i/>
          <w:iCs/>
          <w:color w:val="000000" w:themeColor="text1"/>
          <w:lang w:eastAsia="fr-CA"/>
        </w:rPr>
        <w:t>, guide des bibliothèques de l</w:t>
      </w:r>
      <w:r w:rsidR="00514525" w:rsidRPr="5813E4B2">
        <w:rPr>
          <w:rFonts w:ascii="Calibri" w:eastAsia="Times New Roman" w:hAnsi="Calibri" w:cs="Calibri"/>
          <w:i/>
          <w:iCs/>
          <w:color w:val="000000" w:themeColor="text1"/>
          <w:lang w:eastAsia="fr-CA"/>
        </w:rPr>
        <w:t>’</w:t>
      </w:r>
      <w:r w:rsidR="00574EB0" w:rsidRPr="5813E4B2">
        <w:rPr>
          <w:rFonts w:ascii="Calibri" w:eastAsia="Times New Roman" w:hAnsi="Calibri" w:cs="Calibri"/>
          <w:i/>
          <w:iCs/>
          <w:color w:val="000000" w:themeColor="text1"/>
          <w:lang w:eastAsia="fr-CA"/>
        </w:rPr>
        <w:t>Université de Montréal</w:t>
      </w:r>
    </w:p>
    <w:p w14:paraId="18497807" w14:textId="77777777" w:rsidR="00574EB0" w:rsidRDefault="00C31789" w:rsidP="5813E4B2">
      <w:pPr>
        <w:ind w:left="708"/>
        <w:jc w:val="both"/>
        <w:rPr>
          <w:rFonts w:ascii="Calibri" w:eastAsia="Times New Roman" w:hAnsi="Calibri" w:cs="Calibri"/>
          <w:i/>
          <w:iCs/>
          <w:color w:val="000000" w:themeColor="text1"/>
          <w:lang w:eastAsia="fr-CA"/>
        </w:rPr>
      </w:pPr>
      <w:hyperlink r:id="rId32">
        <w:r w:rsidR="00574EB0" w:rsidRPr="5813E4B2">
          <w:rPr>
            <w:rFonts w:ascii="Calibri" w:eastAsia="Times New Roman" w:hAnsi="Calibri" w:cs="Calibri"/>
            <w:b/>
            <w:bCs/>
            <w:i/>
            <w:iCs/>
            <w:color w:val="0563C1"/>
            <w:u w:val="single"/>
            <w:lang w:eastAsia="fr-CA"/>
          </w:rPr>
          <w:t>Les métadonnées</w:t>
        </w:r>
      </w:hyperlink>
      <w:r w:rsidR="00574EB0" w:rsidRPr="5813E4B2">
        <w:rPr>
          <w:rFonts w:ascii="Calibri" w:eastAsia="Times New Roman" w:hAnsi="Calibri" w:cs="Calibri"/>
          <w:i/>
          <w:iCs/>
          <w:color w:val="000000" w:themeColor="text1"/>
          <w:lang w:eastAsia="fr-CA"/>
        </w:rPr>
        <w:t>, guide du UK Data Service (en anglais seulement)</w:t>
      </w:r>
    </w:p>
    <w:p w14:paraId="558E668E" w14:textId="77777777" w:rsidR="00574EB0" w:rsidRDefault="00574EB0" w:rsidP="5813E4B2">
      <w:pPr>
        <w:spacing w:after="0" w:line="240" w:lineRule="auto"/>
        <w:jc w:val="both"/>
        <w:textAlignment w:val="baseline"/>
        <w:rPr>
          <w:rFonts w:ascii="Calibri" w:eastAsia="Times New Roman" w:hAnsi="Calibri" w:cs="Calibri"/>
          <w:i/>
          <w:iCs/>
          <w:color w:val="000000"/>
          <w:lang w:eastAsia="fr-CA"/>
        </w:rPr>
      </w:pPr>
    </w:p>
    <w:p w14:paraId="53013066" w14:textId="77777777" w:rsidR="00574EB0" w:rsidRPr="00F26F3C" w:rsidRDefault="00574EB0" w:rsidP="5813E4B2">
      <w:pPr>
        <w:spacing w:after="0" w:line="240" w:lineRule="auto"/>
        <w:ind w:left="708"/>
        <w:jc w:val="both"/>
        <w:textAlignment w:val="baseline"/>
        <w:rPr>
          <w:rFonts w:ascii="Segoe UI" w:eastAsia="Times New Roman" w:hAnsi="Segoe UI" w:cs="Segoe UI"/>
          <w:i/>
          <w:iCs/>
          <w:sz w:val="18"/>
          <w:szCs w:val="18"/>
          <w:lang w:eastAsia="fr-CA"/>
        </w:rPr>
      </w:pPr>
      <w:r w:rsidRPr="5813E4B2">
        <w:rPr>
          <w:rFonts w:ascii="Calibri" w:eastAsia="Times New Roman" w:hAnsi="Calibri" w:cs="Calibri"/>
          <w:i/>
          <w:iCs/>
          <w:color w:val="000000" w:themeColor="text1"/>
          <w:u w:val="single"/>
          <w:lang w:eastAsia="fr-CA"/>
        </w:rPr>
        <w:t>Exemple</w:t>
      </w:r>
    </w:p>
    <w:p w14:paraId="6FAA9896" w14:textId="77777777" w:rsidR="00574EB0" w:rsidRPr="00F26F3C" w:rsidRDefault="00574EB0" w:rsidP="5813E4B2">
      <w:pPr>
        <w:spacing w:after="0" w:line="240" w:lineRule="auto"/>
        <w:ind w:left="708"/>
        <w:jc w:val="both"/>
        <w:textAlignment w:val="baseline"/>
        <w:rPr>
          <w:rFonts w:ascii="Segoe UI" w:eastAsia="Times New Roman" w:hAnsi="Segoe UI" w:cs="Segoe UI"/>
          <w:i/>
          <w:iCs/>
          <w:sz w:val="18"/>
          <w:szCs w:val="18"/>
          <w:lang w:eastAsia="fr-CA"/>
        </w:rPr>
      </w:pPr>
      <w:r w:rsidRPr="5813E4B2">
        <w:rPr>
          <w:rFonts w:ascii="Calibri" w:eastAsia="Times New Roman" w:hAnsi="Calibri" w:cs="Calibri"/>
          <w:i/>
          <w:iCs/>
          <w:color w:val="000000" w:themeColor="text1"/>
          <w:lang w:eastAsia="fr-CA"/>
        </w:rPr>
        <w:t xml:space="preserve">Nous utiliserons la norme </w:t>
      </w:r>
      <w:hyperlink r:id="rId33">
        <w:r w:rsidRPr="5813E4B2">
          <w:rPr>
            <w:rFonts w:ascii="Calibri" w:eastAsia="Times New Roman" w:hAnsi="Calibri" w:cs="Calibri"/>
            <w:b/>
            <w:bCs/>
            <w:i/>
            <w:iCs/>
            <w:color w:val="0563C1"/>
            <w:u w:val="single"/>
            <w:lang w:eastAsia="fr-CA"/>
          </w:rPr>
          <w:t>BIDS</w:t>
        </w:r>
      </w:hyperlink>
      <w:r w:rsidRPr="5813E4B2">
        <w:rPr>
          <w:rFonts w:ascii="Calibri" w:eastAsia="Times New Roman" w:hAnsi="Calibri" w:cs="Calibri"/>
          <w:i/>
          <w:iCs/>
          <w:color w:val="000000" w:themeColor="text1"/>
          <w:lang w:eastAsia="fr-CA"/>
        </w:rPr>
        <w:t xml:space="preserve"> (Brain Imaging Data Structure) pour structurer et nommer nos données de neuro-imagerie. Ce faisant, les données provenant des scans seront converties en format JSON, organisées selon le schéma de répertoire BIDS.</w:t>
      </w:r>
    </w:p>
    <w:p w14:paraId="7EACA308" w14:textId="3B8FA6F0" w:rsidR="00574EB0" w:rsidRPr="00F26F3C" w:rsidRDefault="00574EB0" w:rsidP="5813E4B2">
      <w:pPr>
        <w:spacing w:after="0" w:line="240" w:lineRule="auto"/>
        <w:ind w:left="708"/>
        <w:jc w:val="both"/>
        <w:textAlignment w:val="baseline"/>
        <w:rPr>
          <w:rFonts w:ascii="Segoe UI" w:eastAsia="Times New Roman" w:hAnsi="Segoe UI" w:cs="Segoe UI"/>
          <w:i/>
          <w:iCs/>
          <w:sz w:val="18"/>
          <w:szCs w:val="18"/>
          <w:lang w:eastAsia="fr-CA"/>
        </w:rPr>
      </w:pPr>
      <w:r w:rsidRPr="5813E4B2">
        <w:rPr>
          <w:rFonts w:ascii="Calibri" w:eastAsia="Times New Roman" w:hAnsi="Calibri" w:cs="Calibri"/>
          <w:i/>
          <w:iCs/>
          <w:color w:val="000000" w:themeColor="text1"/>
          <w:lang w:eastAsia="fr-CA"/>
        </w:rPr>
        <w:t>Les termes MeSH seront privilégiés pour normaliser la description de l</w:t>
      </w:r>
      <w:r w:rsidR="00514525" w:rsidRPr="5813E4B2">
        <w:rPr>
          <w:rFonts w:ascii="Calibri" w:eastAsia="Times New Roman" w:hAnsi="Calibri" w:cs="Calibri"/>
          <w:i/>
          <w:iCs/>
          <w:color w:val="000000" w:themeColor="text1"/>
          <w:lang w:eastAsia="fr-CA"/>
        </w:rPr>
        <w:t>’</w:t>
      </w:r>
      <w:r w:rsidRPr="5813E4B2">
        <w:rPr>
          <w:rFonts w:ascii="Calibri" w:eastAsia="Times New Roman" w:hAnsi="Calibri" w:cs="Calibri"/>
          <w:i/>
          <w:iCs/>
          <w:color w:val="000000" w:themeColor="text1"/>
          <w:lang w:eastAsia="fr-CA"/>
        </w:rPr>
        <w:t>information.</w:t>
      </w:r>
    </w:p>
    <w:p w14:paraId="5E0434E2" w14:textId="77777777" w:rsidR="001E3D38" w:rsidRDefault="001E3D38" w:rsidP="4BF42E43"/>
    <w:p w14:paraId="6EF4EB46" w14:textId="77777777" w:rsidR="001E3D38" w:rsidRDefault="001E3D38">
      <w:pPr>
        <w:rPr>
          <w:rFonts w:asciiTheme="majorHAnsi" w:eastAsiaTheme="majorEastAsia" w:hAnsiTheme="majorHAnsi" w:cstheme="majorBidi"/>
          <w:color w:val="2F5496" w:themeColor="accent1" w:themeShade="BF"/>
          <w:sz w:val="32"/>
          <w:szCs w:val="32"/>
        </w:rPr>
      </w:pPr>
      <w:r>
        <w:br w:type="page"/>
      </w:r>
    </w:p>
    <w:p w14:paraId="4CE9D18A" w14:textId="590687BC" w:rsidR="00391835" w:rsidRDefault="00391835" w:rsidP="00C32698">
      <w:pPr>
        <w:pStyle w:val="Titre1"/>
        <w:numPr>
          <w:ilvl w:val="0"/>
          <w:numId w:val="7"/>
        </w:numPr>
      </w:pPr>
      <w:bookmarkStart w:id="4" w:name="_Toc1105325981"/>
      <w:r>
        <w:lastRenderedPageBreak/>
        <w:t>Stockage et sauvegarde</w:t>
      </w:r>
      <w:bookmarkEnd w:id="4"/>
    </w:p>
    <w:p w14:paraId="646C1708" w14:textId="2320DB44" w:rsidR="00574EB0" w:rsidRPr="00574EB0" w:rsidRDefault="00574EB0" w:rsidP="5813E4B2">
      <w:pPr>
        <w:spacing w:after="0" w:line="240" w:lineRule="auto"/>
        <w:jc w:val="both"/>
        <w:textAlignment w:val="baseline"/>
        <w:rPr>
          <w:rFonts w:ascii="Segoe UI" w:eastAsia="Times New Roman" w:hAnsi="Segoe UI" w:cs="Segoe UI"/>
          <w:sz w:val="18"/>
          <w:szCs w:val="18"/>
          <w:lang w:eastAsia="fr-CA"/>
        </w:rPr>
      </w:pPr>
      <w:r w:rsidRPr="5813E4B2">
        <w:rPr>
          <w:rFonts w:ascii="Calibri" w:eastAsia="Times New Roman" w:hAnsi="Calibri" w:cs="Calibri"/>
          <w:color w:val="000000" w:themeColor="text1"/>
          <w:lang w:eastAsia="fr-CA"/>
        </w:rPr>
        <w:t>La sécurité et l</w:t>
      </w:r>
      <w:r w:rsidR="00514525" w:rsidRPr="5813E4B2">
        <w:rPr>
          <w:rFonts w:ascii="Calibri" w:eastAsia="Times New Roman" w:hAnsi="Calibri" w:cs="Calibri"/>
          <w:color w:val="000000" w:themeColor="text1"/>
          <w:lang w:eastAsia="fr-CA"/>
        </w:rPr>
        <w:t>’</w:t>
      </w:r>
      <w:r w:rsidRPr="5813E4B2">
        <w:rPr>
          <w:rFonts w:ascii="Calibri" w:eastAsia="Times New Roman" w:hAnsi="Calibri" w:cs="Calibri"/>
          <w:color w:val="000000" w:themeColor="text1"/>
          <w:lang w:eastAsia="fr-CA"/>
        </w:rPr>
        <w:t>intégrité de vos données reposent sur la planification de la manière dont vos données de recherche seront stockées et sauvegardées pendant et après votre projet de recherche. Le stockage et la sauvegarde appropriés contribuent non seulement à protéger les données de recherche des pertes catastrophiques (en raison de défaillances du logiciel et du matériel, de virus, de pirates informatiques, de catastrophes naturelles, d</w:t>
      </w:r>
      <w:r w:rsidR="00514525" w:rsidRPr="5813E4B2">
        <w:rPr>
          <w:rFonts w:ascii="Calibri" w:eastAsia="Times New Roman" w:hAnsi="Calibri" w:cs="Calibri"/>
          <w:color w:val="000000" w:themeColor="text1"/>
          <w:lang w:eastAsia="fr-CA"/>
        </w:rPr>
        <w:t>’</w:t>
      </w:r>
      <w:r w:rsidRPr="5813E4B2">
        <w:rPr>
          <w:rFonts w:ascii="Calibri" w:eastAsia="Times New Roman" w:hAnsi="Calibri" w:cs="Calibri"/>
          <w:color w:val="000000" w:themeColor="text1"/>
          <w:lang w:eastAsia="fr-CA"/>
        </w:rPr>
        <w:t>erreurs humaines, etc.), mais y facilitent également l</w:t>
      </w:r>
      <w:r w:rsidR="00514525" w:rsidRPr="5813E4B2">
        <w:rPr>
          <w:rFonts w:ascii="Calibri" w:eastAsia="Times New Roman" w:hAnsi="Calibri" w:cs="Calibri"/>
          <w:color w:val="000000" w:themeColor="text1"/>
          <w:lang w:eastAsia="fr-CA"/>
        </w:rPr>
        <w:t>’</w:t>
      </w:r>
      <w:r w:rsidRPr="5813E4B2">
        <w:rPr>
          <w:rFonts w:ascii="Calibri" w:eastAsia="Times New Roman" w:hAnsi="Calibri" w:cs="Calibri"/>
          <w:color w:val="000000" w:themeColor="text1"/>
          <w:lang w:eastAsia="fr-CA"/>
        </w:rPr>
        <w:t>accès approprié par les chercheurs.</w:t>
      </w:r>
    </w:p>
    <w:p w14:paraId="15517359" w14:textId="71FA9DDF" w:rsidR="00F00AD8" w:rsidRDefault="00574EB0" w:rsidP="5813E4B2">
      <w:pPr>
        <w:spacing w:after="0" w:line="240" w:lineRule="auto"/>
        <w:jc w:val="both"/>
        <w:textAlignment w:val="baseline"/>
        <w:rPr>
          <w:rFonts w:ascii="Calibri" w:eastAsia="Times New Roman" w:hAnsi="Calibri" w:cs="Calibri"/>
          <w:color w:val="000000"/>
          <w:lang w:eastAsia="fr-CA"/>
        </w:rPr>
      </w:pPr>
      <w:r w:rsidRPr="5813E4B2">
        <w:rPr>
          <w:rFonts w:ascii="Calibri" w:eastAsia="Times New Roman" w:hAnsi="Calibri" w:cs="Calibri"/>
          <w:color w:val="000000" w:themeColor="text1"/>
          <w:lang w:eastAsia="fr-CA"/>
        </w:rPr>
        <w:t xml:space="preserve">Cette section ne concerne que les données </w:t>
      </w:r>
      <w:r w:rsidRPr="5813E4B2">
        <w:rPr>
          <w:rFonts w:ascii="Calibri" w:eastAsia="Times New Roman" w:hAnsi="Calibri" w:cs="Calibri"/>
          <w:b/>
          <w:bCs/>
          <w:color w:val="000000" w:themeColor="text1"/>
          <w:lang w:eastAsia="fr-CA"/>
        </w:rPr>
        <w:t xml:space="preserve">actives </w:t>
      </w:r>
      <w:r w:rsidRPr="5813E4B2">
        <w:rPr>
          <w:rFonts w:ascii="Calibri" w:eastAsia="Times New Roman" w:hAnsi="Calibri" w:cs="Calibri"/>
          <w:color w:val="000000" w:themeColor="text1"/>
          <w:lang w:eastAsia="fr-CA"/>
        </w:rPr>
        <w:t xml:space="preserve">(en cours de projet). Pour la conservation à long terme, voir la section </w:t>
      </w:r>
      <w:r w:rsidRPr="5813E4B2">
        <w:rPr>
          <w:rFonts w:ascii="Calibri" w:eastAsia="Times New Roman" w:hAnsi="Calibri" w:cs="Calibri"/>
          <w:b/>
          <w:bCs/>
          <w:color w:val="000000" w:themeColor="text1"/>
          <w:lang w:eastAsia="fr-CA"/>
        </w:rPr>
        <w:t>Préservation</w:t>
      </w:r>
      <w:r w:rsidRPr="5813E4B2">
        <w:rPr>
          <w:rFonts w:ascii="Calibri" w:eastAsia="Times New Roman" w:hAnsi="Calibri" w:cs="Calibri"/>
          <w:color w:val="000000" w:themeColor="text1"/>
          <w:lang w:eastAsia="fr-CA"/>
        </w:rPr>
        <w:t>.</w:t>
      </w:r>
    </w:p>
    <w:p w14:paraId="36876EE5" w14:textId="77777777" w:rsidR="00F00AD8" w:rsidRPr="00F00AD8" w:rsidRDefault="00F00AD8" w:rsidP="5813E4B2">
      <w:pPr>
        <w:jc w:val="both"/>
        <w:rPr>
          <w:rFonts w:ascii="Calibri" w:eastAsia="Times New Roman" w:hAnsi="Calibri" w:cs="Calibri"/>
          <w:color w:val="000000"/>
          <w:lang w:eastAsia="fr-CA"/>
        </w:rPr>
      </w:pPr>
    </w:p>
    <w:p w14:paraId="779AE01D" w14:textId="387FD5AA" w:rsidR="00574EB0" w:rsidRPr="00585DB3" w:rsidRDefault="00585DB3" w:rsidP="002743AF">
      <w:pPr>
        <w:pStyle w:val="Question"/>
        <w:rPr>
          <w:rStyle w:val="normaltextrun"/>
          <w:b w:val="0"/>
          <w:bCs w:val="0"/>
          <w:lang w:val="fr-FR"/>
        </w:rPr>
      </w:pPr>
      <w:r w:rsidRPr="5813E4B2">
        <w:rPr>
          <w:rStyle w:val="normaltextrun"/>
          <w:color w:val="000000" w:themeColor="text1"/>
          <w:lang w:val="fr-FR"/>
        </w:rPr>
        <w:t xml:space="preserve">3.1 </w:t>
      </w:r>
      <w:r w:rsidR="00574EB0" w:rsidRPr="5813E4B2">
        <w:rPr>
          <w:rStyle w:val="normaltextrun"/>
          <w:color w:val="000000" w:themeColor="text1"/>
          <w:lang w:val="fr-FR"/>
        </w:rPr>
        <w:t>Quels sont les besoins prévus en matière de stockage pour votre projet (en mégaoctets, giga-octets, téraoctets, etc.</w:t>
      </w:r>
      <w:proofErr w:type="gramStart"/>
      <w:r w:rsidR="00574EB0" w:rsidRPr="5813E4B2">
        <w:rPr>
          <w:rStyle w:val="normaltextrun"/>
          <w:color w:val="000000" w:themeColor="text1"/>
          <w:lang w:val="fr-FR"/>
        </w:rPr>
        <w:t>)?</w:t>
      </w:r>
      <w:proofErr w:type="gramEnd"/>
    </w:p>
    <w:p w14:paraId="343C77B4" w14:textId="77777777" w:rsidR="00F00AD8" w:rsidRPr="00F00AD8" w:rsidRDefault="00F00AD8" w:rsidP="5813E4B2">
      <w:pPr>
        <w:spacing w:after="0" w:line="240" w:lineRule="auto"/>
        <w:jc w:val="both"/>
        <w:rPr>
          <w:rStyle w:val="normaltextrun"/>
          <w:rFonts w:ascii="Calibri" w:hAnsi="Calibri" w:cs="Calibri"/>
          <w:color w:val="000000" w:themeColor="text1"/>
          <w:lang w:val="fr-FR"/>
        </w:rPr>
      </w:pPr>
    </w:p>
    <w:p w14:paraId="0B949DFE" w14:textId="752743FD" w:rsidR="00574EB0" w:rsidRPr="00F00AD8" w:rsidRDefault="00574EB0" w:rsidP="5813E4B2">
      <w:pPr>
        <w:pStyle w:val="paragraph"/>
        <w:spacing w:before="0" w:beforeAutospacing="0" w:after="0" w:afterAutospacing="0"/>
        <w:ind w:left="708"/>
        <w:jc w:val="both"/>
        <w:textAlignment w:val="baseline"/>
        <w:rPr>
          <w:rFonts w:ascii="Segoe UI" w:hAnsi="Segoe UI" w:cs="Segoe UI"/>
          <w:i/>
          <w:iCs/>
          <w:sz w:val="18"/>
          <w:szCs w:val="18"/>
        </w:rPr>
      </w:pPr>
      <w:r w:rsidRPr="5813E4B2">
        <w:rPr>
          <w:rStyle w:val="normaltextrun"/>
          <w:rFonts w:ascii="Calibri" w:hAnsi="Calibri" w:cs="Calibri"/>
          <w:i/>
          <w:iCs/>
          <w:color w:val="000000" w:themeColor="text1"/>
          <w:sz w:val="22"/>
          <w:szCs w:val="22"/>
          <w:u w:val="single"/>
        </w:rPr>
        <w:t>Directives</w:t>
      </w:r>
    </w:p>
    <w:p w14:paraId="5F7DCAA6" w14:textId="6FCA760F" w:rsidR="00574EB0" w:rsidRPr="00F00AD8" w:rsidRDefault="00574EB0" w:rsidP="5813E4B2">
      <w:pPr>
        <w:pStyle w:val="paragraph"/>
        <w:spacing w:before="0" w:beforeAutospacing="0" w:after="0" w:afterAutospacing="0"/>
        <w:ind w:left="708"/>
        <w:jc w:val="both"/>
        <w:textAlignment w:val="baseline"/>
        <w:rPr>
          <w:rStyle w:val="normaltextrun"/>
          <w:rFonts w:ascii="Calibri" w:hAnsi="Calibri" w:cs="Calibri"/>
          <w:i/>
          <w:iCs/>
          <w:color w:val="000000"/>
          <w:sz w:val="22"/>
          <w:szCs w:val="22"/>
        </w:rPr>
      </w:pPr>
      <w:r w:rsidRPr="5813E4B2">
        <w:rPr>
          <w:rStyle w:val="normaltextrun"/>
          <w:rFonts w:ascii="Calibri" w:hAnsi="Calibri" w:cs="Calibri"/>
          <w:i/>
          <w:iCs/>
          <w:color w:val="000000" w:themeColor="text1"/>
          <w:sz w:val="22"/>
          <w:szCs w:val="22"/>
        </w:rPr>
        <w:t>L</w:t>
      </w:r>
      <w:r w:rsidR="00514525" w:rsidRPr="5813E4B2">
        <w:rPr>
          <w:rStyle w:val="normaltextrun"/>
          <w:rFonts w:ascii="Calibri" w:hAnsi="Calibri" w:cs="Calibri"/>
          <w:i/>
          <w:iCs/>
          <w:color w:val="000000" w:themeColor="text1"/>
          <w:sz w:val="22"/>
          <w:szCs w:val="22"/>
        </w:rPr>
        <w:t>’</w:t>
      </w:r>
      <w:r w:rsidRPr="5813E4B2">
        <w:rPr>
          <w:rStyle w:val="normaltextrun"/>
          <w:rFonts w:ascii="Calibri" w:hAnsi="Calibri" w:cs="Calibri"/>
          <w:i/>
          <w:iCs/>
          <w:color w:val="000000" w:themeColor="text1"/>
          <w:sz w:val="22"/>
          <w:szCs w:val="22"/>
        </w:rPr>
        <w:t>estimation de la taille des données que vous allez produire est au cœur de votre stratégie en matière de sauvegarde et de stockage. Votre estimation concernant l</w:t>
      </w:r>
      <w:r w:rsidR="00514525" w:rsidRPr="5813E4B2">
        <w:rPr>
          <w:rStyle w:val="normaltextrun"/>
          <w:rFonts w:ascii="Calibri" w:hAnsi="Calibri" w:cs="Calibri"/>
          <w:i/>
          <w:iCs/>
          <w:color w:val="000000" w:themeColor="text1"/>
          <w:sz w:val="22"/>
          <w:szCs w:val="22"/>
        </w:rPr>
        <w:t>’</w:t>
      </w:r>
      <w:r w:rsidRPr="5813E4B2">
        <w:rPr>
          <w:rStyle w:val="normaltextrun"/>
          <w:rFonts w:ascii="Calibri" w:hAnsi="Calibri" w:cs="Calibri"/>
          <w:i/>
          <w:iCs/>
          <w:color w:val="000000" w:themeColor="text1"/>
          <w:sz w:val="22"/>
          <w:szCs w:val="22"/>
        </w:rPr>
        <w:t>espace de stockage requis doit prendre en considération les exigences pour le versionnage de fichiers, les formats des données, les sauvegardes et la croissance du nombre de fichiers au fil du temps.</w:t>
      </w:r>
    </w:p>
    <w:p w14:paraId="1DCAF129" w14:textId="77777777" w:rsidR="00F00AD8" w:rsidRPr="00F00AD8" w:rsidRDefault="00F00AD8" w:rsidP="5813E4B2">
      <w:pPr>
        <w:pStyle w:val="paragraph"/>
        <w:spacing w:before="0" w:beforeAutospacing="0" w:after="0" w:afterAutospacing="0"/>
        <w:jc w:val="both"/>
        <w:textAlignment w:val="baseline"/>
        <w:rPr>
          <w:rStyle w:val="normaltextrun"/>
          <w:rFonts w:ascii="Calibri" w:hAnsi="Calibri" w:cs="Calibri"/>
          <w:i/>
          <w:iCs/>
          <w:color w:val="000000"/>
          <w:sz w:val="22"/>
          <w:szCs w:val="22"/>
        </w:rPr>
      </w:pPr>
    </w:p>
    <w:p w14:paraId="23507AB0" w14:textId="04B61CD7" w:rsidR="00574EB0" w:rsidRPr="00F00AD8" w:rsidRDefault="00574EB0" w:rsidP="5813E4B2">
      <w:pPr>
        <w:pStyle w:val="paragraph"/>
        <w:spacing w:before="0" w:beforeAutospacing="0" w:after="0" w:afterAutospacing="0"/>
        <w:ind w:left="708"/>
        <w:jc w:val="both"/>
        <w:textAlignment w:val="baseline"/>
        <w:rPr>
          <w:rFonts w:ascii="Segoe UI" w:hAnsi="Segoe UI" w:cs="Segoe UI"/>
          <w:i/>
          <w:iCs/>
          <w:sz w:val="18"/>
          <w:szCs w:val="18"/>
        </w:rPr>
      </w:pPr>
      <w:r w:rsidRPr="5813E4B2">
        <w:rPr>
          <w:rStyle w:val="normaltextrun"/>
          <w:rFonts w:ascii="Calibri" w:hAnsi="Calibri" w:cs="Calibri"/>
          <w:i/>
          <w:iCs/>
          <w:color w:val="000000" w:themeColor="text1"/>
          <w:sz w:val="22"/>
          <w:szCs w:val="22"/>
          <w:u w:val="single"/>
          <w:lang w:val="fr-FR"/>
        </w:rPr>
        <w:t>Exemple</w:t>
      </w:r>
    </w:p>
    <w:p w14:paraId="617F75BF" w14:textId="18709567" w:rsidR="00574EB0" w:rsidRPr="00F00AD8" w:rsidRDefault="00574EB0" w:rsidP="5813E4B2">
      <w:pPr>
        <w:pStyle w:val="paragraph"/>
        <w:spacing w:before="0" w:beforeAutospacing="0" w:after="0" w:afterAutospacing="0"/>
        <w:ind w:left="708"/>
        <w:jc w:val="both"/>
        <w:textAlignment w:val="baseline"/>
        <w:rPr>
          <w:rFonts w:ascii="Segoe UI" w:hAnsi="Segoe UI" w:cs="Segoe UI"/>
          <w:i/>
          <w:iCs/>
          <w:sz w:val="18"/>
          <w:szCs w:val="18"/>
        </w:rPr>
      </w:pPr>
      <w:r w:rsidRPr="5813E4B2">
        <w:rPr>
          <w:rStyle w:val="normaltextrun"/>
          <w:rFonts w:ascii="Calibri" w:hAnsi="Calibri" w:cs="Calibri"/>
          <w:i/>
          <w:iCs/>
          <w:color w:val="000000" w:themeColor="text1"/>
          <w:sz w:val="22"/>
          <w:szCs w:val="22"/>
        </w:rPr>
        <w:t>Nous estimons que nous produirons environ 200 sondages, 50 entrevues (de 30 à 40 minutes chacune, qualité audio de 128 kb/s) et environ 300 fichiers textes</w:t>
      </w:r>
      <w:r w:rsidR="00F00AD8" w:rsidRPr="5813E4B2">
        <w:rPr>
          <w:rStyle w:val="normaltextrun"/>
          <w:rFonts w:ascii="Calibri" w:hAnsi="Calibri" w:cs="Calibri"/>
          <w:i/>
          <w:iCs/>
          <w:color w:val="000000" w:themeColor="text1"/>
          <w:sz w:val="22"/>
          <w:szCs w:val="22"/>
        </w:rPr>
        <w:t>.</w:t>
      </w:r>
    </w:p>
    <w:p w14:paraId="75BB3403" w14:textId="05253E17" w:rsidR="00F00AD8" w:rsidRPr="00F00AD8" w:rsidRDefault="00574EB0" w:rsidP="5813E4B2">
      <w:pPr>
        <w:pStyle w:val="paragraph"/>
        <w:spacing w:before="0" w:beforeAutospacing="0" w:after="0" w:afterAutospacing="0"/>
        <w:ind w:left="708"/>
        <w:jc w:val="both"/>
        <w:textAlignment w:val="baseline"/>
        <w:rPr>
          <w:rStyle w:val="normaltextrun"/>
          <w:rFonts w:ascii="Calibri" w:hAnsi="Calibri" w:cs="Calibri"/>
          <w:i/>
          <w:iCs/>
          <w:color w:val="000000"/>
          <w:sz w:val="22"/>
          <w:szCs w:val="22"/>
        </w:rPr>
      </w:pPr>
      <w:r w:rsidRPr="5813E4B2">
        <w:rPr>
          <w:rStyle w:val="normaltextrun"/>
          <w:rFonts w:ascii="Calibri" w:hAnsi="Calibri" w:cs="Calibri"/>
          <w:i/>
          <w:iCs/>
          <w:color w:val="000000" w:themeColor="text1"/>
          <w:sz w:val="22"/>
          <w:szCs w:val="22"/>
        </w:rPr>
        <w:t>La taille totale des données, en tenant compte des versions (brutes, maîtresses, analytiques), est estimée à moins de 125 Go.</w:t>
      </w:r>
    </w:p>
    <w:p w14:paraId="00CB9DF9" w14:textId="77777777" w:rsidR="00F00AD8" w:rsidRPr="00F00AD8" w:rsidRDefault="00F00AD8" w:rsidP="5813E4B2">
      <w:pPr>
        <w:jc w:val="both"/>
        <w:rPr>
          <w:rFonts w:ascii="Calibri" w:hAnsi="Calibri" w:cs="Calibri"/>
          <w:color w:val="000000"/>
        </w:rPr>
      </w:pPr>
    </w:p>
    <w:p w14:paraId="47477B07" w14:textId="76395864" w:rsidR="00F00AD8" w:rsidRPr="00585DB3" w:rsidRDefault="00585DB3" w:rsidP="002743AF">
      <w:pPr>
        <w:pStyle w:val="Question"/>
        <w:rPr>
          <w:rStyle w:val="normaltextrun"/>
          <w:b w:val="0"/>
          <w:bCs w:val="0"/>
          <w:lang w:val="fr-FR"/>
        </w:rPr>
      </w:pPr>
      <w:r w:rsidRPr="5813E4B2">
        <w:rPr>
          <w:rStyle w:val="normaltextrun"/>
          <w:color w:val="000000" w:themeColor="text1"/>
          <w:lang w:val="fr-FR"/>
        </w:rPr>
        <w:t xml:space="preserve">3.2 </w:t>
      </w:r>
      <w:r w:rsidR="00574EB0" w:rsidRPr="5813E4B2">
        <w:rPr>
          <w:rStyle w:val="normaltextrun"/>
          <w:color w:val="000000" w:themeColor="text1"/>
          <w:lang w:val="fr-FR"/>
        </w:rPr>
        <w:t xml:space="preserve">De quelle manière et à quel endroit vos données seront-elles stockées et sauvegardées pendant votre projet de </w:t>
      </w:r>
      <w:proofErr w:type="gramStart"/>
      <w:r w:rsidR="00574EB0" w:rsidRPr="5813E4B2">
        <w:rPr>
          <w:rStyle w:val="normaltextrun"/>
          <w:color w:val="000000" w:themeColor="text1"/>
          <w:lang w:val="fr-FR"/>
        </w:rPr>
        <w:t>recherche?</w:t>
      </w:r>
      <w:proofErr w:type="gramEnd"/>
    </w:p>
    <w:p w14:paraId="573B4CFE" w14:textId="77777777" w:rsidR="00F00AD8" w:rsidRPr="00F00AD8" w:rsidRDefault="00F00AD8" w:rsidP="5813E4B2">
      <w:pPr>
        <w:spacing w:after="0" w:line="240" w:lineRule="auto"/>
        <w:jc w:val="both"/>
        <w:rPr>
          <w:rFonts w:ascii="Calibri" w:hAnsi="Calibri" w:cs="Calibri"/>
          <w:color w:val="000000" w:themeColor="text1"/>
          <w:lang w:val="fr-FR"/>
        </w:rPr>
      </w:pPr>
    </w:p>
    <w:p w14:paraId="1C2E13A2" w14:textId="557CABC2" w:rsidR="00574EB0" w:rsidRPr="00F00AD8" w:rsidRDefault="00574EB0" w:rsidP="5813E4B2">
      <w:pPr>
        <w:pStyle w:val="paragraph"/>
        <w:spacing w:before="0" w:beforeAutospacing="0" w:after="0" w:afterAutospacing="0"/>
        <w:ind w:left="708"/>
        <w:jc w:val="both"/>
        <w:textAlignment w:val="baseline"/>
        <w:rPr>
          <w:rFonts w:ascii="Segoe UI" w:hAnsi="Segoe UI" w:cs="Segoe UI"/>
          <w:i/>
          <w:iCs/>
          <w:sz w:val="18"/>
          <w:szCs w:val="18"/>
        </w:rPr>
      </w:pPr>
      <w:r w:rsidRPr="5813E4B2">
        <w:rPr>
          <w:rStyle w:val="normaltextrun"/>
          <w:rFonts w:ascii="Calibri" w:hAnsi="Calibri" w:cs="Calibri"/>
          <w:i/>
          <w:iCs/>
          <w:color w:val="000000" w:themeColor="text1"/>
          <w:sz w:val="22"/>
          <w:szCs w:val="22"/>
          <w:u w:val="single"/>
        </w:rPr>
        <w:t>Directives</w:t>
      </w:r>
    </w:p>
    <w:p w14:paraId="2EB4018C" w14:textId="66450959" w:rsidR="00574EB0" w:rsidRPr="00F00AD8" w:rsidRDefault="00574EB0" w:rsidP="5813E4B2">
      <w:pPr>
        <w:pStyle w:val="paragraph"/>
        <w:spacing w:before="0" w:beforeAutospacing="0" w:after="0" w:afterAutospacing="0"/>
        <w:ind w:left="708"/>
        <w:jc w:val="both"/>
        <w:textAlignment w:val="baseline"/>
        <w:rPr>
          <w:rFonts w:ascii="Segoe UI" w:hAnsi="Segoe UI" w:cs="Segoe UI"/>
          <w:i/>
          <w:iCs/>
          <w:sz w:val="18"/>
          <w:szCs w:val="18"/>
        </w:rPr>
      </w:pPr>
      <w:r w:rsidRPr="5813E4B2">
        <w:rPr>
          <w:rStyle w:val="normaltextrun"/>
          <w:rFonts w:ascii="Calibri" w:hAnsi="Calibri" w:cs="Calibri"/>
          <w:i/>
          <w:iCs/>
          <w:color w:val="000000" w:themeColor="text1"/>
          <w:sz w:val="22"/>
          <w:szCs w:val="22"/>
          <w:lang w:val="fr-FR"/>
        </w:rPr>
        <w:t>Le risque de perdre des données en raison d</w:t>
      </w:r>
      <w:r w:rsidR="00514525" w:rsidRPr="5813E4B2">
        <w:rPr>
          <w:rStyle w:val="normaltextrun"/>
          <w:rFonts w:ascii="Calibri" w:hAnsi="Calibri" w:cs="Calibri"/>
          <w:i/>
          <w:iCs/>
          <w:color w:val="000000" w:themeColor="text1"/>
          <w:sz w:val="22"/>
          <w:szCs w:val="22"/>
          <w:lang w:val="fr-FR"/>
        </w:rPr>
        <w:t>’</w:t>
      </w:r>
      <w:r w:rsidRPr="5813E4B2">
        <w:rPr>
          <w:rStyle w:val="normaltextrun"/>
          <w:rFonts w:ascii="Calibri" w:hAnsi="Calibri" w:cs="Calibri"/>
          <w:i/>
          <w:iCs/>
          <w:color w:val="000000" w:themeColor="text1"/>
          <w:sz w:val="22"/>
          <w:szCs w:val="22"/>
          <w:lang w:val="fr-FR"/>
        </w:rPr>
        <w:t>une erreur humaine, de catastrophes naturelles ou d</w:t>
      </w:r>
      <w:r w:rsidR="00514525" w:rsidRPr="5813E4B2">
        <w:rPr>
          <w:rStyle w:val="normaltextrun"/>
          <w:rFonts w:ascii="Calibri" w:hAnsi="Calibri" w:cs="Calibri"/>
          <w:i/>
          <w:iCs/>
          <w:color w:val="000000" w:themeColor="text1"/>
          <w:sz w:val="22"/>
          <w:szCs w:val="22"/>
          <w:lang w:val="fr-FR"/>
        </w:rPr>
        <w:t>’</w:t>
      </w:r>
      <w:r w:rsidRPr="5813E4B2">
        <w:rPr>
          <w:rStyle w:val="normaltextrun"/>
          <w:rFonts w:ascii="Calibri" w:hAnsi="Calibri" w:cs="Calibri"/>
          <w:i/>
          <w:iCs/>
          <w:color w:val="000000" w:themeColor="text1"/>
          <w:sz w:val="22"/>
          <w:szCs w:val="22"/>
          <w:lang w:val="fr-FR"/>
        </w:rPr>
        <w:t>autres mésaventures peut être atténuées en respectant la règle du 3-2-1 :</w:t>
      </w:r>
    </w:p>
    <w:p w14:paraId="4AAC2D94" w14:textId="25E0298B" w:rsidR="00574EB0" w:rsidRPr="00F00AD8" w:rsidRDefault="00574EB0" w:rsidP="5813E4B2">
      <w:pPr>
        <w:pStyle w:val="paragraph"/>
        <w:numPr>
          <w:ilvl w:val="0"/>
          <w:numId w:val="11"/>
        </w:numPr>
        <w:tabs>
          <w:tab w:val="clear" w:pos="720"/>
          <w:tab w:val="num" w:pos="1428"/>
        </w:tabs>
        <w:spacing w:before="0" w:beforeAutospacing="0" w:after="0" w:afterAutospacing="0"/>
        <w:ind w:left="1788" w:firstLine="0"/>
        <w:jc w:val="both"/>
        <w:textAlignment w:val="baseline"/>
        <w:rPr>
          <w:rFonts w:ascii="Calibri" w:hAnsi="Calibri" w:cs="Calibri"/>
          <w:i/>
          <w:iCs/>
          <w:sz w:val="22"/>
          <w:szCs w:val="22"/>
        </w:rPr>
      </w:pPr>
      <w:r w:rsidRPr="5813E4B2">
        <w:rPr>
          <w:rStyle w:val="normaltextrun"/>
          <w:rFonts w:ascii="Calibri" w:hAnsi="Calibri" w:cs="Calibri"/>
          <w:i/>
          <w:iCs/>
          <w:color w:val="000000" w:themeColor="text1"/>
          <w:sz w:val="22"/>
          <w:szCs w:val="22"/>
          <w:lang w:val="fr-FR"/>
        </w:rPr>
        <w:t xml:space="preserve">Posséder au moins </w:t>
      </w:r>
      <w:r w:rsidRPr="5813E4B2">
        <w:rPr>
          <w:rStyle w:val="normaltextrun"/>
          <w:rFonts w:ascii="Calibri" w:hAnsi="Calibri" w:cs="Calibri"/>
          <w:b/>
          <w:bCs/>
          <w:i/>
          <w:iCs/>
          <w:color w:val="000000" w:themeColor="text1"/>
          <w:sz w:val="22"/>
          <w:szCs w:val="22"/>
          <w:lang w:val="fr-FR"/>
        </w:rPr>
        <w:t xml:space="preserve">3 </w:t>
      </w:r>
      <w:r w:rsidRPr="5813E4B2">
        <w:rPr>
          <w:rStyle w:val="normaltextrun"/>
          <w:rFonts w:ascii="Calibri" w:hAnsi="Calibri" w:cs="Calibri"/>
          <w:i/>
          <w:iCs/>
          <w:color w:val="000000" w:themeColor="text1"/>
          <w:sz w:val="22"/>
          <w:szCs w:val="22"/>
          <w:lang w:val="fr-FR"/>
        </w:rPr>
        <w:t>copies de vos données.</w:t>
      </w:r>
    </w:p>
    <w:p w14:paraId="4A5D58D0" w14:textId="108FFBA7" w:rsidR="00574EB0" w:rsidRPr="00F00AD8" w:rsidRDefault="00574EB0" w:rsidP="5813E4B2">
      <w:pPr>
        <w:pStyle w:val="paragraph"/>
        <w:numPr>
          <w:ilvl w:val="0"/>
          <w:numId w:val="11"/>
        </w:numPr>
        <w:tabs>
          <w:tab w:val="clear" w:pos="720"/>
          <w:tab w:val="num" w:pos="1428"/>
        </w:tabs>
        <w:spacing w:before="0" w:beforeAutospacing="0" w:after="0" w:afterAutospacing="0"/>
        <w:ind w:left="1788" w:firstLine="0"/>
        <w:jc w:val="both"/>
        <w:textAlignment w:val="baseline"/>
        <w:rPr>
          <w:rFonts w:ascii="Calibri" w:hAnsi="Calibri" w:cs="Calibri"/>
          <w:i/>
          <w:iCs/>
          <w:sz w:val="22"/>
          <w:szCs w:val="22"/>
        </w:rPr>
      </w:pPr>
      <w:r w:rsidRPr="5813E4B2">
        <w:rPr>
          <w:rStyle w:val="normaltextrun"/>
          <w:rFonts w:ascii="Calibri" w:hAnsi="Calibri" w:cs="Calibri"/>
          <w:i/>
          <w:iCs/>
          <w:color w:val="000000" w:themeColor="text1"/>
          <w:sz w:val="22"/>
          <w:szCs w:val="22"/>
          <w:lang w:val="fr-FR"/>
        </w:rPr>
        <w:t xml:space="preserve">Stocker les copies sur </w:t>
      </w:r>
      <w:r w:rsidRPr="5813E4B2">
        <w:rPr>
          <w:rStyle w:val="normaltextrun"/>
          <w:rFonts w:ascii="Calibri" w:hAnsi="Calibri" w:cs="Calibri"/>
          <w:b/>
          <w:bCs/>
          <w:i/>
          <w:iCs/>
          <w:color w:val="000000" w:themeColor="text1"/>
          <w:sz w:val="22"/>
          <w:szCs w:val="22"/>
          <w:lang w:val="fr-FR"/>
        </w:rPr>
        <w:t>2</w:t>
      </w:r>
      <w:r w:rsidRPr="5813E4B2">
        <w:rPr>
          <w:rStyle w:val="normaltextrun"/>
          <w:rFonts w:ascii="Calibri" w:hAnsi="Calibri" w:cs="Calibri"/>
          <w:i/>
          <w:iCs/>
          <w:color w:val="000000" w:themeColor="text1"/>
          <w:sz w:val="22"/>
          <w:szCs w:val="22"/>
          <w:lang w:val="fr-FR"/>
        </w:rPr>
        <w:t xml:space="preserve"> types de médias différents.</w:t>
      </w:r>
    </w:p>
    <w:p w14:paraId="7781D0F1" w14:textId="274ADDFA" w:rsidR="00574EB0" w:rsidRPr="00F00AD8" w:rsidRDefault="00574EB0" w:rsidP="5813E4B2">
      <w:pPr>
        <w:pStyle w:val="paragraph"/>
        <w:numPr>
          <w:ilvl w:val="0"/>
          <w:numId w:val="11"/>
        </w:numPr>
        <w:tabs>
          <w:tab w:val="clear" w:pos="720"/>
          <w:tab w:val="num" w:pos="1428"/>
        </w:tabs>
        <w:spacing w:before="0" w:beforeAutospacing="0" w:after="0" w:afterAutospacing="0"/>
        <w:ind w:left="1788" w:firstLine="0"/>
        <w:jc w:val="both"/>
        <w:textAlignment w:val="baseline"/>
        <w:rPr>
          <w:rFonts w:ascii="Calibri" w:hAnsi="Calibri" w:cs="Calibri"/>
          <w:i/>
          <w:iCs/>
          <w:sz w:val="22"/>
          <w:szCs w:val="22"/>
        </w:rPr>
      </w:pPr>
      <w:r w:rsidRPr="5813E4B2">
        <w:rPr>
          <w:rStyle w:val="normaltextrun"/>
          <w:rFonts w:ascii="Calibri" w:hAnsi="Calibri" w:cs="Calibri"/>
          <w:i/>
          <w:iCs/>
          <w:color w:val="000000" w:themeColor="text1"/>
          <w:sz w:val="22"/>
          <w:szCs w:val="22"/>
          <w:lang w:val="fr-FR"/>
        </w:rPr>
        <w:t xml:space="preserve">Conserver </w:t>
      </w:r>
      <w:r w:rsidRPr="5813E4B2">
        <w:rPr>
          <w:rStyle w:val="normaltextrun"/>
          <w:rFonts w:ascii="Calibri" w:hAnsi="Calibri" w:cs="Calibri"/>
          <w:b/>
          <w:bCs/>
          <w:i/>
          <w:iCs/>
          <w:color w:val="000000" w:themeColor="text1"/>
          <w:sz w:val="22"/>
          <w:szCs w:val="22"/>
          <w:lang w:val="fr-FR"/>
        </w:rPr>
        <w:t>1</w:t>
      </w:r>
      <w:r w:rsidRPr="5813E4B2">
        <w:rPr>
          <w:rStyle w:val="normaltextrun"/>
          <w:rFonts w:ascii="Calibri" w:hAnsi="Calibri" w:cs="Calibri"/>
          <w:i/>
          <w:iCs/>
          <w:color w:val="000000" w:themeColor="text1"/>
          <w:sz w:val="22"/>
          <w:szCs w:val="22"/>
          <w:lang w:val="fr-FR"/>
        </w:rPr>
        <w:t xml:space="preserve"> copie de sauvegarde hors site.</w:t>
      </w:r>
    </w:p>
    <w:p w14:paraId="4A39A19D" w14:textId="5B07A07B" w:rsidR="00574EB0" w:rsidRPr="00F00AD8" w:rsidRDefault="00574EB0" w:rsidP="5813E4B2">
      <w:pPr>
        <w:pStyle w:val="paragraph"/>
        <w:spacing w:before="0" w:beforeAutospacing="0" w:after="0" w:afterAutospacing="0"/>
        <w:ind w:left="708"/>
        <w:jc w:val="both"/>
        <w:textAlignment w:val="baseline"/>
        <w:rPr>
          <w:rFonts w:ascii="Segoe UI" w:hAnsi="Segoe UI" w:cs="Segoe UI"/>
          <w:i/>
          <w:iCs/>
          <w:sz w:val="18"/>
          <w:szCs w:val="18"/>
        </w:rPr>
      </w:pPr>
      <w:r w:rsidRPr="5813E4B2">
        <w:rPr>
          <w:rStyle w:val="normaltextrun"/>
          <w:rFonts w:ascii="Calibri" w:hAnsi="Calibri" w:cs="Calibri"/>
          <w:i/>
          <w:iCs/>
          <w:color w:val="000000" w:themeColor="text1"/>
          <w:sz w:val="22"/>
          <w:szCs w:val="22"/>
        </w:rPr>
        <w:t>Chaque méthode de stockage comporte des avantages et des inconvénients qui doivent être pris en considération au moment de déterminer la solution la plus appropriée aux particularités de votre projet de recherche.</w:t>
      </w:r>
    </w:p>
    <w:p w14:paraId="1FF9EBD0" w14:textId="468A6617" w:rsidR="00574EB0" w:rsidRPr="00F00AD8" w:rsidRDefault="00574EB0" w:rsidP="5813E4B2">
      <w:pPr>
        <w:pStyle w:val="paragraph"/>
        <w:spacing w:before="0" w:beforeAutospacing="0" w:after="0" w:afterAutospacing="0"/>
        <w:ind w:left="708"/>
        <w:jc w:val="both"/>
        <w:textAlignment w:val="baseline"/>
        <w:rPr>
          <w:rFonts w:ascii="Segoe UI" w:hAnsi="Segoe UI" w:cs="Segoe UI"/>
          <w:i/>
          <w:iCs/>
          <w:sz w:val="18"/>
          <w:szCs w:val="18"/>
        </w:rPr>
      </w:pPr>
      <w:r w:rsidRPr="5813E4B2">
        <w:rPr>
          <w:rStyle w:val="normaltextrun"/>
          <w:rFonts w:ascii="Calibri" w:hAnsi="Calibri" w:cs="Calibri"/>
          <w:i/>
          <w:iCs/>
          <w:color w:val="000000" w:themeColor="text1"/>
          <w:sz w:val="22"/>
          <w:szCs w:val="22"/>
        </w:rPr>
        <w:t>Les médias amovibles (DVD, clés USB, etc.) ne sont pas recommandés. Les médias fixes (lecteurs de disque dur d</w:t>
      </w:r>
      <w:r w:rsidR="00514525" w:rsidRPr="5813E4B2">
        <w:rPr>
          <w:rStyle w:val="normaltextrun"/>
          <w:rFonts w:ascii="Calibri" w:hAnsi="Calibri" w:cs="Calibri"/>
          <w:i/>
          <w:iCs/>
          <w:color w:val="000000" w:themeColor="text1"/>
          <w:sz w:val="22"/>
          <w:szCs w:val="22"/>
        </w:rPr>
        <w:t>’</w:t>
      </w:r>
      <w:r w:rsidRPr="5813E4B2">
        <w:rPr>
          <w:rStyle w:val="normaltextrun"/>
          <w:rFonts w:ascii="Calibri" w:hAnsi="Calibri" w:cs="Calibri"/>
          <w:i/>
          <w:iCs/>
          <w:color w:val="000000" w:themeColor="text1"/>
          <w:sz w:val="22"/>
          <w:szCs w:val="22"/>
        </w:rPr>
        <w:t>ordinateur de bureau ou d</w:t>
      </w:r>
      <w:r w:rsidR="00514525" w:rsidRPr="5813E4B2">
        <w:rPr>
          <w:rStyle w:val="normaltextrun"/>
          <w:rFonts w:ascii="Calibri" w:hAnsi="Calibri" w:cs="Calibri"/>
          <w:i/>
          <w:iCs/>
          <w:color w:val="000000" w:themeColor="text1"/>
          <w:sz w:val="22"/>
          <w:szCs w:val="22"/>
        </w:rPr>
        <w:t>’</w:t>
      </w:r>
      <w:r w:rsidRPr="5813E4B2">
        <w:rPr>
          <w:rStyle w:val="normaltextrun"/>
          <w:rFonts w:ascii="Calibri" w:hAnsi="Calibri" w:cs="Calibri"/>
          <w:i/>
          <w:iCs/>
          <w:color w:val="000000" w:themeColor="text1"/>
          <w:sz w:val="22"/>
          <w:szCs w:val="22"/>
        </w:rPr>
        <w:t>ordinateur portatif) ne doivent être utilisés qu</w:t>
      </w:r>
      <w:r w:rsidR="00514525" w:rsidRPr="5813E4B2">
        <w:rPr>
          <w:rStyle w:val="normaltextrun"/>
          <w:rFonts w:ascii="Calibri" w:hAnsi="Calibri" w:cs="Calibri"/>
          <w:i/>
          <w:iCs/>
          <w:color w:val="000000" w:themeColor="text1"/>
          <w:sz w:val="22"/>
          <w:szCs w:val="22"/>
        </w:rPr>
        <w:t>’</w:t>
      </w:r>
      <w:r w:rsidRPr="5813E4B2">
        <w:rPr>
          <w:rStyle w:val="normaltextrun"/>
          <w:rFonts w:ascii="Calibri" w:hAnsi="Calibri" w:cs="Calibri"/>
          <w:i/>
          <w:iCs/>
          <w:color w:val="000000" w:themeColor="text1"/>
          <w:sz w:val="22"/>
          <w:szCs w:val="22"/>
        </w:rPr>
        <w:t>en combinaison avec des médias en réseau (lecteurs en réseau ou serveurs basés sur l</w:t>
      </w:r>
      <w:r w:rsidR="00514525" w:rsidRPr="5813E4B2">
        <w:rPr>
          <w:rStyle w:val="normaltextrun"/>
          <w:rFonts w:ascii="Calibri" w:hAnsi="Calibri" w:cs="Calibri"/>
          <w:i/>
          <w:iCs/>
          <w:color w:val="000000" w:themeColor="text1"/>
          <w:sz w:val="22"/>
          <w:szCs w:val="22"/>
        </w:rPr>
        <w:t>’</w:t>
      </w:r>
      <w:r w:rsidRPr="5813E4B2">
        <w:rPr>
          <w:rStyle w:val="normaltextrun"/>
          <w:rFonts w:ascii="Calibri" w:hAnsi="Calibri" w:cs="Calibri"/>
          <w:i/>
          <w:iCs/>
          <w:color w:val="000000" w:themeColor="text1"/>
          <w:sz w:val="22"/>
          <w:szCs w:val="22"/>
        </w:rPr>
        <w:t>infonuagique).</w:t>
      </w:r>
    </w:p>
    <w:p w14:paraId="51D853FE" w14:textId="32206191" w:rsidR="00574EB0" w:rsidRPr="00F00AD8" w:rsidRDefault="00574EB0" w:rsidP="5813E4B2">
      <w:pPr>
        <w:pStyle w:val="paragraph"/>
        <w:spacing w:before="0" w:beforeAutospacing="0" w:after="0" w:afterAutospacing="0"/>
        <w:ind w:left="708"/>
        <w:jc w:val="both"/>
        <w:textAlignment w:val="baseline"/>
        <w:rPr>
          <w:rFonts w:ascii="Segoe UI" w:hAnsi="Segoe UI" w:cs="Segoe UI"/>
          <w:i/>
          <w:iCs/>
          <w:sz w:val="18"/>
          <w:szCs w:val="18"/>
        </w:rPr>
      </w:pPr>
      <w:r w:rsidRPr="5813E4B2">
        <w:rPr>
          <w:rStyle w:val="normaltextrun"/>
          <w:rFonts w:ascii="Calibri" w:hAnsi="Calibri" w:cs="Calibri"/>
          <w:i/>
          <w:iCs/>
          <w:color w:val="000000" w:themeColor="text1"/>
          <w:sz w:val="22"/>
          <w:szCs w:val="22"/>
        </w:rPr>
        <w:t>Décrivez</w:t>
      </w:r>
      <w:r w:rsidRPr="5813E4B2">
        <w:rPr>
          <w:rStyle w:val="normaltextrun"/>
          <w:rFonts w:ascii="Calibri" w:hAnsi="Calibri" w:cs="Calibri"/>
          <w:i/>
          <w:iCs/>
          <w:color w:val="000000" w:themeColor="text1"/>
          <w:sz w:val="22"/>
          <w:szCs w:val="22"/>
          <w:lang w:val="fr-FR"/>
        </w:rPr>
        <w:t xml:space="preserve">, le plus précisément possible, les appareils/plateformes sur lesquels vos données seront stockées. Comment les endroits de stockage sélectionnés assurent-ils la sécurité de vos </w:t>
      </w:r>
      <w:proofErr w:type="gramStart"/>
      <w:r w:rsidRPr="5813E4B2">
        <w:rPr>
          <w:rStyle w:val="normaltextrun"/>
          <w:rFonts w:ascii="Calibri" w:hAnsi="Calibri" w:cs="Calibri"/>
          <w:i/>
          <w:iCs/>
          <w:color w:val="000000" w:themeColor="text1"/>
          <w:sz w:val="22"/>
          <w:szCs w:val="22"/>
          <w:lang w:val="fr-FR"/>
        </w:rPr>
        <w:t>données?</w:t>
      </w:r>
      <w:proofErr w:type="gramEnd"/>
      <w:r w:rsidRPr="5813E4B2">
        <w:rPr>
          <w:rStyle w:val="normaltextrun"/>
          <w:rFonts w:ascii="Calibri" w:hAnsi="Calibri" w:cs="Calibri"/>
          <w:i/>
          <w:iCs/>
          <w:color w:val="000000" w:themeColor="text1"/>
          <w:sz w:val="22"/>
          <w:szCs w:val="22"/>
          <w:lang w:val="fr-FR"/>
        </w:rPr>
        <w:t xml:space="preserve"> Qui y aura </w:t>
      </w:r>
      <w:proofErr w:type="gramStart"/>
      <w:r w:rsidRPr="5813E4B2">
        <w:rPr>
          <w:rStyle w:val="normaltextrun"/>
          <w:rFonts w:ascii="Calibri" w:hAnsi="Calibri" w:cs="Calibri"/>
          <w:i/>
          <w:iCs/>
          <w:color w:val="000000" w:themeColor="text1"/>
          <w:sz w:val="22"/>
          <w:szCs w:val="22"/>
          <w:lang w:val="fr-FR"/>
        </w:rPr>
        <w:t>accès?</w:t>
      </w:r>
      <w:proofErr w:type="gramEnd"/>
    </w:p>
    <w:p w14:paraId="0924672C" w14:textId="0836DFB3" w:rsidR="00F00AD8" w:rsidRPr="00F00AD8" w:rsidRDefault="00574EB0" w:rsidP="5813E4B2">
      <w:pPr>
        <w:pStyle w:val="paragraph"/>
        <w:spacing w:before="0" w:beforeAutospacing="0" w:after="0" w:afterAutospacing="0"/>
        <w:ind w:left="708"/>
        <w:jc w:val="both"/>
        <w:textAlignment w:val="baseline"/>
        <w:rPr>
          <w:rStyle w:val="normaltextrun"/>
          <w:rFonts w:ascii="Calibri" w:hAnsi="Calibri" w:cs="Calibri"/>
          <w:i/>
          <w:iCs/>
          <w:color w:val="000000"/>
          <w:sz w:val="22"/>
          <w:szCs w:val="22"/>
        </w:rPr>
      </w:pPr>
      <w:r w:rsidRPr="5813E4B2">
        <w:rPr>
          <w:rStyle w:val="normaltextrun"/>
          <w:rFonts w:ascii="Calibri" w:hAnsi="Calibri" w:cs="Calibri"/>
          <w:i/>
          <w:iCs/>
          <w:color w:val="000000" w:themeColor="text1"/>
          <w:sz w:val="22"/>
          <w:szCs w:val="22"/>
        </w:rPr>
        <w:t xml:space="preserve">Si vous disposez de </w:t>
      </w:r>
      <w:r w:rsidRPr="5813E4B2">
        <w:rPr>
          <w:rStyle w:val="normaltextrun"/>
          <w:rFonts w:ascii="Calibri" w:hAnsi="Calibri" w:cs="Calibri"/>
          <w:b/>
          <w:bCs/>
          <w:i/>
          <w:iCs/>
          <w:color w:val="000000" w:themeColor="text1"/>
          <w:sz w:val="22"/>
          <w:szCs w:val="22"/>
        </w:rPr>
        <w:t>copies papiers</w:t>
      </w:r>
      <w:r w:rsidRPr="5813E4B2">
        <w:rPr>
          <w:rStyle w:val="normaltextrun"/>
          <w:rFonts w:ascii="Calibri" w:hAnsi="Calibri" w:cs="Calibri"/>
          <w:i/>
          <w:iCs/>
          <w:color w:val="000000" w:themeColor="text1"/>
          <w:sz w:val="22"/>
          <w:szCs w:val="22"/>
        </w:rPr>
        <w:t xml:space="preserve"> de vos données, mentionnez l</w:t>
      </w:r>
      <w:r w:rsidR="00514525" w:rsidRPr="5813E4B2">
        <w:rPr>
          <w:rStyle w:val="normaltextrun"/>
          <w:rFonts w:ascii="Calibri" w:hAnsi="Calibri" w:cs="Calibri"/>
          <w:i/>
          <w:iCs/>
          <w:color w:val="000000" w:themeColor="text1"/>
          <w:sz w:val="22"/>
          <w:szCs w:val="22"/>
        </w:rPr>
        <w:t>’</w:t>
      </w:r>
      <w:r w:rsidRPr="5813E4B2">
        <w:rPr>
          <w:rStyle w:val="normaltextrun"/>
          <w:rFonts w:ascii="Calibri" w:hAnsi="Calibri" w:cs="Calibri"/>
          <w:i/>
          <w:iCs/>
          <w:color w:val="000000" w:themeColor="text1"/>
          <w:sz w:val="22"/>
          <w:szCs w:val="22"/>
        </w:rPr>
        <w:t>endroit où elles seront entreposées et les mesures que vous prendrez pour garantir leur sécurité.</w:t>
      </w:r>
    </w:p>
    <w:p w14:paraId="2E605D53" w14:textId="77777777" w:rsidR="00F00AD8" w:rsidRPr="00F00AD8" w:rsidRDefault="00F00AD8" w:rsidP="5813E4B2">
      <w:pPr>
        <w:pStyle w:val="paragraph"/>
        <w:spacing w:before="0" w:beforeAutospacing="0" w:after="0" w:afterAutospacing="0"/>
        <w:jc w:val="both"/>
        <w:textAlignment w:val="baseline"/>
        <w:rPr>
          <w:rFonts w:ascii="Calibri" w:hAnsi="Calibri" w:cs="Calibri"/>
          <w:i/>
          <w:iCs/>
          <w:color w:val="000000"/>
          <w:sz w:val="22"/>
          <w:szCs w:val="22"/>
        </w:rPr>
      </w:pPr>
    </w:p>
    <w:p w14:paraId="40740D5B" w14:textId="5CA639A8" w:rsidR="00574EB0" w:rsidRPr="00F00AD8" w:rsidRDefault="00574EB0" w:rsidP="5813E4B2">
      <w:pPr>
        <w:pStyle w:val="paragraph"/>
        <w:spacing w:before="0" w:beforeAutospacing="0" w:after="0" w:afterAutospacing="0"/>
        <w:ind w:left="708"/>
        <w:jc w:val="both"/>
        <w:textAlignment w:val="baseline"/>
        <w:rPr>
          <w:rFonts w:ascii="Segoe UI" w:hAnsi="Segoe UI" w:cs="Segoe UI"/>
          <w:i/>
          <w:iCs/>
          <w:sz w:val="18"/>
          <w:szCs w:val="18"/>
        </w:rPr>
      </w:pPr>
      <w:r w:rsidRPr="5813E4B2">
        <w:rPr>
          <w:rStyle w:val="normaltextrun"/>
          <w:rFonts w:ascii="Calibri" w:hAnsi="Calibri" w:cs="Calibri"/>
          <w:i/>
          <w:iCs/>
          <w:color w:val="000000" w:themeColor="text1"/>
          <w:sz w:val="22"/>
          <w:szCs w:val="22"/>
          <w:u w:val="single"/>
        </w:rPr>
        <w:lastRenderedPageBreak/>
        <w:t>Exemple</w:t>
      </w:r>
    </w:p>
    <w:p w14:paraId="3F3139CB" w14:textId="5D3C2C98" w:rsidR="00574EB0" w:rsidRPr="00F00AD8" w:rsidRDefault="00574EB0" w:rsidP="5813E4B2">
      <w:pPr>
        <w:pStyle w:val="paragraph"/>
        <w:spacing w:before="0" w:beforeAutospacing="0" w:after="0" w:afterAutospacing="0"/>
        <w:ind w:left="708"/>
        <w:jc w:val="both"/>
        <w:textAlignment w:val="baseline"/>
        <w:rPr>
          <w:rStyle w:val="normaltextrun"/>
          <w:rFonts w:ascii="Calibri" w:hAnsi="Calibri" w:cs="Calibri"/>
          <w:i/>
          <w:iCs/>
          <w:color w:val="000000"/>
          <w:sz w:val="22"/>
          <w:szCs w:val="22"/>
        </w:rPr>
      </w:pPr>
      <w:r w:rsidRPr="5813E4B2">
        <w:rPr>
          <w:rStyle w:val="normaltextrun"/>
          <w:rFonts w:ascii="Calibri" w:hAnsi="Calibri" w:cs="Calibri"/>
          <w:i/>
          <w:iCs/>
          <w:color w:val="000000" w:themeColor="text1"/>
          <w:sz w:val="22"/>
          <w:szCs w:val="22"/>
        </w:rPr>
        <w:t>Les données de recherche seront recueillies par les membres de l</w:t>
      </w:r>
      <w:r w:rsidR="00514525" w:rsidRPr="5813E4B2">
        <w:rPr>
          <w:rStyle w:val="normaltextrun"/>
          <w:rFonts w:ascii="Calibri" w:hAnsi="Calibri" w:cs="Calibri"/>
          <w:i/>
          <w:iCs/>
          <w:color w:val="000000" w:themeColor="text1"/>
          <w:sz w:val="22"/>
          <w:szCs w:val="22"/>
        </w:rPr>
        <w:t>’</w:t>
      </w:r>
      <w:r w:rsidRPr="5813E4B2">
        <w:rPr>
          <w:rStyle w:val="normaltextrun"/>
          <w:rFonts w:ascii="Calibri" w:hAnsi="Calibri" w:cs="Calibri"/>
          <w:i/>
          <w:iCs/>
          <w:color w:val="000000" w:themeColor="text1"/>
          <w:sz w:val="22"/>
          <w:szCs w:val="22"/>
        </w:rPr>
        <w:t>équipe et stockées sur leurs disques durs réseau, puis versées sur le serveur de Calcul Québec chaque semaine. L</w:t>
      </w:r>
      <w:r w:rsidR="00514525" w:rsidRPr="5813E4B2">
        <w:rPr>
          <w:rStyle w:val="normaltextrun"/>
          <w:rFonts w:ascii="Calibri" w:hAnsi="Calibri" w:cs="Calibri"/>
          <w:i/>
          <w:iCs/>
          <w:color w:val="000000" w:themeColor="text1"/>
          <w:sz w:val="22"/>
          <w:szCs w:val="22"/>
        </w:rPr>
        <w:t>’</w:t>
      </w:r>
      <w:r w:rsidRPr="5813E4B2">
        <w:rPr>
          <w:rStyle w:val="normaltextrun"/>
          <w:rFonts w:ascii="Calibri" w:hAnsi="Calibri" w:cs="Calibri"/>
          <w:i/>
          <w:iCs/>
          <w:color w:val="000000" w:themeColor="text1"/>
          <w:sz w:val="22"/>
          <w:szCs w:val="22"/>
        </w:rPr>
        <w:t>ensemble des données hébergées sur le serveur de Calcul Québec sera téléchargé sur le serveur réseau du CHUSJ pour les préserver une fois le projet terminé.</w:t>
      </w:r>
    </w:p>
    <w:p w14:paraId="2D6E93E5" w14:textId="77777777" w:rsidR="00F00AD8" w:rsidRDefault="00F00AD8" w:rsidP="5813E4B2">
      <w:pPr>
        <w:jc w:val="both"/>
        <w:rPr>
          <w:rStyle w:val="normaltextrun"/>
          <w:rFonts w:ascii="Calibri" w:hAnsi="Calibri" w:cs="Calibri"/>
          <w:color w:val="000000"/>
        </w:rPr>
      </w:pPr>
    </w:p>
    <w:p w14:paraId="632A2EC6" w14:textId="1D0B5496" w:rsidR="00574EB0" w:rsidRPr="00585DB3" w:rsidRDefault="00585DB3" w:rsidP="002743AF">
      <w:pPr>
        <w:pStyle w:val="Question"/>
        <w:rPr>
          <w:rStyle w:val="normaltextrun"/>
          <w:b w:val="0"/>
          <w:bCs w:val="0"/>
          <w:lang w:val="fr-FR"/>
        </w:rPr>
      </w:pPr>
      <w:r w:rsidRPr="5813E4B2">
        <w:rPr>
          <w:rStyle w:val="normaltextrun"/>
          <w:color w:val="000000" w:themeColor="text1"/>
          <w:lang w:val="fr-FR"/>
        </w:rPr>
        <w:t xml:space="preserve">3.3 </w:t>
      </w:r>
      <w:r w:rsidR="00574EB0" w:rsidRPr="5813E4B2">
        <w:rPr>
          <w:rStyle w:val="normaltextrun"/>
          <w:color w:val="000000" w:themeColor="text1"/>
          <w:lang w:val="fr-FR"/>
        </w:rPr>
        <w:t>De quelle manière l</w:t>
      </w:r>
      <w:r w:rsidR="00514525" w:rsidRPr="5813E4B2">
        <w:rPr>
          <w:rStyle w:val="normaltextrun"/>
          <w:color w:val="000000" w:themeColor="text1"/>
          <w:lang w:val="fr-FR"/>
        </w:rPr>
        <w:t>’</w:t>
      </w:r>
      <w:r w:rsidR="00574EB0" w:rsidRPr="5813E4B2">
        <w:rPr>
          <w:rStyle w:val="normaltextrun"/>
          <w:color w:val="000000" w:themeColor="text1"/>
          <w:lang w:val="fr-FR"/>
        </w:rPr>
        <w:t xml:space="preserve">équipe de recherche et les autres collaborateurs vont-ils accéder aux données, les modifier et y contribuer tout au long du </w:t>
      </w:r>
      <w:proofErr w:type="gramStart"/>
      <w:r w:rsidR="00574EB0" w:rsidRPr="5813E4B2">
        <w:rPr>
          <w:rStyle w:val="normaltextrun"/>
          <w:color w:val="000000" w:themeColor="text1"/>
          <w:lang w:val="fr-FR"/>
        </w:rPr>
        <w:t>projet?</w:t>
      </w:r>
      <w:proofErr w:type="gramEnd"/>
    </w:p>
    <w:p w14:paraId="4C1D5213" w14:textId="77777777" w:rsidR="00F00AD8" w:rsidRPr="00F00AD8" w:rsidRDefault="00F00AD8" w:rsidP="5813E4B2">
      <w:pPr>
        <w:spacing w:after="0" w:line="240" w:lineRule="auto"/>
        <w:jc w:val="both"/>
        <w:rPr>
          <w:rStyle w:val="normaltextrun"/>
          <w:rFonts w:ascii="Calibri" w:hAnsi="Calibri" w:cs="Calibri"/>
          <w:color w:val="000000" w:themeColor="text1"/>
          <w:lang w:val="fr-FR"/>
        </w:rPr>
      </w:pPr>
    </w:p>
    <w:p w14:paraId="645143A2" w14:textId="218A3A34" w:rsidR="00574EB0" w:rsidRPr="00F00AD8" w:rsidRDefault="00574EB0" w:rsidP="5813E4B2">
      <w:pPr>
        <w:pStyle w:val="paragraph"/>
        <w:spacing w:before="0" w:beforeAutospacing="0" w:after="0" w:afterAutospacing="0"/>
        <w:ind w:left="708"/>
        <w:jc w:val="both"/>
        <w:textAlignment w:val="baseline"/>
        <w:rPr>
          <w:rFonts w:ascii="Segoe UI" w:hAnsi="Segoe UI" w:cs="Segoe UI"/>
          <w:i/>
          <w:iCs/>
          <w:sz w:val="18"/>
          <w:szCs w:val="18"/>
        </w:rPr>
      </w:pPr>
      <w:r w:rsidRPr="5813E4B2">
        <w:rPr>
          <w:rStyle w:val="normaltextrun"/>
          <w:rFonts w:ascii="Calibri" w:hAnsi="Calibri" w:cs="Calibri"/>
          <w:i/>
          <w:iCs/>
          <w:color w:val="000000" w:themeColor="text1"/>
          <w:sz w:val="22"/>
          <w:szCs w:val="22"/>
          <w:u w:val="single"/>
        </w:rPr>
        <w:t>Directives</w:t>
      </w:r>
    </w:p>
    <w:p w14:paraId="1C9C98A9" w14:textId="5A03CE0C" w:rsidR="00574EB0" w:rsidRPr="00F00AD8" w:rsidRDefault="00574EB0" w:rsidP="5813E4B2">
      <w:pPr>
        <w:pStyle w:val="paragraph"/>
        <w:spacing w:before="0" w:beforeAutospacing="0" w:after="0" w:afterAutospacing="0"/>
        <w:ind w:left="708"/>
        <w:jc w:val="both"/>
        <w:textAlignment w:val="baseline"/>
        <w:rPr>
          <w:rFonts w:ascii="Segoe UI" w:hAnsi="Segoe UI" w:cs="Segoe UI"/>
          <w:i/>
          <w:iCs/>
          <w:sz w:val="18"/>
          <w:szCs w:val="18"/>
        </w:rPr>
      </w:pPr>
      <w:r w:rsidRPr="5813E4B2">
        <w:rPr>
          <w:rStyle w:val="normaltextrun"/>
          <w:rFonts w:ascii="Calibri" w:hAnsi="Calibri" w:cs="Calibri"/>
          <w:i/>
          <w:iCs/>
          <w:color w:val="000000" w:themeColor="text1"/>
          <w:sz w:val="22"/>
          <w:szCs w:val="22"/>
        </w:rPr>
        <w:t>La solution idéale répond aux critères suivants :</w:t>
      </w:r>
    </w:p>
    <w:p w14:paraId="3E995A12" w14:textId="5F049765" w:rsidR="00574EB0" w:rsidRPr="00F00AD8" w:rsidRDefault="00574EB0" w:rsidP="5813E4B2">
      <w:pPr>
        <w:pStyle w:val="paragraph"/>
        <w:numPr>
          <w:ilvl w:val="0"/>
          <w:numId w:val="12"/>
        </w:numPr>
        <w:tabs>
          <w:tab w:val="clear" w:pos="720"/>
          <w:tab w:val="num" w:pos="1428"/>
        </w:tabs>
        <w:spacing w:before="0" w:beforeAutospacing="0" w:after="0" w:afterAutospacing="0"/>
        <w:ind w:left="1068" w:firstLine="0"/>
        <w:jc w:val="both"/>
        <w:textAlignment w:val="baseline"/>
        <w:rPr>
          <w:rFonts w:ascii="Calibri" w:hAnsi="Calibri" w:cs="Calibri"/>
          <w:i/>
          <w:iCs/>
          <w:sz w:val="22"/>
          <w:szCs w:val="22"/>
        </w:rPr>
      </w:pPr>
      <w:r w:rsidRPr="5813E4B2">
        <w:rPr>
          <w:rStyle w:val="normaltextrun"/>
          <w:rFonts w:ascii="Calibri" w:hAnsi="Calibri" w:cs="Calibri"/>
          <w:i/>
          <w:iCs/>
          <w:color w:val="000000" w:themeColor="text1"/>
          <w:sz w:val="22"/>
          <w:szCs w:val="22"/>
        </w:rPr>
        <w:t>Facilite la collaboration;</w:t>
      </w:r>
    </w:p>
    <w:p w14:paraId="1C2133BE" w14:textId="4E30F341" w:rsidR="00574EB0" w:rsidRPr="00F00AD8" w:rsidRDefault="00574EB0" w:rsidP="5813E4B2">
      <w:pPr>
        <w:pStyle w:val="paragraph"/>
        <w:numPr>
          <w:ilvl w:val="0"/>
          <w:numId w:val="13"/>
        </w:numPr>
        <w:tabs>
          <w:tab w:val="clear" w:pos="720"/>
          <w:tab w:val="num" w:pos="1428"/>
        </w:tabs>
        <w:spacing w:before="0" w:beforeAutospacing="0" w:after="0" w:afterAutospacing="0"/>
        <w:ind w:left="1068" w:firstLine="0"/>
        <w:jc w:val="both"/>
        <w:textAlignment w:val="baseline"/>
        <w:rPr>
          <w:rFonts w:ascii="Calibri" w:hAnsi="Calibri" w:cs="Calibri"/>
          <w:i/>
          <w:iCs/>
          <w:sz w:val="22"/>
          <w:szCs w:val="22"/>
        </w:rPr>
      </w:pPr>
      <w:r w:rsidRPr="5813E4B2">
        <w:rPr>
          <w:rStyle w:val="normaltextrun"/>
          <w:rFonts w:ascii="Calibri" w:hAnsi="Calibri" w:cs="Calibri"/>
          <w:i/>
          <w:iCs/>
          <w:color w:val="000000" w:themeColor="text1"/>
          <w:sz w:val="22"/>
          <w:szCs w:val="22"/>
        </w:rPr>
        <w:t>Assure la sécurité des données;</w:t>
      </w:r>
    </w:p>
    <w:p w14:paraId="40CAB346" w14:textId="46F0DE3A" w:rsidR="00574EB0" w:rsidRPr="00F00AD8" w:rsidRDefault="00574EB0" w:rsidP="5813E4B2">
      <w:pPr>
        <w:pStyle w:val="paragraph"/>
        <w:numPr>
          <w:ilvl w:val="0"/>
          <w:numId w:val="14"/>
        </w:numPr>
        <w:tabs>
          <w:tab w:val="clear" w:pos="720"/>
          <w:tab w:val="num" w:pos="1428"/>
        </w:tabs>
        <w:spacing w:before="0" w:beforeAutospacing="0" w:after="0" w:afterAutospacing="0"/>
        <w:ind w:left="1068" w:firstLine="0"/>
        <w:jc w:val="both"/>
        <w:textAlignment w:val="baseline"/>
        <w:rPr>
          <w:rFonts w:ascii="Calibri" w:hAnsi="Calibri" w:cs="Calibri"/>
          <w:i/>
          <w:iCs/>
          <w:sz w:val="22"/>
          <w:szCs w:val="22"/>
        </w:rPr>
      </w:pPr>
      <w:r w:rsidRPr="5813E4B2">
        <w:rPr>
          <w:rStyle w:val="normaltextrun"/>
          <w:rFonts w:ascii="Calibri" w:hAnsi="Calibri" w:cs="Calibri"/>
          <w:i/>
          <w:iCs/>
          <w:color w:val="000000" w:themeColor="text1"/>
          <w:sz w:val="22"/>
          <w:szCs w:val="22"/>
        </w:rPr>
        <w:t>Requiert une formation minimale.</w:t>
      </w:r>
    </w:p>
    <w:p w14:paraId="32B73132" w14:textId="78BD1E6E" w:rsidR="00F00AD8" w:rsidRPr="00F00AD8" w:rsidRDefault="00574EB0" w:rsidP="5813E4B2">
      <w:pPr>
        <w:pStyle w:val="paragraph"/>
        <w:spacing w:before="0" w:beforeAutospacing="0" w:after="0" w:afterAutospacing="0"/>
        <w:ind w:left="708"/>
        <w:jc w:val="both"/>
        <w:textAlignment w:val="baseline"/>
        <w:rPr>
          <w:rStyle w:val="normaltextrun"/>
          <w:rFonts w:ascii="Calibri" w:hAnsi="Calibri" w:cs="Calibri"/>
          <w:i/>
          <w:iCs/>
          <w:sz w:val="22"/>
          <w:szCs w:val="22"/>
          <w:lang w:val="fr-FR"/>
        </w:rPr>
      </w:pPr>
      <w:r w:rsidRPr="5813E4B2">
        <w:rPr>
          <w:rStyle w:val="normaltextrun"/>
          <w:rFonts w:ascii="Calibri" w:hAnsi="Calibri" w:cs="Calibri"/>
          <w:i/>
          <w:iCs/>
          <w:color w:val="000000" w:themeColor="text1"/>
          <w:sz w:val="22"/>
          <w:szCs w:val="22"/>
        </w:rPr>
        <w:t>Décrivez les groupes d</w:t>
      </w:r>
      <w:r w:rsidR="00514525" w:rsidRPr="5813E4B2">
        <w:rPr>
          <w:rStyle w:val="normaltextrun"/>
          <w:rFonts w:ascii="Calibri" w:hAnsi="Calibri" w:cs="Calibri"/>
          <w:i/>
          <w:iCs/>
          <w:color w:val="000000" w:themeColor="text1"/>
          <w:sz w:val="22"/>
          <w:szCs w:val="22"/>
        </w:rPr>
        <w:t>’</w:t>
      </w:r>
      <w:r w:rsidRPr="5813E4B2">
        <w:rPr>
          <w:rStyle w:val="normaltextrun"/>
          <w:rFonts w:ascii="Calibri" w:hAnsi="Calibri" w:cs="Calibri"/>
          <w:i/>
          <w:iCs/>
          <w:color w:val="000000" w:themeColor="text1"/>
          <w:sz w:val="22"/>
          <w:szCs w:val="22"/>
        </w:rPr>
        <w:t xml:space="preserve">utilisateurs et les accès qui leurs seront accordés. </w:t>
      </w:r>
      <w:r w:rsidRPr="5813E4B2">
        <w:rPr>
          <w:rStyle w:val="normaltextrun"/>
          <w:rFonts w:ascii="Calibri" w:hAnsi="Calibri" w:cs="Calibri"/>
          <w:i/>
          <w:iCs/>
          <w:color w:val="000000" w:themeColor="text1"/>
          <w:sz w:val="22"/>
          <w:szCs w:val="22"/>
          <w:lang w:val="fr-FR"/>
        </w:rPr>
        <w:t>Décrivez également les mesures de sécurité associées à la plateforme de partage de données et de collaboration de votre choix. Le transfert de fichiers par courrier électronique n</w:t>
      </w:r>
      <w:r w:rsidR="00514525" w:rsidRPr="5813E4B2">
        <w:rPr>
          <w:rStyle w:val="normaltextrun"/>
          <w:rFonts w:ascii="Calibri" w:hAnsi="Calibri" w:cs="Calibri"/>
          <w:i/>
          <w:iCs/>
          <w:color w:val="000000" w:themeColor="text1"/>
          <w:sz w:val="22"/>
          <w:szCs w:val="22"/>
          <w:lang w:val="fr-FR"/>
        </w:rPr>
        <w:t>’</w:t>
      </w:r>
      <w:r w:rsidRPr="5813E4B2">
        <w:rPr>
          <w:rStyle w:val="normaltextrun"/>
          <w:rFonts w:ascii="Calibri" w:hAnsi="Calibri" w:cs="Calibri"/>
          <w:i/>
          <w:iCs/>
          <w:color w:val="000000" w:themeColor="text1"/>
          <w:sz w:val="22"/>
          <w:szCs w:val="22"/>
          <w:lang w:val="fr-FR"/>
        </w:rPr>
        <w:t>est pas une solution robuste ou sécuritaire. De même, les services de partage de fichiers commerciaux (comme Google Drive et Dropbox) facilitent l</w:t>
      </w:r>
      <w:r w:rsidR="00514525" w:rsidRPr="5813E4B2">
        <w:rPr>
          <w:rStyle w:val="normaltextrun"/>
          <w:rFonts w:ascii="Calibri" w:hAnsi="Calibri" w:cs="Calibri"/>
          <w:i/>
          <w:iCs/>
          <w:color w:val="000000" w:themeColor="text1"/>
          <w:sz w:val="22"/>
          <w:szCs w:val="22"/>
          <w:lang w:val="fr-FR"/>
        </w:rPr>
        <w:t>’</w:t>
      </w:r>
      <w:r w:rsidRPr="5813E4B2">
        <w:rPr>
          <w:rStyle w:val="normaltextrun"/>
          <w:rFonts w:ascii="Calibri" w:hAnsi="Calibri" w:cs="Calibri"/>
          <w:i/>
          <w:iCs/>
          <w:color w:val="000000" w:themeColor="text1"/>
          <w:sz w:val="22"/>
          <w:szCs w:val="22"/>
          <w:lang w:val="fr-FR"/>
        </w:rPr>
        <w:t>échange de fichiers, mais ne représentent pas une solution permanente, sécuritaire ou conforme aux exigences en matière d</w:t>
      </w:r>
      <w:r w:rsidR="00514525" w:rsidRPr="5813E4B2">
        <w:rPr>
          <w:rStyle w:val="normaltextrun"/>
          <w:rFonts w:ascii="Calibri" w:hAnsi="Calibri" w:cs="Calibri"/>
          <w:i/>
          <w:iCs/>
          <w:color w:val="000000" w:themeColor="text1"/>
          <w:sz w:val="22"/>
          <w:szCs w:val="22"/>
          <w:lang w:val="fr-FR"/>
        </w:rPr>
        <w:t>’</w:t>
      </w:r>
      <w:r w:rsidRPr="5813E4B2">
        <w:rPr>
          <w:rStyle w:val="normaltextrun"/>
          <w:rFonts w:ascii="Calibri" w:hAnsi="Calibri" w:cs="Calibri"/>
          <w:i/>
          <w:iCs/>
          <w:color w:val="000000" w:themeColor="text1"/>
          <w:sz w:val="22"/>
          <w:szCs w:val="22"/>
          <w:lang w:val="fr-FR"/>
        </w:rPr>
        <w:t>hébergement en sol canadien.</w:t>
      </w:r>
    </w:p>
    <w:p w14:paraId="38C8CE9B" w14:textId="77777777" w:rsidR="00F00AD8" w:rsidRPr="00F00AD8" w:rsidRDefault="00F00AD8" w:rsidP="5813E4B2">
      <w:pPr>
        <w:pStyle w:val="paragraph"/>
        <w:spacing w:before="0" w:beforeAutospacing="0" w:after="0" w:afterAutospacing="0"/>
        <w:jc w:val="both"/>
        <w:textAlignment w:val="baseline"/>
        <w:rPr>
          <w:rFonts w:ascii="Calibri" w:hAnsi="Calibri" w:cs="Calibri"/>
          <w:i/>
          <w:iCs/>
          <w:sz w:val="22"/>
          <w:szCs w:val="22"/>
          <w:lang w:val="fr-FR"/>
        </w:rPr>
      </w:pPr>
    </w:p>
    <w:p w14:paraId="5EF9CC7E" w14:textId="3910B961" w:rsidR="00574EB0" w:rsidRPr="00F00AD8" w:rsidRDefault="00574EB0" w:rsidP="5813E4B2">
      <w:pPr>
        <w:pStyle w:val="paragraph"/>
        <w:spacing w:before="0" w:beforeAutospacing="0" w:after="0" w:afterAutospacing="0"/>
        <w:ind w:left="708"/>
        <w:jc w:val="both"/>
        <w:textAlignment w:val="baseline"/>
        <w:rPr>
          <w:rFonts w:ascii="Segoe UI" w:hAnsi="Segoe UI" w:cs="Segoe UI"/>
          <w:i/>
          <w:iCs/>
          <w:sz w:val="18"/>
          <w:szCs w:val="18"/>
        </w:rPr>
      </w:pPr>
      <w:r w:rsidRPr="5813E4B2">
        <w:rPr>
          <w:rStyle w:val="normaltextrun"/>
          <w:rFonts w:ascii="Calibri" w:hAnsi="Calibri" w:cs="Calibri"/>
          <w:i/>
          <w:iCs/>
          <w:color w:val="000000" w:themeColor="text1"/>
          <w:sz w:val="22"/>
          <w:szCs w:val="22"/>
          <w:u w:val="single"/>
        </w:rPr>
        <w:t>Exemple</w:t>
      </w:r>
    </w:p>
    <w:p w14:paraId="3026D42B" w14:textId="535E5050" w:rsidR="00574EB0" w:rsidRPr="00F00AD8" w:rsidRDefault="00574EB0" w:rsidP="5813E4B2">
      <w:pPr>
        <w:pStyle w:val="paragraph"/>
        <w:spacing w:before="0" w:beforeAutospacing="0" w:after="0" w:afterAutospacing="0"/>
        <w:ind w:left="708"/>
        <w:jc w:val="both"/>
        <w:textAlignment w:val="baseline"/>
        <w:rPr>
          <w:rFonts w:ascii="Segoe UI" w:hAnsi="Segoe UI" w:cs="Segoe UI"/>
          <w:i/>
          <w:iCs/>
          <w:sz w:val="18"/>
          <w:szCs w:val="18"/>
        </w:rPr>
      </w:pPr>
      <w:r w:rsidRPr="5813E4B2">
        <w:rPr>
          <w:rStyle w:val="normaltextrun"/>
          <w:rFonts w:ascii="Calibri" w:hAnsi="Calibri" w:cs="Calibri"/>
          <w:i/>
          <w:iCs/>
          <w:color w:val="000000" w:themeColor="text1"/>
          <w:sz w:val="22"/>
          <w:szCs w:val="22"/>
        </w:rPr>
        <w:t>Chaque membre de l</w:t>
      </w:r>
      <w:r w:rsidR="00514525" w:rsidRPr="5813E4B2">
        <w:rPr>
          <w:rStyle w:val="normaltextrun"/>
          <w:rFonts w:ascii="Calibri" w:hAnsi="Calibri" w:cs="Calibri"/>
          <w:i/>
          <w:iCs/>
          <w:color w:val="000000" w:themeColor="text1"/>
          <w:sz w:val="22"/>
          <w:szCs w:val="22"/>
        </w:rPr>
        <w:t>’</w:t>
      </w:r>
      <w:r w:rsidRPr="5813E4B2">
        <w:rPr>
          <w:rStyle w:val="normaltextrun"/>
          <w:rFonts w:ascii="Calibri" w:hAnsi="Calibri" w:cs="Calibri"/>
          <w:i/>
          <w:iCs/>
          <w:color w:val="000000" w:themeColor="text1"/>
          <w:sz w:val="22"/>
          <w:szCs w:val="22"/>
        </w:rPr>
        <w:t>équipe de recherche (chercheurs, stagiaires et membres du personnel autorisés) détient un compte protégé par mot de passe sur la plateforme de Calcul Québec. L</w:t>
      </w:r>
      <w:r w:rsidR="00514525" w:rsidRPr="5813E4B2">
        <w:rPr>
          <w:rStyle w:val="normaltextrun"/>
          <w:rFonts w:ascii="Calibri" w:hAnsi="Calibri" w:cs="Calibri"/>
          <w:i/>
          <w:iCs/>
          <w:color w:val="000000" w:themeColor="text1"/>
          <w:sz w:val="22"/>
          <w:szCs w:val="22"/>
        </w:rPr>
        <w:t>’</w:t>
      </w:r>
      <w:r w:rsidRPr="5813E4B2">
        <w:rPr>
          <w:rStyle w:val="normaltextrun"/>
          <w:rFonts w:ascii="Calibri" w:hAnsi="Calibri" w:cs="Calibri"/>
          <w:i/>
          <w:iCs/>
          <w:color w:val="000000" w:themeColor="text1"/>
          <w:sz w:val="22"/>
          <w:szCs w:val="22"/>
        </w:rPr>
        <w:t>accès à notre espace de projet sécurisé est attribué par le chercheur principal. Cet accès permet de visualiser et d</w:t>
      </w:r>
      <w:r w:rsidR="00514525" w:rsidRPr="5813E4B2">
        <w:rPr>
          <w:rStyle w:val="normaltextrun"/>
          <w:rFonts w:ascii="Calibri" w:hAnsi="Calibri" w:cs="Calibri"/>
          <w:i/>
          <w:iCs/>
          <w:color w:val="000000" w:themeColor="text1"/>
          <w:sz w:val="22"/>
          <w:szCs w:val="22"/>
        </w:rPr>
        <w:t>’</w:t>
      </w:r>
      <w:r w:rsidRPr="5813E4B2">
        <w:rPr>
          <w:rStyle w:val="normaltextrun"/>
          <w:rFonts w:ascii="Calibri" w:hAnsi="Calibri" w:cs="Calibri"/>
          <w:i/>
          <w:iCs/>
          <w:color w:val="000000" w:themeColor="text1"/>
          <w:sz w:val="22"/>
          <w:szCs w:val="22"/>
        </w:rPr>
        <w:t>éditer les données.</w:t>
      </w:r>
    </w:p>
    <w:p w14:paraId="503F5F54" w14:textId="2A38EFC2" w:rsidR="00391835" w:rsidRDefault="00391835" w:rsidP="4BF42E43"/>
    <w:p w14:paraId="2F72395D" w14:textId="77777777" w:rsidR="001E3D38" w:rsidRDefault="001E3D38">
      <w:pPr>
        <w:rPr>
          <w:rFonts w:asciiTheme="majorHAnsi" w:eastAsiaTheme="majorEastAsia" w:hAnsiTheme="majorHAnsi" w:cstheme="majorBidi"/>
          <w:color w:val="2F5496" w:themeColor="accent1" w:themeShade="BF"/>
          <w:sz w:val="32"/>
          <w:szCs w:val="32"/>
        </w:rPr>
      </w:pPr>
      <w:r>
        <w:br w:type="page"/>
      </w:r>
    </w:p>
    <w:p w14:paraId="6552C1F0" w14:textId="25737F18" w:rsidR="00391835" w:rsidRDefault="00391835" w:rsidP="00C32698">
      <w:pPr>
        <w:pStyle w:val="Titre1"/>
        <w:numPr>
          <w:ilvl w:val="0"/>
          <w:numId w:val="14"/>
        </w:numPr>
      </w:pPr>
      <w:bookmarkStart w:id="5" w:name="_Toc540974774"/>
      <w:r>
        <w:lastRenderedPageBreak/>
        <w:t>Préservation</w:t>
      </w:r>
      <w:bookmarkEnd w:id="5"/>
    </w:p>
    <w:p w14:paraId="4A2C6817" w14:textId="37BAE6BB" w:rsidR="00F00AD8" w:rsidRDefault="00F00AD8" w:rsidP="5813E4B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shd w:val="clear" w:color="auto" w:fill="FFFFFF"/>
        </w:rPr>
        <w:t>Cette section vous aidera à élaborer votre stratégie de préservation afin de garantir que vos données seront disponibles et utilisables dans un avenir prévisible après la fin de votre projet.</w:t>
      </w:r>
      <w:r>
        <w:rPr>
          <w:rStyle w:val="eop"/>
          <w:rFonts w:ascii="Calibri" w:hAnsi="Calibri" w:cs="Calibri"/>
          <w:color w:val="000000"/>
          <w:sz w:val="22"/>
          <w:szCs w:val="22"/>
          <w:shd w:val="clear" w:color="auto" w:fill="FFFFFF"/>
        </w:rPr>
        <w:t xml:space="preserve"> </w:t>
      </w:r>
      <w:r>
        <w:rPr>
          <w:rStyle w:val="normaltextrun"/>
          <w:rFonts w:ascii="Calibri" w:hAnsi="Calibri" w:cs="Calibri"/>
          <w:color w:val="000000"/>
          <w:sz w:val="22"/>
          <w:szCs w:val="22"/>
        </w:rPr>
        <w:t>La stratégie de conservation des données dépendra</w:t>
      </w:r>
    </w:p>
    <w:p w14:paraId="24A210F9" w14:textId="46A393C5" w:rsidR="00F00AD8" w:rsidRDefault="00F00AD8" w:rsidP="5813E4B2">
      <w:pPr>
        <w:pStyle w:val="paragraph"/>
        <w:numPr>
          <w:ilvl w:val="0"/>
          <w:numId w:val="15"/>
        </w:numPr>
        <w:spacing w:before="0" w:beforeAutospacing="0" w:after="0" w:afterAutospacing="0"/>
        <w:ind w:left="0" w:firstLine="0"/>
        <w:jc w:val="both"/>
        <w:textAlignment w:val="baseline"/>
        <w:rPr>
          <w:rFonts w:ascii="Calibri" w:hAnsi="Calibri" w:cs="Calibri"/>
          <w:sz w:val="22"/>
          <w:szCs w:val="22"/>
        </w:rPr>
      </w:pPr>
      <w:proofErr w:type="gramStart"/>
      <w:r w:rsidRPr="5813E4B2">
        <w:rPr>
          <w:rStyle w:val="normaltextrun"/>
          <w:rFonts w:ascii="Calibri" w:hAnsi="Calibri" w:cs="Calibri"/>
          <w:color w:val="000000" w:themeColor="text1"/>
          <w:sz w:val="22"/>
          <w:szCs w:val="22"/>
        </w:rPr>
        <w:t>de</w:t>
      </w:r>
      <w:proofErr w:type="gramEnd"/>
      <w:r w:rsidRPr="5813E4B2">
        <w:rPr>
          <w:rStyle w:val="normaltextrun"/>
          <w:rFonts w:ascii="Calibri" w:hAnsi="Calibri" w:cs="Calibri"/>
          <w:color w:val="000000" w:themeColor="text1"/>
          <w:sz w:val="22"/>
          <w:szCs w:val="22"/>
        </w:rPr>
        <w:t xml:space="preserve"> la valeur de réutilisation potentielle;</w:t>
      </w:r>
    </w:p>
    <w:p w14:paraId="7871F965" w14:textId="3F8AB08B" w:rsidR="00F00AD8" w:rsidRDefault="00F00AD8" w:rsidP="5813E4B2">
      <w:pPr>
        <w:pStyle w:val="paragraph"/>
        <w:numPr>
          <w:ilvl w:val="0"/>
          <w:numId w:val="15"/>
        </w:numPr>
        <w:spacing w:before="0" w:beforeAutospacing="0" w:after="0" w:afterAutospacing="0"/>
        <w:ind w:left="0" w:firstLine="0"/>
        <w:jc w:val="both"/>
        <w:textAlignment w:val="baseline"/>
        <w:rPr>
          <w:rFonts w:ascii="Calibri" w:hAnsi="Calibri" w:cs="Calibri"/>
          <w:sz w:val="22"/>
          <w:szCs w:val="22"/>
        </w:rPr>
      </w:pPr>
      <w:proofErr w:type="gramStart"/>
      <w:r w:rsidRPr="5813E4B2">
        <w:rPr>
          <w:rStyle w:val="normaltextrun"/>
          <w:rFonts w:ascii="Calibri" w:hAnsi="Calibri" w:cs="Calibri"/>
          <w:color w:val="000000" w:themeColor="text1"/>
          <w:sz w:val="22"/>
          <w:szCs w:val="22"/>
        </w:rPr>
        <w:t>des</w:t>
      </w:r>
      <w:proofErr w:type="gramEnd"/>
      <w:r w:rsidRPr="5813E4B2">
        <w:rPr>
          <w:rStyle w:val="normaltextrun"/>
          <w:rFonts w:ascii="Calibri" w:hAnsi="Calibri" w:cs="Calibri"/>
          <w:color w:val="000000" w:themeColor="text1"/>
          <w:sz w:val="22"/>
          <w:szCs w:val="22"/>
        </w:rPr>
        <w:t xml:space="preserve"> exigences en matière de conservation ou de destruction des données;</w:t>
      </w:r>
    </w:p>
    <w:p w14:paraId="477988D5" w14:textId="6C5D57D3" w:rsidR="00F00AD8" w:rsidRDefault="00F00AD8" w:rsidP="5813E4B2">
      <w:pPr>
        <w:pStyle w:val="paragraph"/>
        <w:numPr>
          <w:ilvl w:val="0"/>
          <w:numId w:val="15"/>
        </w:numPr>
        <w:spacing w:before="0" w:beforeAutospacing="0" w:after="0" w:afterAutospacing="0"/>
        <w:ind w:left="0" w:firstLine="0"/>
        <w:jc w:val="both"/>
        <w:textAlignment w:val="baseline"/>
        <w:rPr>
          <w:rFonts w:ascii="Calibri" w:hAnsi="Calibri" w:cs="Calibri"/>
          <w:sz w:val="22"/>
          <w:szCs w:val="22"/>
        </w:rPr>
      </w:pPr>
      <w:proofErr w:type="gramStart"/>
      <w:r w:rsidRPr="5813E4B2">
        <w:rPr>
          <w:rStyle w:val="normaltextrun"/>
          <w:rFonts w:ascii="Calibri" w:hAnsi="Calibri" w:cs="Calibri"/>
          <w:color w:val="000000" w:themeColor="text1"/>
          <w:sz w:val="22"/>
          <w:szCs w:val="22"/>
        </w:rPr>
        <w:t>des</w:t>
      </w:r>
      <w:proofErr w:type="gramEnd"/>
      <w:r w:rsidRPr="5813E4B2">
        <w:rPr>
          <w:rStyle w:val="normaltextrun"/>
          <w:rFonts w:ascii="Calibri" w:hAnsi="Calibri" w:cs="Calibri"/>
          <w:color w:val="000000" w:themeColor="text1"/>
          <w:sz w:val="22"/>
          <w:szCs w:val="22"/>
        </w:rPr>
        <w:t xml:space="preserve"> ressources requises pour la saine organisation des données et pour assurer qu</w:t>
      </w:r>
      <w:r w:rsidR="00514525" w:rsidRPr="5813E4B2">
        <w:rPr>
          <w:rStyle w:val="normaltextrun"/>
          <w:rFonts w:ascii="Calibri" w:hAnsi="Calibri" w:cs="Calibri"/>
          <w:color w:val="000000" w:themeColor="text1"/>
          <w:sz w:val="22"/>
          <w:szCs w:val="22"/>
        </w:rPr>
        <w:t>’</w:t>
      </w:r>
      <w:r w:rsidRPr="5813E4B2">
        <w:rPr>
          <w:rStyle w:val="normaltextrun"/>
          <w:rFonts w:ascii="Calibri" w:hAnsi="Calibri" w:cs="Calibri"/>
          <w:color w:val="000000" w:themeColor="text1"/>
          <w:sz w:val="22"/>
          <w:szCs w:val="22"/>
        </w:rPr>
        <w:t>elles demeurent utilisables dans le futur.</w:t>
      </w:r>
    </w:p>
    <w:p w14:paraId="784ABE0C" w14:textId="414F176F" w:rsidR="00F00AD8" w:rsidRPr="00F00AD8" w:rsidRDefault="00F00AD8" w:rsidP="5813E4B2">
      <w:pPr>
        <w:spacing w:after="0" w:line="240" w:lineRule="auto"/>
        <w:jc w:val="both"/>
        <w:rPr>
          <w:rFonts w:ascii="Calibri" w:hAnsi="Calibri" w:cs="Calibri"/>
          <w:color w:val="000000" w:themeColor="text1"/>
        </w:rPr>
      </w:pPr>
      <w:r w:rsidRPr="5813E4B2">
        <w:rPr>
          <w:rStyle w:val="normaltextrun"/>
          <w:rFonts w:ascii="Calibri" w:hAnsi="Calibri" w:cs="Calibri"/>
          <w:color w:val="000000" w:themeColor="text1"/>
        </w:rPr>
        <w:t>Dans certains cas, il peut être souhaitable de conserver toutes les versions des données (par exemple, les données brutes, traitées, analysées, définitives), mais dans d</w:t>
      </w:r>
      <w:r w:rsidR="00514525" w:rsidRPr="5813E4B2">
        <w:rPr>
          <w:rStyle w:val="normaltextrun"/>
          <w:rFonts w:ascii="Calibri" w:hAnsi="Calibri" w:cs="Calibri"/>
          <w:color w:val="000000" w:themeColor="text1"/>
        </w:rPr>
        <w:t>’</w:t>
      </w:r>
      <w:r w:rsidRPr="5813E4B2">
        <w:rPr>
          <w:rStyle w:val="normaltextrun"/>
          <w:rFonts w:ascii="Calibri" w:hAnsi="Calibri" w:cs="Calibri"/>
          <w:color w:val="000000" w:themeColor="text1"/>
        </w:rPr>
        <w:t>autres cas, il peut être préférable de conserver uniquement les données sélectionnées ou définitives (par exemple, les transcriptions au lieu d</w:t>
      </w:r>
      <w:r w:rsidR="00514525" w:rsidRPr="5813E4B2">
        <w:rPr>
          <w:rStyle w:val="normaltextrun"/>
          <w:rFonts w:ascii="Calibri" w:hAnsi="Calibri" w:cs="Calibri"/>
          <w:color w:val="000000" w:themeColor="text1"/>
        </w:rPr>
        <w:t>’</w:t>
      </w:r>
      <w:r w:rsidRPr="5813E4B2">
        <w:rPr>
          <w:rStyle w:val="normaltextrun"/>
          <w:rFonts w:ascii="Calibri" w:hAnsi="Calibri" w:cs="Calibri"/>
          <w:color w:val="000000" w:themeColor="text1"/>
        </w:rPr>
        <w:t>entrevues sonores).</w:t>
      </w:r>
    </w:p>
    <w:p w14:paraId="5C474B9A" w14:textId="7CC5C304" w:rsidR="00391835" w:rsidRDefault="00391835" w:rsidP="5813E4B2">
      <w:pPr>
        <w:jc w:val="both"/>
      </w:pPr>
    </w:p>
    <w:p w14:paraId="7816F382" w14:textId="76C4C6C5" w:rsidR="00F00AD8" w:rsidRPr="00585DB3" w:rsidRDefault="00585DB3" w:rsidP="002743AF">
      <w:pPr>
        <w:pStyle w:val="Question"/>
        <w:rPr>
          <w:lang w:val="fr-FR" w:eastAsia="fr-CA"/>
        </w:rPr>
      </w:pPr>
      <w:r w:rsidRPr="5813E4B2">
        <w:rPr>
          <w:lang w:val="fr-FR" w:eastAsia="fr-CA"/>
        </w:rPr>
        <w:t xml:space="preserve">4.1 </w:t>
      </w:r>
      <w:r w:rsidR="00F00AD8" w:rsidRPr="5813E4B2">
        <w:rPr>
          <w:lang w:val="fr-FR" w:eastAsia="fr-CA"/>
        </w:rPr>
        <w:t xml:space="preserve">Où déposerez-vous vos données pour les conserver à long terme et y accéder après la fin de votre projet de </w:t>
      </w:r>
      <w:proofErr w:type="gramStart"/>
      <w:r w:rsidR="00F00AD8" w:rsidRPr="5813E4B2">
        <w:rPr>
          <w:lang w:val="fr-FR" w:eastAsia="fr-CA"/>
        </w:rPr>
        <w:t>recherche?</w:t>
      </w:r>
      <w:proofErr w:type="gramEnd"/>
    </w:p>
    <w:p w14:paraId="192035C6" w14:textId="77777777" w:rsidR="00F00AD8" w:rsidRPr="00F00AD8" w:rsidRDefault="00F00AD8" w:rsidP="5813E4B2">
      <w:pPr>
        <w:spacing w:after="0" w:line="240" w:lineRule="auto"/>
        <w:jc w:val="both"/>
        <w:rPr>
          <w:rFonts w:ascii="Calibri" w:eastAsia="Times New Roman" w:hAnsi="Calibri" w:cs="Calibri"/>
          <w:color w:val="000000" w:themeColor="text1"/>
          <w:lang w:val="fr-FR" w:eastAsia="fr-CA"/>
        </w:rPr>
      </w:pPr>
    </w:p>
    <w:p w14:paraId="313EDDEB" w14:textId="03BBAC66" w:rsidR="00F00AD8" w:rsidRPr="00F00AD8" w:rsidRDefault="00F00AD8" w:rsidP="5813E4B2">
      <w:pPr>
        <w:spacing w:after="0" w:line="240" w:lineRule="auto"/>
        <w:ind w:left="708"/>
        <w:jc w:val="both"/>
        <w:textAlignment w:val="baseline"/>
        <w:rPr>
          <w:rFonts w:ascii="Segoe UI" w:eastAsia="Times New Roman" w:hAnsi="Segoe UI" w:cs="Segoe UI"/>
          <w:i/>
          <w:iCs/>
          <w:sz w:val="18"/>
          <w:szCs w:val="18"/>
          <w:lang w:eastAsia="fr-CA"/>
        </w:rPr>
      </w:pPr>
      <w:r w:rsidRPr="5813E4B2">
        <w:rPr>
          <w:rFonts w:ascii="Calibri" w:eastAsia="Times New Roman" w:hAnsi="Calibri" w:cs="Calibri"/>
          <w:i/>
          <w:iCs/>
          <w:color w:val="000000" w:themeColor="text1"/>
          <w:u w:val="single"/>
          <w:lang w:eastAsia="fr-CA"/>
        </w:rPr>
        <w:t>Directives</w:t>
      </w:r>
    </w:p>
    <w:p w14:paraId="53D45FC1" w14:textId="4B8C8E2D" w:rsidR="00F00AD8" w:rsidRPr="00F00AD8" w:rsidRDefault="00F00AD8" w:rsidP="5813E4B2">
      <w:pPr>
        <w:spacing w:after="0" w:line="240" w:lineRule="auto"/>
        <w:ind w:left="708"/>
        <w:jc w:val="both"/>
        <w:textAlignment w:val="baseline"/>
        <w:rPr>
          <w:rFonts w:ascii="Segoe UI" w:eastAsia="Times New Roman" w:hAnsi="Segoe UI" w:cs="Segoe UI"/>
          <w:i/>
          <w:iCs/>
          <w:sz w:val="18"/>
          <w:szCs w:val="18"/>
          <w:lang w:eastAsia="fr-CA"/>
        </w:rPr>
      </w:pPr>
      <w:r w:rsidRPr="5813E4B2">
        <w:rPr>
          <w:rFonts w:ascii="Calibri" w:eastAsia="Times New Roman" w:hAnsi="Calibri" w:cs="Calibri"/>
          <w:i/>
          <w:iCs/>
          <w:color w:val="000000" w:themeColor="text1"/>
          <w:lang w:eastAsia="fr-CA"/>
        </w:rPr>
        <w:t>Idéalement, la question de la préservation des données de recherche est examinée tôt dans votre projet. Il vaut mieux être préparé, afin de s</w:t>
      </w:r>
      <w:r w:rsidR="00514525" w:rsidRPr="5813E4B2">
        <w:rPr>
          <w:rFonts w:ascii="Calibri" w:eastAsia="Times New Roman" w:hAnsi="Calibri" w:cs="Calibri"/>
          <w:i/>
          <w:iCs/>
          <w:color w:val="000000" w:themeColor="text1"/>
          <w:lang w:eastAsia="fr-CA"/>
        </w:rPr>
        <w:t>’</w:t>
      </w:r>
      <w:r w:rsidRPr="5813E4B2">
        <w:rPr>
          <w:rFonts w:ascii="Calibri" w:eastAsia="Times New Roman" w:hAnsi="Calibri" w:cs="Calibri"/>
          <w:i/>
          <w:iCs/>
          <w:color w:val="000000" w:themeColor="text1"/>
          <w:lang w:eastAsia="fr-CA"/>
        </w:rPr>
        <w:t>assurer que tous les membres de l</w:t>
      </w:r>
      <w:r w:rsidR="00514525" w:rsidRPr="5813E4B2">
        <w:rPr>
          <w:rFonts w:ascii="Calibri" w:eastAsia="Times New Roman" w:hAnsi="Calibri" w:cs="Calibri"/>
          <w:i/>
          <w:iCs/>
          <w:color w:val="000000" w:themeColor="text1"/>
          <w:lang w:eastAsia="fr-CA"/>
        </w:rPr>
        <w:t>’</w:t>
      </w:r>
      <w:r w:rsidRPr="5813E4B2">
        <w:rPr>
          <w:rFonts w:ascii="Calibri" w:eastAsia="Times New Roman" w:hAnsi="Calibri" w:cs="Calibri"/>
          <w:i/>
          <w:iCs/>
          <w:color w:val="000000" w:themeColor="text1"/>
          <w:lang w:eastAsia="fr-CA"/>
        </w:rPr>
        <w:t>équipe sont sur la même page. Les décisions relatives à la conservation des données peuvent être dictées par des politiques internes, des politiques externes (par exemple : organismes de financement, éditeurs de revues) ou par une compréhension de la valeur durable d</w:t>
      </w:r>
      <w:r w:rsidR="00514525" w:rsidRPr="5813E4B2">
        <w:rPr>
          <w:rFonts w:ascii="Calibri" w:eastAsia="Times New Roman" w:hAnsi="Calibri" w:cs="Calibri"/>
          <w:i/>
          <w:iCs/>
          <w:color w:val="000000" w:themeColor="text1"/>
          <w:lang w:eastAsia="fr-CA"/>
        </w:rPr>
        <w:t>’</w:t>
      </w:r>
      <w:r w:rsidRPr="5813E4B2">
        <w:rPr>
          <w:rFonts w:ascii="Calibri" w:eastAsia="Times New Roman" w:hAnsi="Calibri" w:cs="Calibri"/>
          <w:i/>
          <w:iCs/>
          <w:color w:val="000000" w:themeColor="text1"/>
          <w:lang w:eastAsia="fr-CA"/>
        </w:rPr>
        <w:t>un ensemble de données déterminé.</w:t>
      </w:r>
    </w:p>
    <w:p w14:paraId="156A51B9" w14:textId="7AE62505" w:rsidR="00F00AD8" w:rsidRPr="00F00AD8" w:rsidRDefault="00F00AD8" w:rsidP="5813E4B2">
      <w:pPr>
        <w:spacing w:after="0" w:line="240" w:lineRule="auto"/>
        <w:ind w:left="708"/>
        <w:jc w:val="both"/>
        <w:textAlignment w:val="baseline"/>
        <w:rPr>
          <w:rFonts w:ascii="Segoe UI" w:eastAsia="Times New Roman" w:hAnsi="Segoe UI" w:cs="Segoe UI"/>
          <w:i/>
          <w:iCs/>
          <w:sz w:val="18"/>
          <w:szCs w:val="18"/>
          <w:lang w:eastAsia="fr-CA"/>
        </w:rPr>
      </w:pPr>
      <w:r w:rsidRPr="5813E4B2">
        <w:rPr>
          <w:rFonts w:ascii="Calibri" w:eastAsia="Times New Roman" w:hAnsi="Calibri" w:cs="Calibri"/>
          <w:i/>
          <w:iCs/>
          <w:color w:val="000000" w:themeColor="text1"/>
          <w:lang w:eastAsia="fr-CA"/>
        </w:rPr>
        <w:t>La nécessité de préserver les données à court terme (c.-à-d. à des fins de vérification par des pairs) ou à long terme (pour les données de valeur durable) influencera le choix de l</w:t>
      </w:r>
      <w:r w:rsidR="00514525" w:rsidRPr="5813E4B2">
        <w:rPr>
          <w:rFonts w:ascii="Calibri" w:eastAsia="Times New Roman" w:hAnsi="Calibri" w:cs="Calibri"/>
          <w:i/>
          <w:iCs/>
          <w:color w:val="000000" w:themeColor="text1"/>
          <w:lang w:eastAsia="fr-CA"/>
        </w:rPr>
        <w:t>’</w:t>
      </w:r>
      <w:r w:rsidRPr="5813E4B2">
        <w:rPr>
          <w:rFonts w:ascii="Calibri" w:eastAsia="Times New Roman" w:hAnsi="Calibri" w:cs="Calibri"/>
          <w:i/>
          <w:iCs/>
          <w:color w:val="000000" w:themeColor="text1"/>
          <w:lang w:eastAsia="fr-CA"/>
        </w:rPr>
        <w:t xml:space="preserve">archive ou du dépôt de données. Une analogie utile consiste à penser à créer un </w:t>
      </w:r>
      <w:r w:rsidR="00585DB3" w:rsidRPr="5813E4B2">
        <w:rPr>
          <w:rFonts w:ascii="Calibri" w:eastAsia="Times New Roman" w:hAnsi="Calibri" w:cs="Calibri"/>
          <w:i/>
          <w:iCs/>
          <w:color w:val="000000" w:themeColor="text1"/>
          <w:lang w:eastAsia="fr-CA"/>
        </w:rPr>
        <w:t>« </w:t>
      </w:r>
      <w:r w:rsidRPr="5813E4B2">
        <w:rPr>
          <w:rFonts w:ascii="Calibri" w:eastAsia="Times New Roman" w:hAnsi="Calibri" w:cs="Calibri"/>
          <w:i/>
          <w:iCs/>
          <w:color w:val="000000" w:themeColor="text1"/>
          <w:lang w:eastAsia="fr-CA"/>
        </w:rPr>
        <w:t>testament de vie</w:t>
      </w:r>
      <w:r w:rsidR="00585DB3" w:rsidRPr="5813E4B2">
        <w:rPr>
          <w:rFonts w:ascii="Calibri" w:eastAsia="Times New Roman" w:hAnsi="Calibri" w:cs="Calibri"/>
          <w:i/>
          <w:iCs/>
          <w:color w:val="000000" w:themeColor="text1"/>
          <w:lang w:eastAsia="fr-CA"/>
        </w:rPr>
        <w:t> »</w:t>
      </w:r>
      <w:r w:rsidRPr="5813E4B2">
        <w:rPr>
          <w:rFonts w:ascii="Calibri" w:eastAsia="Times New Roman" w:hAnsi="Calibri" w:cs="Calibri"/>
          <w:i/>
          <w:iCs/>
          <w:color w:val="000000" w:themeColor="text1"/>
          <w:lang w:eastAsia="fr-CA"/>
        </w:rPr>
        <w:t xml:space="preserve"> pour les données, c</w:t>
      </w:r>
      <w:r w:rsidR="00514525" w:rsidRPr="5813E4B2">
        <w:rPr>
          <w:rFonts w:ascii="Calibri" w:eastAsia="Times New Roman" w:hAnsi="Calibri" w:cs="Calibri"/>
          <w:i/>
          <w:iCs/>
          <w:color w:val="000000" w:themeColor="text1"/>
          <w:lang w:eastAsia="fr-CA"/>
        </w:rPr>
        <w:t>’</w:t>
      </w:r>
      <w:r w:rsidRPr="5813E4B2">
        <w:rPr>
          <w:rFonts w:ascii="Calibri" w:eastAsia="Times New Roman" w:hAnsi="Calibri" w:cs="Calibri"/>
          <w:i/>
          <w:iCs/>
          <w:color w:val="000000" w:themeColor="text1"/>
          <w:lang w:eastAsia="fr-CA"/>
        </w:rPr>
        <w:t>est-à-dire un plan qui décrit la façon dont les futurs chercheurs continueront d</w:t>
      </w:r>
      <w:r w:rsidR="00514525" w:rsidRPr="5813E4B2">
        <w:rPr>
          <w:rFonts w:ascii="Calibri" w:eastAsia="Times New Roman" w:hAnsi="Calibri" w:cs="Calibri"/>
          <w:i/>
          <w:iCs/>
          <w:color w:val="000000" w:themeColor="text1"/>
          <w:lang w:eastAsia="fr-CA"/>
        </w:rPr>
        <w:t>’</w:t>
      </w:r>
      <w:r w:rsidRPr="5813E4B2">
        <w:rPr>
          <w:rFonts w:ascii="Calibri" w:eastAsia="Times New Roman" w:hAnsi="Calibri" w:cs="Calibri"/>
          <w:i/>
          <w:iCs/>
          <w:color w:val="000000" w:themeColor="text1"/>
          <w:lang w:eastAsia="fr-CA"/>
        </w:rPr>
        <w:t>avoir accès aux données.</w:t>
      </w:r>
    </w:p>
    <w:p w14:paraId="7AF5D7CB" w14:textId="57BF63B6" w:rsidR="001E3D38" w:rsidRPr="00F00AD8" w:rsidRDefault="00F00AD8" w:rsidP="5813E4B2">
      <w:pPr>
        <w:spacing w:after="0" w:line="240" w:lineRule="auto"/>
        <w:ind w:left="708"/>
        <w:jc w:val="both"/>
        <w:textAlignment w:val="baseline"/>
        <w:rPr>
          <w:rFonts w:ascii="Segoe UI" w:eastAsia="Times New Roman" w:hAnsi="Segoe UI" w:cs="Segoe UI"/>
          <w:i/>
          <w:iCs/>
          <w:sz w:val="18"/>
          <w:szCs w:val="18"/>
          <w:lang w:eastAsia="fr-CA"/>
        </w:rPr>
      </w:pPr>
      <w:r w:rsidRPr="5813E4B2">
        <w:rPr>
          <w:rFonts w:ascii="Calibri" w:eastAsia="Times New Roman" w:hAnsi="Calibri" w:cs="Calibri"/>
          <w:i/>
          <w:iCs/>
          <w:color w:val="000000" w:themeColor="text1"/>
          <w:lang w:eastAsia="fr-CA"/>
        </w:rPr>
        <w:t xml:space="preserve">Vous vous questionnez sur la valeur de vos données ou sur les dépôts de données qui leur conviendraient? Communiquez avec le service de soutien en gestion des données de recherche à </w:t>
      </w:r>
      <w:hyperlink r:id="rId34">
        <w:r w:rsidRPr="5813E4B2">
          <w:rPr>
            <w:rFonts w:ascii="Calibri" w:eastAsia="Times New Roman" w:hAnsi="Calibri" w:cs="Calibri"/>
            <w:b/>
            <w:bCs/>
            <w:i/>
            <w:iCs/>
            <w:color w:val="0563C1"/>
            <w:u w:val="single"/>
            <w:lang w:eastAsia="fr-CA"/>
          </w:rPr>
          <w:t>soutien.gdr.hsj@ssss.gouv.qc.ca</w:t>
        </w:r>
      </w:hyperlink>
      <w:r w:rsidRPr="5813E4B2">
        <w:rPr>
          <w:rFonts w:ascii="Segoe UI" w:eastAsia="Times New Roman" w:hAnsi="Segoe UI" w:cs="Segoe UI"/>
          <w:i/>
          <w:iCs/>
          <w:sz w:val="18"/>
          <w:szCs w:val="18"/>
          <w:lang w:eastAsia="fr-CA"/>
        </w:rPr>
        <w:t>.</w:t>
      </w:r>
    </w:p>
    <w:p w14:paraId="623890BF" w14:textId="77777777" w:rsidR="00F00AD8" w:rsidRPr="001E3D38" w:rsidRDefault="00F00AD8" w:rsidP="5813E4B2">
      <w:pPr>
        <w:spacing w:after="0" w:line="240" w:lineRule="auto"/>
        <w:jc w:val="both"/>
        <w:textAlignment w:val="baseline"/>
        <w:rPr>
          <w:rFonts w:ascii="Calibri" w:eastAsia="Times New Roman" w:hAnsi="Calibri" w:cs="Calibri"/>
          <w:i/>
          <w:iCs/>
          <w:color w:val="000000"/>
          <w:u w:val="single"/>
          <w:lang w:eastAsia="fr-CA"/>
        </w:rPr>
      </w:pPr>
    </w:p>
    <w:p w14:paraId="5D3BF017" w14:textId="40D5B975" w:rsidR="00F00AD8" w:rsidRPr="00F00AD8" w:rsidRDefault="00F00AD8" w:rsidP="5813E4B2">
      <w:pPr>
        <w:spacing w:after="0" w:line="240" w:lineRule="auto"/>
        <w:ind w:left="708"/>
        <w:jc w:val="both"/>
        <w:textAlignment w:val="baseline"/>
        <w:rPr>
          <w:rFonts w:ascii="Segoe UI" w:eastAsia="Times New Roman" w:hAnsi="Segoe UI" w:cs="Segoe UI"/>
          <w:i/>
          <w:iCs/>
          <w:sz w:val="18"/>
          <w:szCs w:val="18"/>
          <w:lang w:eastAsia="fr-CA"/>
        </w:rPr>
      </w:pPr>
      <w:r w:rsidRPr="5813E4B2">
        <w:rPr>
          <w:rFonts w:ascii="Calibri" w:eastAsia="Times New Roman" w:hAnsi="Calibri" w:cs="Calibri"/>
          <w:i/>
          <w:iCs/>
          <w:color w:val="000000" w:themeColor="text1"/>
          <w:u w:val="single"/>
          <w:lang w:eastAsia="fr-CA"/>
        </w:rPr>
        <w:t>Exemple</w:t>
      </w:r>
    </w:p>
    <w:p w14:paraId="5F767812" w14:textId="2C0CF581" w:rsidR="00F00AD8" w:rsidRPr="00F00AD8" w:rsidRDefault="00F00AD8" w:rsidP="5813E4B2">
      <w:pPr>
        <w:spacing w:after="0" w:line="240" w:lineRule="auto"/>
        <w:ind w:left="708"/>
        <w:jc w:val="both"/>
        <w:textAlignment w:val="baseline"/>
        <w:rPr>
          <w:rFonts w:ascii="Segoe UI" w:eastAsia="Times New Roman" w:hAnsi="Segoe UI" w:cs="Segoe UI"/>
          <w:i/>
          <w:iCs/>
          <w:sz w:val="18"/>
          <w:szCs w:val="18"/>
          <w:lang w:eastAsia="fr-CA"/>
        </w:rPr>
      </w:pPr>
      <w:r w:rsidRPr="5813E4B2">
        <w:rPr>
          <w:rFonts w:ascii="Calibri" w:eastAsia="Times New Roman" w:hAnsi="Calibri" w:cs="Calibri"/>
          <w:i/>
          <w:iCs/>
          <w:color w:val="000000" w:themeColor="text1"/>
          <w:lang w:eastAsia="fr-CA"/>
        </w:rPr>
        <w:t>Après la fin du projet de recherche, les données collectées seront conservées sur le serveur interne du CHUSJ pendant une période d</w:t>
      </w:r>
      <w:r w:rsidR="00514525" w:rsidRPr="5813E4B2">
        <w:rPr>
          <w:rFonts w:ascii="Calibri" w:eastAsia="Times New Roman" w:hAnsi="Calibri" w:cs="Calibri"/>
          <w:i/>
          <w:iCs/>
          <w:color w:val="000000" w:themeColor="text1"/>
          <w:lang w:eastAsia="fr-CA"/>
        </w:rPr>
        <w:t>’</w:t>
      </w:r>
      <w:r w:rsidRPr="5813E4B2">
        <w:rPr>
          <w:rFonts w:ascii="Calibri" w:eastAsia="Times New Roman" w:hAnsi="Calibri" w:cs="Calibri"/>
          <w:i/>
          <w:iCs/>
          <w:color w:val="000000" w:themeColor="text1"/>
          <w:lang w:eastAsia="fr-CA"/>
        </w:rPr>
        <w:t>un an pour qu</w:t>
      </w:r>
      <w:r w:rsidR="00514525" w:rsidRPr="5813E4B2">
        <w:rPr>
          <w:rFonts w:ascii="Calibri" w:eastAsia="Times New Roman" w:hAnsi="Calibri" w:cs="Calibri"/>
          <w:i/>
          <w:iCs/>
          <w:color w:val="000000" w:themeColor="text1"/>
          <w:lang w:eastAsia="fr-CA"/>
        </w:rPr>
        <w:t>’</w:t>
      </w:r>
      <w:r w:rsidRPr="5813E4B2">
        <w:rPr>
          <w:rFonts w:ascii="Calibri" w:eastAsia="Times New Roman" w:hAnsi="Calibri" w:cs="Calibri"/>
          <w:i/>
          <w:iCs/>
          <w:color w:val="000000" w:themeColor="text1"/>
          <w:lang w:eastAsia="fr-CA"/>
        </w:rPr>
        <w:t>elles soient disponibles dans l</w:t>
      </w:r>
      <w:r w:rsidR="00514525" w:rsidRPr="5813E4B2">
        <w:rPr>
          <w:rFonts w:ascii="Calibri" w:eastAsia="Times New Roman" w:hAnsi="Calibri" w:cs="Calibri"/>
          <w:i/>
          <w:iCs/>
          <w:color w:val="000000" w:themeColor="text1"/>
          <w:lang w:eastAsia="fr-CA"/>
        </w:rPr>
        <w:t>’</w:t>
      </w:r>
      <w:r w:rsidRPr="5813E4B2">
        <w:rPr>
          <w:rFonts w:ascii="Calibri" w:eastAsia="Times New Roman" w:hAnsi="Calibri" w:cs="Calibri"/>
          <w:i/>
          <w:iCs/>
          <w:color w:val="000000" w:themeColor="text1"/>
          <w:lang w:eastAsia="fr-CA"/>
        </w:rPr>
        <w:t>éventualité qu</w:t>
      </w:r>
      <w:r w:rsidR="00514525" w:rsidRPr="5813E4B2">
        <w:rPr>
          <w:rFonts w:ascii="Calibri" w:eastAsia="Times New Roman" w:hAnsi="Calibri" w:cs="Calibri"/>
          <w:i/>
          <w:iCs/>
          <w:color w:val="000000" w:themeColor="text1"/>
          <w:lang w:eastAsia="fr-CA"/>
        </w:rPr>
        <w:t>’</w:t>
      </w:r>
      <w:r w:rsidRPr="5813E4B2">
        <w:rPr>
          <w:rFonts w:ascii="Calibri" w:eastAsia="Times New Roman" w:hAnsi="Calibri" w:cs="Calibri"/>
          <w:i/>
          <w:iCs/>
          <w:color w:val="000000" w:themeColor="text1"/>
          <w:lang w:eastAsia="fr-CA"/>
        </w:rPr>
        <w:t>une vérification de nos résultats soit nécessaire. Comme nos données ont une valeur durable potentielle, la fin du projet sera également le moment où notre équipe produira un article de données afin de faire connaître l</w:t>
      </w:r>
      <w:r w:rsidR="00514525" w:rsidRPr="5813E4B2">
        <w:rPr>
          <w:rFonts w:ascii="Calibri" w:eastAsia="Times New Roman" w:hAnsi="Calibri" w:cs="Calibri"/>
          <w:i/>
          <w:iCs/>
          <w:color w:val="000000" w:themeColor="text1"/>
          <w:lang w:eastAsia="fr-CA"/>
        </w:rPr>
        <w:t>’</w:t>
      </w:r>
      <w:r w:rsidRPr="5813E4B2">
        <w:rPr>
          <w:rFonts w:ascii="Calibri" w:eastAsia="Times New Roman" w:hAnsi="Calibri" w:cs="Calibri"/>
          <w:i/>
          <w:iCs/>
          <w:color w:val="000000" w:themeColor="text1"/>
          <w:lang w:eastAsia="fr-CA"/>
        </w:rPr>
        <w:t>existence des données générées dans le cadre de notre étude.</w:t>
      </w:r>
    </w:p>
    <w:p w14:paraId="2BC63607" w14:textId="4113C011" w:rsidR="00F00AD8" w:rsidRPr="001E3D38" w:rsidRDefault="00F00AD8" w:rsidP="5813E4B2">
      <w:pPr>
        <w:spacing w:after="0" w:line="240" w:lineRule="auto"/>
        <w:ind w:left="708"/>
        <w:jc w:val="both"/>
        <w:textAlignment w:val="baseline"/>
        <w:rPr>
          <w:rFonts w:ascii="Calibri" w:eastAsia="Times New Roman" w:hAnsi="Calibri" w:cs="Calibri"/>
          <w:i/>
          <w:iCs/>
          <w:color w:val="000000"/>
          <w:lang w:eastAsia="fr-CA"/>
        </w:rPr>
      </w:pPr>
      <w:r w:rsidRPr="5813E4B2">
        <w:rPr>
          <w:rFonts w:ascii="Calibri" w:eastAsia="Times New Roman" w:hAnsi="Calibri" w:cs="Calibri"/>
          <w:i/>
          <w:iCs/>
          <w:color w:val="000000" w:themeColor="text1"/>
          <w:lang w:eastAsia="fr-CA"/>
        </w:rPr>
        <w:t>Une fois l</w:t>
      </w:r>
      <w:r w:rsidR="00514525" w:rsidRPr="5813E4B2">
        <w:rPr>
          <w:rFonts w:ascii="Calibri" w:eastAsia="Times New Roman" w:hAnsi="Calibri" w:cs="Calibri"/>
          <w:i/>
          <w:iCs/>
          <w:color w:val="000000" w:themeColor="text1"/>
          <w:lang w:eastAsia="fr-CA"/>
        </w:rPr>
        <w:t>’</w:t>
      </w:r>
      <w:r w:rsidRPr="5813E4B2">
        <w:rPr>
          <w:rFonts w:ascii="Calibri" w:eastAsia="Times New Roman" w:hAnsi="Calibri" w:cs="Calibri"/>
          <w:i/>
          <w:iCs/>
          <w:color w:val="000000" w:themeColor="text1"/>
          <w:lang w:eastAsia="fr-CA"/>
        </w:rPr>
        <w:t>année écoulée, le chercheur principal sera en charge de la compression des fichiers, à l</w:t>
      </w:r>
      <w:r w:rsidR="00514525" w:rsidRPr="5813E4B2">
        <w:rPr>
          <w:rFonts w:ascii="Calibri" w:eastAsia="Times New Roman" w:hAnsi="Calibri" w:cs="Calibri"/>
          <w:i/>
          <w:iCs/>
          <w:color w:val="000000" w:themeColor="text1"/>
          <w:lang w:eastAsia="fr-CA"/>
        </w:rPr>
        <w:t>’</w:t>
      </w:r>
      <w:r w:rsidRPr="5813E4B2">
        <w:rPr>
          <w:rFonts w:ascii="Calibri" w:eastAsia="Times New Roman" w:hAnsi="Calibri" w:cs="Calibri"/>
          <w:i/>
          <w:iCs/>
          <w:color w:val="000000" w:themeColor="text1"/>
          <w:lang w:eastAsia="fr-CA"/>
        </w:rPr>
        <w:t xml:space="preserve">exception des fichiers </w:t>
      </w:r>
      <w:r w:rsidR="008E34AD">
        <w:rPr>
          <w:rFonts w:ascii="Calibri" w:eastAsia="Times New Roman" w:hAnsi="Calibri" w:cs="Calibri"/>
          <w:i/>
          <w:iCs/>
          <w:color w:val="000000" w:themeColor="text1"/>
          <w:lang w:eastAsia="fr-CA"/>
        </w:rPr>
        <w:t>vidéo</w:t>
      </w:r>
      <w:r w:rsidRPr="5813E4B2">
        <w:rPr>
          <w:rFonts w:ascii="Calibri" w:eastAsia="Times New Roman" w:hAnsi="Calibri" w:cs="Calibri"/>
          <w:i/>
          <w:iCs/>
          <w:color w:val="000000" w:themeColor="text1"/>
          <w:lang w:eastAsia="fr-CA"/>
        </w:rPr>
        <w:t xml:space="preserve"> parce qu</w:t>
      </w:r>
      <w:r w:rsidR="00514525" w:rsidRPr="5813E4B2">
        <w:rPr>
          <w:rFonts w:ascii="Calibri" w:eastAsia="Times New Roman" w:hAnsi="Calibri" w:cs="Calibri"/>
          <w:i/>
          <w:iCs/>
          <w:color w:val="000000" w:themeColor="text1"/>
          <w:lang w:eastAsia="fr-CA"/>
        </w:rPr>
        <w:t>’</w:t>
      </w:r>
      <w:r w:rsidRPr="5813E4B2">
        <w:rPr>
          <w:rFonts w:ascii="Calibri" w:eastAsia="Times New Roman" w:hAnsi="Calibri" w:cs="Calibri"/>
          <w:i/>
          <w:iCs/>
          <w:color w:val="000000" w:themeColor="text1"/>
          <w:lang w:eastAsia="fr-CA"/>
        </w:rPr>
        <w:t>ils sont susceptibles d</w:t>
      </w:r>
      <w:r w:rsidR="00514525" w:rsidRPr="5813E4B2">
        <w:rPr>
          <w:rFonts w:ascii="Calibri" w:eastAsia="Times New Roman" w:hAnsi="Calibri" w:cs="Calibri"/>
          <w:i/>
          <w:iCs/>
          <w:color w:val="000000" w:themeColor="text1"/>
          <w:lang w:eastAsia="fr-CA"/>
        </w:rPr>
        <w:t>’</w:t>
      </w:r>
      <w:r w:rsidRPr="5813E4B2">
        <w:rPr>
          <w:rFonts w:ascii="Calibri" w:eastAsia="Times New Roman" w:hAnsi="Calibri" w:cs="Calibri"/>
          <w:i/>
          <w:iCs/>
          <w:color w:val="000000" w:themeColor="text1"/>
          <w:lang w:eastAsia="fr-CA"/>
        </w:rPr>
        <w:t xml:space="preserve">identifier les participants, et de leur archivage dans </w:t>
      </w:r>
      <w:proofErr w:type="spellStart"/>
      <w:r w:rsidRPr="5813E4B2">
        <w:rPr>
          <w:rFonts w:ascii="Calibri" w:eastAsia="Times New Roman" w:hAnsi="Calibri" w:cs="Calibri"/>
          <w:i/>
          <w:iCs/>
          <w:color w:val="000000" w:themeColor="text1"/>
          <w:lang w:eastAsia="fr-CA"/>
        </w:rPr>
        <w:t>Borealis</w:t>
      </w:r>
      <w:proofErr w:type="spellEnd"/>
      <w:r w:rsidRPr="5813E4B2">
        <w:rPr>
          <w:rFonts w:ascii="Calibri" w:eastAsia="Times New Roman" w:hAnsi="Calibri" w:cs="Calibri"/>
          <w:i/>
          <w:iCs/>
          <w:color w:val="000000" w:themeColor="text1"/>
          <w:lang w:eastAsia="fr-CA"/>
        </w:rPr>
        <w:t>.</w:t>
      </w:r>
    </w:p>
    <w:p w14:paraId="7D7FCFA3" w14:textId="77777777" w:rsidR="00F00AD8" w:rsidRDefault="00F00AD8" w:rsidP="5813E4B2">
      <w:pPr>
        <w:jc w:val="both"/>
        <w:rPr>
          <w:rFonts w:ascii="Calibri" w:eastAsia="Times New Roman" w:hAnsi="Calibri" w:cs="Calibri"/>
          <w:color w:val="000000"/>
          <w:lang w:eastAsia="fr-CA"/>
        </w:rPr>
      </w:pPr>
    </w:p>
    <w:p w14:paraId="092EAEEF" w14:textId="02CAB9F2" w:rsidR="00F00AD8" w:rsidRPr="00585DB3" w:rsidRDefault="00585DB3" w:rsidP="002743AF">
      <w:pPr>
        <w:pStyle w:val="Question"/>
        <w:rPr>
          <w:lang w:val="fr-FR" w:eastAsia="fr-CA"/>
        </w:rPr>
      </w:pPr>
      <w:r w:rsidRPr="5813E4B2">
        <w:rPr>
          <w:lang w:val="fr-FR" w:eastAsia="fr-CA"/>
        </w:rPr>
        <w:t xml:space="preserve">4.2 </w:t>
      </w:r>
      <w:r w:rsidR="00F00AD8" w:rsidRPr="5813E4B2">
        <w:rPr>
          <w:lang w:val="fr-FR" w:eastAsia="fr-CA"/>
        </w:rPr>
        <w:t>Indiquez comment vous vous assurerez que vos données sont prêtes pour la conservation.</w:t>
      </w:r>
    </w:p>
    <w:p w14:paraId="72E10196" w14:textId="77777777" w:rsidR="00F00AD8" w:rsidRPr="00F00AD8" w:rsidRDefault="00F00AD8" w:rsidP="5813E4B2">
      <w:pPr>
        <w:spacing w:after="0" w:line="240" w:lineRule="auto"/>
        <w:jc w:val="both"/>
        <w:rPr>
          <w:rFonts w:ascii="Calibri" w:eastAsia="Times New Roman" w:hAnsi="Calibri" w:cs="Calibri"/>
          <w:color w:val="000000" w:themeColor="text1"/>
          <w:lang w:val="fr-FR" w:eastAsia="fr-CA"/>
        </w:rPr>
      </w:pPr>
    </w:p>
    <w:p w14:paraId="4F454770" w14:textId="716C4538" w:rsidR="00F00AD8" w:rsidRPr="00F00AD8" w:rsidRDefault="00F00AD8" w:rsidP="5813E4B2">
      <w:pPr>
        <w:spacing w:after="0" w:line="240" w:lineRule="auto"/>
        <w:ind w:left="708"/>
        <w:jc w:val="both"/>
        <w:textAlignment w:val="baseline"/>
        <w:rPr>
          <w:rFonts w:ascii="Segoe UI" w:eastAsia="Times New Roman" w:hAnsi="Segoe UI" w:cs="Segoe UI"/>
          <w:i/>
          <w:iCs/>
          <w:sz w:val="18"/>
          <w:szCs w:val="18"/>
          <w:lang w:eastAsia="fr-CA"/>
        </w:rPr>
      </w:pPr>
      <w:r w:rsidRPr="5813E4B2">
        <w:rPr>
          <w:rFonts w:ascii="Calibri" w:eastAsia="Times New Roman" w:hAnsi="Calibri" w:cs="Calibri"/>
          <w:i/>
          <w:iCs/>
          <w:color w:val="000000" w:themeColor="text1"/>
          <w:u w:val="single"/>
          <w:lang w:eastAsia="fr-CA"/>
        </w:rPr>
        <w:t>Directives</w:t>
      </w:r>
    </w:p>
    <w:p w14:paraId="2FD280A2" w14:textId="6A3B4D42" w:rsidR="00F00AD8" w:rsidRPr="00F00AD8" w:rsidRDefault="00F00AD8" w:rsidP="5813E4B2">
      <w:pPr>
        <w:spacing w:after="0" w:line="240" w:lineRule="auto"/>
        <w:ind w:left="708"/>
        <w:jc w:val="both"/>
        <w:textAlignment w:val="baseline"/>
        <w:rPr>
          <w:rFonts w:ascii="Segoe UI" w:eastAsia="Times New Roman" w:hAnsi="Segoe UI" w:cs="Segoe UI"/>
          <w:i/>
          <w:iCs/>
          <w:sz w:val="18"/>
          <w:szCs w:val="18"/>
          <w:lang w:eastAsia="fr-CA"/>
        </w:rPr>
      </w:pPr>
      <w:r w:rsidRPr="5813E4B2">
        <w:rPr>
          <w:rFonts w:ascii="Calibri" w:eastAsia="Times New Roman" w:hAnsi="Calibri" w:cs="Calibri"/>
          <w:i/>
          <w:iCs/>
          <w:color w:val="000000" w:themeColor="text1"/>
          <w:lang w:val="fr-FR" w:eastAsia="fr-CA"/>
        </w:rPr>
        <w:t>À prendre en considération : formats de fichier pour la conservation qui préservent l</w:t>
      </w:r>
      <w:r w:rsidR="00514525" w:rsidRPr="5813E4B2">
        <w:rPr>
          <w:rFonts w:ascii="Calibri" w:eastAsia="Times New Roman" w:hAnsi="Calibri" w:cs="Calibri"/>
          <w:i/>
          <w:iCs/>
          <w:color w:val="000000" w:themeColor="text1"/>
          <w:lang w:val="fr-FR" w:eastAsia="fr-CA"/>
        </w:rPr>
        <w:t>’</w:t>
      </w:r>
      <w:r w:rsidRPr="5813E4B2">
        <w:rPr>
          <w:rFonts w:ascii="Calibri" w:eastAsia="Times New Roman" w:hAnsi="Calibri" w:cs="Calibri"/>
          <w:i/>
          <w:iCs/>
          <w:color w:val="000000" w:themeColor="text1"/>
          <w:lang w:val="fr-FR" w:eastAsia="fr-CA"/>
        </w:rPr>
        <w:t xml:space="preserve">intégrité des </w:t>
      </w:r>
      <w:proofErr w:type="gramStart"/>
      <w:r w:rsidRPr="5813E4B2">
        <w:rPr>
          <w:rFonts w:ascii="Calibri" w:eastAsia="Times New Roman" w:hAnsi="Calibri" w:cs="Calibri"/>
          <w:i/>
          <w:iCs/>
          <w:color w:val="000000" w:themeColor="text1"/>
          <w:lang w:val="fr-FR" w:eastAsia="fr-CA"/>
        </w:rPr>
        <w:t>données;</w:t>
      </w:r>
      <w:proofErr w:type="gramEnd"/>
      <w:r w:rsidRPr="5813E4B2">
        <w:rPr>
          <w:rFonts w:ascii="Calibri" w:eastAsia="Times New Roman" w:hAnsi="Calibri" w:cs="Calibri"/>
          <w:i/>
          <w:iCs/>
          <w:color w:val="000000" w:themeColor="text1"/>
          <w:lang w:val="fr-FR" w:eastAsia="fr-CA"/>
        </w:rPr>
        <w:t xml:space="preserve"> anonymisation et dépersonnalisation des fichiers, y compris les fichiers de documentation.</w:t>
      </w:r>
    </w:p>
    <w:p w14:paraId="399DA4BD" w14:textId="748B210D" w:rsidR="00F00AD8" w:rsidRPr="00F00AD8" w:rsidRDefault="00F00AD8" w:rsidP="5813E4B2">
      <w:pPr>
        <w:spacing w:after="0" w:line="240" w:lineRule="auto"/>
        <w:ind w:left="708"/>
        <w:jc w:val="both"/>
        <w:textAlignment w:val="baseline"/>
        <w:rPr>
          <w:rFonts w:ascii="Segoe UI" w:eastAsia="Times New Roman" w:hAnsi="Segoe UI" w:cs="Segoe UI"/>
          <w:i/>
          <w:iCs/>
          <w:sz w:val="18"/>
          <w:szCs w:val="18"/>
          <w:lang w:eastAsia="fr-CA"/>
        </w:rPr>
      </w:pPr>
      <w:r w:rsidRPr="5813E4B2">
        <w:rPr>
          <w:rFonts w:ascii="Calibri" w:eastAsia="Times New Roman" w:hAnsi="Calibri" w:cs="Calibri"/>
          <w:i/>
          <w:iCs/>
          <w:color w:val="000000" w:themeColor="text1"/>
          <w:lang w:val="fr-FR" w:eastAsia="fr-CA"/>
        </w:rPr>
        <w:lastRenderedPageBreak/>
        <w:t xml:space="preserve">Certains formats de données sont idéals pour la </w:t>
      </w:r>
      <w:r w:rsidRPr="5813E4B2">
        <w:rPr>
          <w:rFonts w:ascii="Calibri" w:eastAsia="Times New Roman" w:hAnsi="Calibri" w:cs="Calibri"/>
          <w:b/>
          <w:bCs/>
          <w:i/>
          <w:iCs/>
          <w:color w:val="000000" w:themeColor="text1"/>
          <w:lang w:val="fr-FR" w:eastAsia="fr-CA"/>
        </w:rPr>
        <w:t>conservation à long terme des données</w:t>
      </w:r>
      <w:r w:rsidRPr="5813E4B2">
        <w:rPr>
          <w:rFonts w:ascii="Calibri" w:eastAsia="Times New Roman" w:hAnsi="Calibri" w:cs="Calibri"/>
          <w:i/>
          <w:iCs/>
          <w:color w:val="000000" w:themeColor="text1"/>
          <w:lang w:val="fr-FR" w:eastAsia="fr-CA"/>
        </w:rPr>
        <w:t xml:space="preserve">. </w:t>
      </w:r>
      <w:r w:rsidRPr="5813E4B2">
        <w:rPr>
          <w:rFonts w:ascii="Calibri" w:eastAsia="Times New Roman" w:hAnsi="Calibri" w:cs="Calibri"/>
          <w:i/>
          <w:iCs/>
          <w:color w:val="000000" w:themeColor="text1"/>
          <w:lang w:eastAsia="fr-CA"/>
        </w:rPr>
        <w:t>Par exemple, les formats de fichier non-propriétaires, comme le format texte (.txt) et les valeurs séparées par des virgules (.csv), sont considérés comme des formats conçus pour la conservation. Le UK Data Archive (dépôt de données du Royaume-Uni) fournit un tableau utile des formats de fichier pour divers types de données. Il faut se rappeler que les fichiers qui sont convertis d</w:t>
      </w:r>
      <w:r w:rsidR="00514525" w:rsidRPr="5813E4B2">
        <w:rPr>
          <w:rFonts w:ascii="Calibri" w:eastAsia="Times New Roman" w:hAnsi="Calibri" w:cs="Calibri"/>
          <w:i/>
          <w:iCs/>
          <w:color w:val="000000" w:themeColor="text1"/>
          <w:lang w:eastAsia="fr-CA"/>
        </w:rPr>
        <w:t>’</w:t>
      </w:r>
      <w:r w:rsidRPr="5813E4B2">
        <w:rPr>
          <w:rFonts w:ascii="Calibri" w:eastAsia="Times New Roman" w:hAnsi="Calibri" w:cs="Calibri"/>
          <w:i/>
          <w:iCs/>
          <w:color w:val="000000" w:themeColor="text1"/>
          <w:lang w:eastAsia="fr-CA"/>
        </w:rPr>
        <w:t>un format à l</w:t>
      </w:r>
      <w:r w:rsidR="00514525" w:rsidRPr="5813E4B2">
        <w:rPr>
          <w:rFonts w:ascii="Calibri" w:eastAsia="Times New Roman" w:hAnsi="Calibri" w:cs="Calibri"/>
          <w:i/>
          <w:iCs/>
          <w:color w:val="000000" w:themeColor="text1"/>
          <w:lang w:eastAsia="fr-CA"/>
        </w:rPr>
        <w:t>’</w:t>
      </w:r>
      <w:r w:rsidRPr="5813E4B2">
        <w:rPr>
          <w:rFonts w:ascii="Calibri" w:eastAsia="Times New Roman" w:hAnsi="Calibri" w:cs="Calibri"/>
          <w:i/>
          <w:iCs/>
          <w:color w:val="000000" w:themeColor="text1"/>
          <w:lang w:eastAsia="fr-CA"/>
        </w:rPr>
        <w:t>autre peuvent perdre des renseignements (p. ex. en convertissant un fichier TIFF non compressé à un fichier JPG compressé). Ainsi, les modifications apportées aux formats de fichier doivent être documentées.</w:t>
      </w:r>
    </w:p>
    <w:p w14:paraId="58869819" w14:textId="4E50D385" w:rsidR="00F00AD8" w:rsidRPr="001E3D38" w:rsidRDefault="00F00AD8" w:rsidP="5813E4B2">
      <w:pPr>
        <w:spacing w:after="0" w:line="240" w:lineRule="auto"/>
        <w:ind w:left="708"/>
        <w:jc w:val="both"/>
        <w:textAlignment w:val="baseline"/>
        <w:rPr>
          <w:rFonts w:ascii="Calibri" w:eastAsia="Times New Roman" w:hAnsi="Calibri" w:cs="Calibri"/>
          <w:i/>
          <w:iCs/>
          <w:color w:val="000000"/>
          <w:lang w:eastAsia="fr-CA"/>
        </w:rPr>
      </w:pPr>
      <w:r w:rsidRPr="5813E4B2">
        <w:rPr>
          <w:rFonts w:ascii="Calibri" w:eastAsia="Times New Roman" w:hAnsi="Calibri" w:cs="Calibri"/>
          <w:i/>
          <w:iCs/>
          <w:color w:val="000000" w:themeColor="text1"/>
          <w:lang w:eastAsia="fr-CA"/>
        </w:rPr>
        <w:t>Déterminez les étapes à suivre à la fin d</w:t>
      </w:r>
      <w:r w:rsidR="00514525" w:rsidRPr="5813E4B2">
        <w:rPr>
          <w:rFonts w:ascii="Calibri" w:eastAsia="Times New Roman" w:hAnsi="Calibri" w:cs="Calibri"/>
          <w:i/>
          <w:iCs/>
          <w:color w:val="000000" w:themeColor="text1"/>
          <w:lang w:eastAsia="fr-CA"/>
        </w:rPr>
        <w:t>’</w:t>
      </w:r>
      <w:r w:rsidRPr="5813E4B2">
        <w:rPr>
          <w:rFonts w:ascii="Calibri" w:eastAsia="Times New Roman" w:hAnsi="Calibri" w:cs="Calibri"/>
          <w:i/>
          <w:iCs/>
          <w:color w:val="000000" w:themeColor="text1"/>
          <w:lang w:eastAsia="fr-CA"/>
        </w:rPr>
        <w:t>un projet pour s</w:t>
      </w:r>
      <w:r w:rsidR="00514525" w:rsidRPr="5813E4B2">
        <w:rPr>
          <w:rFonts w:ascii="Calibri" w:eastAsia="Times New Roman" w:hAnsi="Calibri" w:cs="Calibri"/>
          <w:i/>
          <w:iCs/>
          <w:color w:val="000000" w:themeColor="text1"/>
          <w:lang w:eastAsia="fr-CA"/>
        </w:rPr>
        <w:t>’</w:t>
      </w:r>
      <w:r w:rsidRPr="5813E4B2">
        <w:rPr>
          <w:rFonts w:ascii="Calibri" w:eastAsia="Times New Roman" w:hAnsi="Calibri" w:cs="Calibri"/>
          <w:i/>
          <w:iCs/>
          <w:color w:val="000000" w:themeColor="text1"/>
          <w:lang w:eastAsia="fr-CA"/>
        </w:rPr>
        <w:t>assurer que les données que vous choisissez de préserver ou de partager sont anonymes, exemptes d</w:t>
      </w:r>
      <w:r w:rsidR="00514525" w:rsidRPr="5813E4B2">
        <w:rPr>
          <w:rFonts w:ascii="Calibri" w:eastAsia="Times New Roman" w:hAnsi="Calibri" w:cs="Calibri"/>
          <w:i/>
          <w:iCs/>
          <w:color w:val="000000" w:themeColor="text1"/>
          <w:lang w:eastAsia="fr-CA"/>
        </w:rPr>
        <w:t>’</w:t>
      </w:r>
      <w:r w:rsidRPr="5813E4B2">
        <w:rPr>
          <w:rFonts w:ascii="Calibri" w:eastAsia="Times New Roman" w:hAnsi="Calibri" w:cs="Calibri"/>
          <w:i/>
          <w:iCs/>
          <w:color w:val="000000" w:themeColor="text1"/>
          <w:lang w:eastAsia="fr-CA"/>
        </w:rPr>
        <w:t>erreur et converties dans les formats recommandés en assurant un risque minimal de perte de données.</w:t>
      </w:r>
    </w:p>
    <w:p w14:paraId="15E6DF63" w14:textId="77777777" w:rsidR="00F00AD8" w:rsidRPr="00F00AD8" w:rsidRDefault="00F00AD8" w:rsidP="5813E4B2">
      <w:pPr>
        <w:spacing w:after="0" w:line="240" w:lineRule="auto"/>
        <w:jc w:val="both"/>
        <w:textAlignment w:val="baseline"/>
        <w:rPr>
          <w:rFonts w:ascii="Calibri" w:eastAsia="Times New Roman" w:hAnsi="Calibri" w:cs="Calibri"/>
          <w:i/>
          <w:iCs/>
          <w:color w:val="000000"/>
          <w:lang w:eastAsia="fr-CA"/>
        </w:rPr>
      </w:pPr>
    </w:p>
    <w:p w14:paraId="0BC79216" w14:textId="17859CDE" w:rsidR="00F00AD8" w:rsidRPr="00F00AD8" w:rsidRDefault="00F00AD8" w:rsidP="5813E4B2">
      <w:pPr>
        <w:spacing w:after="0" w:line="240" w:lineRule="auto"/>
        <w:ind w:left="708"/>
        <w:jc w:val="both"/>
        <w:textAlignment w:val="baseline"/>
        <w:rPr>
          <w:rFonts w:ascii="Segoe UI" w:eastAsia="Times New Roman" w:hAnsi="Segoe UI" w:cs="Segoe UI"/>
          <w:i/>
          <w:iCs/>
          <w:sz w:val="18"/>
          <w:szCs w:val="18"/>
          <w:lang w:eastAsia="fr-CA"/>
        </w:rPr>
      </w:pPr>
      <w:r w:rsidRPr="5813E4B2">
        <w:rPr>
          <w:rFonts w:ascii="Calibri" w:eastAsia="Times New Roman" w:hAnsi="Calibri" w:cs="Calibri"/>
          <w:i/>
          <w:iCs/>
          <w:color w:val="000000" w:themeColor="text1"/>
          <w:u w:val="single"/>
          <w:lang w:eastAsia="fr-CA"/>
        </w:rPr>
        <w:t>Ressources</w:t>
      </w:r>
    </w:p>
    <w:p w14:paraId="60696213" w14:textId="6ACB5C01" w:rsidR="00F00AD8" w:rsidRPr="00F00AD8" w:rsidRDefault="00C31789" w:rsidP="5813E4B2">
      <w:pPr>
        <w:ind w:left="708"/>
        <w:jc w:val="both"/>
        <w:rPr>
          <w:rFonts w:ascii="Segoe UI" w:eastAsia="Times New Roman" w:hAnsi="Segoe UI" w:cs="Segoe UI"/>
          <w:i/>
          <w:iCs/>
          <w:sz w:val="18"/>
          <w:szCs w:val="18"/>
          <w:lang w:eastAsia="fr-CA"/>
        </w:rPr>
      </w:pPr>
      <w:hyperlink r:id="rId35">
        <w:r w:rsidR="001E3D38" w:rsidRPr="5813E4B2">
          <w:rPr>
            <w:rFonts w:ascii="Calibri" w:eastAsia="Times New Roman" w:hAnsi="Calibri" w:cs="Calibri"/>
            <w:b/>
            <w:bCs/>
            <w:i/>
            <w:iCs/>
            <w:color w:val="0563C1"/>
            <w:u w:val="single"/>
            <w:lang w:eastAsia="fr-CA"/>
          </w:rPr>
          <w:t>L</w:t>
        </w:r>
        <w:r w:rsidR="00514525" w:rsidRPr="5813E4B2">
          <w:rPr>
            <w:rFonts w:ascii="Calibri" w:eastAsia="Times New Roman" w:hAnsi="Calibri" w:cs="Calibri"/>
            <w:b/>
            <w:bCs/>
            <w:i/>
            <w:iCs/>
            <w:color w:val="0563C1"/>
            <w:u w:val="single"/>
            <w:lang w:eastAsia="fr-CA"/>
          </w:rPr>
          <w:t>’</w:t>
        </w:r>
        <w:r w:rsidR="00F00AD8" w:rsidRPr="5813E4B2">
          <w:rPr>
            <w:rFonts w:ascii="Calibri" w:eastAsia="Times New Roman" w:hAnsi="Calibri" w:cs="Calibri"/>
            <w:b/>
            <w:bCs/>
            <w:i/>
            <w:iCs/>
            <w:color w:val="0563C1"/>
            <w:u w:val="single"/>
            <w:lang w:eastAsia="fr-CA"/>
          </w:rPr>
          <w:t>anonymisation et la désidentification</w:t>
        </w:r>
      </w:hyperlink>
      <w:r w:rsidR="001E3D38" w:rsidRPr="5813E4B2">
        <w:rPr>
          <w:rFonts w:ascii="Calibri" w:eastAsia="Times New Roman" w:hAnsi="Calibri" w:cs="Calibri"/>
          <w:i/>
          <w:iCs/>
          <w:color w:val="000000" w:themeColor="text1"/>
          <w:lang w:eastAsia="fr-CA"/>
        </w:rPr>
        <w:t>, guide des bibliothèques de l</w:t>
      </w:r>
      <w:r w:rsidR="00514525" w:rsidRPr="5813E4B2">
        <w:rPr>
          <w:rFonts w:ascii="Calibri" w:eastAsia="Times New Roman" w:hAnsi="Calibri" w:cs="Calibri"/>
          <w:i/>
          <w:iCs/>
          <w:color w:val="000000" w:themeColor="text1"/>
          <w:lang w:eastAsia="fr-CA"/>
        </w:rPr>
        <w:t>’</w:t>
      </w:r>
      <w:r w:rsidR="001E3D38" w:rsidRPr="5813E4B2">
        <w:rPr>
          <w:rFonts w:ascii="Calibri" w:eastAsia="Times New Roman" w:hAnsi="Calibri" w:cs="Calibri"/>
          <w:i/>
          <w:iCs/>
          <w:color w:val="000000" w:themeColor="text1"/>
          <w:lang w:eastAsia="fr-CA"/>
        </w:rPr>
        <w:t xml:space="preserve">Université de la Colombie-Britannique </w:t>
      </w:r>
      <w:r w:rsidR="00F00AD8" w:rsidRPr="5813E4B2">
        <w:rPr>
          <w:rFonts w:ascii="Calibri" w:eastAsia="Times New Roman" w:hAnsi="Calibri" w:cs="Calibri"/>
          <w:i/>
          <w:iCs/>
          <w:color w:val="000000" w:themeColor="text1"/>
          <w:lang w:eastAsia="fr-CA"/>
        </w:rPr>
        <w:t>(en anglais</w:t>
      </w:r>
      <w:r w:rsidR="001E3D38" w:rsidRPr="5813E4B2">
        <w:rPr>
          <w:rFonts w:ascii="Calibri" w:eastAsia="Times New Roman" w:hAnsi="Calibri" w:cs="Calibri"/>
          <w:i/>
          <w:iCs/>
          <w:color w:val="000000" w:themeColor="text1"/>
          <w:lang w:eastAsia="fr-CA"/>
        </w:rPr>
        <w:t xml:space="preserve"> seulement</w:t>
      </w:r>
      <w:r w:rsidR="00F00AD8" w:rsidRPr="5813E4B2">
        <w:rPr>
          <w:rFonts w:ascii="Calibri" w:eastAsia="Times New Roman" w:hAnsi="Calibri" w:cs="Calibri"/>
          <w:i/>
          <w:iCs/>
          <w:color w:val="000000" w:themeColor="text1"/>
          <w:lang w:eastAsia="fr-CA"/>
        </w:rPr>
        <w:t>)</w:t>
      </w:r>
    </w:p>
    <w:p w14:paraId="45E46325" w14:textId="0349F4AC" w:rsidR="00F00AD8" w:rsidRPr="00F00AD8" w:rsidRDefault="00C31789" w:rsidP="5813E4B2">
      <w:pPr>
        <w:ind w:left="708"/>
        <w:jc w:val="both"/>
        <w:rPr>
          <w:rFonts w:ascii="Segoe UI" w:eastAsia="Times New Roman" w:hAnsi="Segoe UI" w:cs="Segoe UI"/>
          <w:i/>
          <w:iCs/>
          <w:sz w:val="18"/>
          <w:szCs w:val="18"/>
          <w:lang w:eastAsia="fr-CA"/>
        </w:rPr>
      </w:pPr>
      <w:hyperlink r:id="rId36">
        <w:r w:rsidR="00F00AD8" w:rsidRPr="5813E4B2">
          <w:rPr>
            <w:rFonts w:ascii="Calibri" w:eastAsia="Times New Roman" w:hAnsi="Calibri" w:cs="Calibri"/>
            <w:b/>
            <w:bCs/>
            <w:i/>
            <w:iCs/>
            <w:color w:val="0563C1"/>
            <w:u w:val="single"/>
            <w:lang w:eastAsia="fr-CA"/>
          </w:rPr>
          <w:t>L</w:t>
        </w:r>
        <w:r w:rsidR="00514525" w:rsidRPr="5813E4B2">
          <w:rPr>
            <w:rFonts w:ascii="Calibri" w:eastAsia="Times New Roman" w:hAnsi="Calibri" w:cs="Calibri"/>
            <w:b/>
            <w:bCs/>
            <w:i/>
            <w:iCs/>
            <w:color w:val="0563C1"/>
            <w:u w:val="single"/>
            <w:lang w:eastAsia="fr-CA"/>
          </w:rPr>
          <w:t>’</w:t>
        </w:r>
        <w:r w:rsidR="00F00AD8" w:rsidRPr="5813E4B2">
          <w:rPr>
            <w:rFonts w:ascii="Calibri" w:eastAsia="Times New Roman" w:hAnsi="Calibri" w:cs="Calibri"/>
            <w:b/>
            <w:bCs/>
            <w:i/>
            <w:iCs/>
            <w:color w:val="0563C1"/>
            <w:u w:val="single"/>
            <w:lang w:eastAsia="fr-CA"/>
          </w:rPr>
          <w:t>anonymisation des données quantitatives</w:t>
        </w:r>
      </w:hyperlink>
      <w:r w:rsidR="00F00AD8" w:rsidRPr="5813E4B2">
        <w:rPr>
          <w:rFonts w:ascii="Calibri" w:eastAsia="Times New Roman" w:hAnsi="Calibri" w:cs="Calibri"/>
          <w:i/>
          <w:iCs/>
          <w:color w:val="000000" w:themeColor="text1"/>
          <w:lang w:eastAsia="fr-CA"/>
        </w:rPr>
        <w:t>, guide du UK Data Service (en anglais seulement)</w:t>
      </w:r>
    </w:p>
    <w:p w14:paraId="744A02FD" w14:textId="65FD7312" w:rsidR="001E3D38" w:rsidRPr="001E3D38" w:rsidRDefault="00C31789" w:rsidP="5813E4B2">
      <w:pPr>
        <w:ind w:left="708"/>
        <w:jc w:val="both"/>
        <w:rPr>
          <w:rFonts w:ascii="Calibri" w:eastAsia="Times New Roman" w:hAnsi="Calibri" w:cs="Calibri"/>
          <w:i/>
          <w:iCs/>
          <w:color w:val="000000" w:themeColor="text1"/>
          <w:lang w:eastAsia="fr-CA"/>
        </w:rPr>
      </w:pPr>
      <w:hyperlink r:id="rId37">
        <w:r w:rsidR="00F00AD8" w:rsidRPr="5813E4B2">
          <w:rPr>
            <w:rFonts w:ascii="Calibri" w:eastAsia="Times New Roman" w:hAnsi="Calibri" w:cs="Calibri"/>
            <w:b/>
            <w:bCs/>
            <w:i/>
            <w:iCs/>
            <w:color w:val="0563C1"/>
            <w:u w:val="single"/>
            <w:lang w:eastAsia="fr-CA"/>
          </w:rPr>
          <w:t>L</w:t>
        </w:r>
        <w:r w:rsidR="00514525" w:rsidRPr="5813E4B2">
          <w:rPr>
            <w:rFonts w:ascii="Calibri" w:eastAsia="Times New Roman" w:hAnsi="Calibri" w:cs="Calibri"/>
            <w:b/>
            <w:bCs/>
            <w:i/>
            <w:iCs/>
            <w:color w:val="0563C1"/>
            <w:u w:val="single"/>
            <w:lang w:eastAsia="fr-CA"/>
          </w:rPr>
          <w:t>’</w:t>
        </w:r>
        <w:r w:rsidR="00F00AD8" w:rsidRPr="5813E4B2">
          <w:rPr>
            <w:rFonts w:ascii="Calibri" w:eastAsia="Times New Roman" w:hAnsi="Calibri" w:cs="Calibri"/>
            <w:b/>
            <w:bCs/>
            <w:i/>
            <w:iCs/>
            <w:color w:val="0563C1"/>
            <w:u w:val="single"/>
            <w:lang w:eastAsia="fr-CA"/>
          </w:rPr>
          <w:t>anonymisation des données qualitatives</w:t>
        </w:r>
      </w:hyperlink>
      <w:r w:rsidR="00F00AD8" w:rsidRPr="5813E4B2">
        <w:rPr>
          <w:rFonts w:ascii="Calibri" w:eastAsia="Times New Roman" w:hAnsi="Calibri" w:cs="Calibri"/>
          <w:i/>
          <w:iCs/>
          <w:color w:val="000000" w:themeColor="text1"/>
          <w:lang w:eastAsia="fr-CA"/>
        </w:rPr>
        <w:t>, guide du UK Data Service (en anglais seulement)</w:t>
      </w:r>
    </w:p>
    <w:p w14:paraId="6572F13D" w14:textId="77777777" w:rsidR="001E3D38" w:rsidRPr="001E3D38" w:rsidRDefault="001E3D38" w:rsidP="5813E4B2">
      <w:pPr>
        <w:spacing w:after="0" w:line="240" w:lineRule="auto"/>
        <w:jc w:val="both"/>
        <w:textAlignment w:val="baseline"/>
        <w:rPr>
          <w:rFonts w:ascii="Calibri" w:eastAsia="Times New Roman" w:hAnsi="Calibri" w:cs="Calibri"/>
          <w:i/>
          <w:iCs/>
          <w:color w:val="000000"/>
          <w:lang w:eastAsia="fr-CA"/>
        </w:rPr>
      </w:pPr>
    </w:p>
    <w:p w14:paraId="1252D7F1" w14:textId="27EDBD78" w:rsidR="00F00AD8" w:rsidRPr="00F00AD8" w:rsidRDefault="00F00AD8" w:rsidP="5813E4B2">
      <w:pPr>
        <w:spacing w:after="0" w:line="240" w:lineRule="auto"/>
        <w:ind w:left="708"/>
        <w:jc w:val="both"/>
        <w:textAlignment w:val="baseline"/>
        <w:rPr>
          <w:rFonts w:ascii="Segoe UI" w:eastAsia="Times New Roman" w:hAnsi="Segoe UI" w:cs="Segoe UI"/>
          <w:i/>
          <w:iCs/>
          <w:sz w:val="18"/>
          <w:szCs w:val="18"/>
          <w:lang w:eastAsia="fr-CA"/>
        </w:rPr>
      </w:pPr>
      <w:r w:rsidRPr="5813E4B2">
        <w:rPr>
          <w:rFonts w:ascii="Calibri" w:eastAsia="Times New Roman" w:hAnsi="Calibri" w:cs="Calibri"/>
          <w:i/>
          <w:iCs/>
          <w:color w:val="000000" w:themeColor="text1"/>
          <w:u w:val="single"/>
          <w:lang w:eastAsia="fr-CA"/>
        </w:rPr>
        <w:t>Exemple</w:t>
      </w:r>
    </w:p>
    <w:p w14:paraId="0F32F326" w14:textId="223FE88D" w:rsidR="00F00AD8" w:rsidRPr="00F00AD8" w:rsidRDefault="00F00AD8" w:rsidP="5813E4B2">
      <w:pPr>
        <w:spacing w:after="0" w:line="240" w:lineRule="auto"/>
        <w:ind w:left="708"/>
        <w:jc w:val="both"/>
        <w:textAlignment w:val="baseline"/>
        <w:rPr>
          <w:rFonts w:ascii="Segoe UI" w:eastAsia="Times New Roman" w:hAnsi="Segoe UI" w:cs="Segoe UI"/>
          <w:i/>
          <w:iCs/>
          <w:sz w:val="18"/>
          <w:szCs w:val="18"/>
          <w:lang w:eastAsia="fr-CA"/>
        </w:rPr>
      </w:pPr>
      <w:r w:rsidRPr="5813E4B2">
        <w:rPr>
          <w:rFonts w:ascii="Calibri" w:eastAsia="Times New Roman" w:hAnsi="Calibri" w:cs="Calibri"/>
          <w:i/>
          <w:iCs/>
          <w:color w:val="000000" w:themeColor="text1"/>
          <w:lang w:eastAsia="fr-CA"/>
        </w:rPr>
        <w:t>Les données susceptibles d</w:t>
      </w:r>
      <w:r w:rsidR="00514525" w:rsidRPr="5813E4B2">
        <w:rPr>
          <w:rFonts w:ascii="Calibri" w:eastAsia="Times New Roman" w:hAnsi="Calibri" w:cs="Calibri"/>
          <w:i/>
          <w:iCs/>
          <w:color w:val="000000" w:themeColor="text1"/>
          <w:lang w:eastAsia="fr-CA"/>
        </w:rPr>
        <w:t>’</w:t>
      </w:r>
      <w:r w:rsidRPr="5813E4B2">
        <w:rPr>
          <w:rFonts w:ascii="Calibri" w:eastAsia="Times New Roman" w:hAnsi="Calibri" w:cs="Calibri"/>
          <w:i/>
          <w:iCs/>
          <w:color w:val="000000" w:themeColor="text1"/>
          <w:lang w:eastAsia="fr-CA"/>
        </w:rPr>
        <w:t>identifier les participants seront anonymisées avant leur préservation. Notamment, les noms des participants seront remplacés par des identifiants uniques randomisés et les données cliniques seront anonymisées pour empêcher l</w:t>
      </w:r>
      <w:r w:rsidR="00514525" w:rsidRPr="5813E4B2">
        <w:rPr>
          <w:rFonts w:ascii="Calibri" w:eastAsia="Times New Roman" w:hAnsi="Calibri" w:cs="Calibri"/>
          <w:i/>
          <w:iCs/>
          <w:color w:val="000000" w:themeColor="text1"/>
          <w:lang w:eastAsia="fr-CA"/>
        </w:rPr>
        <w:t>’</w:t>
      </w:r>
      <w:r w:rsidRPr="5813E4B2">
        <w:rPr>
          <w:rFonts w:ascii="Calibri" w:eastAsia="Times New Roman" w:hAnsi="Calibri" w:cs="Calibri"/>
          <w:i/>
          <w:iCs/>
          <w:color w:val="000000" w:themeColor="text1"/>
          <w:lang w:eastAsia="fr-CA"/>
        </w:rPr>
        <w:t>identification des participants.</w:t>
      </w:r>
    </w:p>
    <w:p w14:paraId="30A6ADEE" w14:textId="2AF39BF0" w:rsidR="00F00AD8" w:rsidRPr="00F00AD8" w:rsidRDefault="00F00AD8" w:rsidP="5813E4B2">
      <w:pPr>
        <w:spacing w:after="0" w:line="240" w:lineRule="auto"/>
        <w:ind w:left="708"/>
        <w:jc w:val="both"/>
        <w:textAlignment w:val="baseline"/>
        <w:rPr>
          <w:rFonts w:ascii="Segoe UI" w:eastAsia="Times New Roman" w:hAnsi="Segoe UI" w:cs="Segoe UI"/>
          <w:i/>
          <w:iCs/>
          <w:sz w:val="18"/>
          <w:szCs w:val="18"/>
          <w:lang w:eastAsia="fr-CA"/>
        </w:rPr>
      </w:pPr>
      <w:r w:rsidRPr="5813E4B2">
        <w:rPr>
          <w:rFonts w:ascii="Calibri" w:eastAsia="Times New Roman" w:hAnsi="Calibri" w:cs="Calibri"/>
          <w:i/>
          <w:iCs/>
          <w:color w:val="000000" w:themeColor="text1"/>
          <w:lang w:eastAsia="fr-CA"/>
        </w:rPr>
        <w:t>Nous avons confiance que les formats .csv et .</w:t>
      </w:r>
      <w:proofErr w:type="spellStart"/>
      <w:r w:rsidRPr="5813E4B2">
        <w:rPr>
          <w:rFonts w:ascii="Calibri" w:eastAsia="Times New Roman" w:hAnsi="Calibri" w:cs="Calibri"/>
          <w:i/>
          <w:iCs/>
          <w:color w:val="000000" w:themeColor="text1"/>
          <w:lang w:eastAsia="fr-CA"/>
        </w:rPr>
        <w:t>rtf</w:t>
      </w:r>
      <w:proofErr w:type="spellEnd"/>
      <w:r w:rsidRPr="5813E4B2">
        <w:rPr>
          <w:rFonts w:ascii="Calibri" w:eastAsia="Times New Roman" w:hAnsi="Calibri" w:cs="Calibri"/>
          <w:i/>
          <w:iCs/>
          <w:color w:val="000000" w:themeColor="text1"/>
          <w:lang w:eastAsia="fr-CA"/>
        </w:rPr>
        <w:t xml:space="preserve"> ne sont pas un obstacle à la réutilisation des données, c</w:t>
      </w:r>
      <w:r w:rsidR="00514525" w:rsidRPr="5813E4B2">
        <w:rPr>
          <w:rFonts w:ascii="Calibri" w:eastAsia="Times New Roman" w:hAnsi="Calibri" w:cs="Calibri"/>
          <w:i/>
          <w:iCs/>
          <w:color w:val="000000" w:themeColor="text1"/>
          <w:lang w:eastAsia="fr-CA"/>
        </w:rPr>
        <w:t>’</w:t>
      </w:r>
      <w:r w:rsidRPr="5813E4B2">
        <w:rPr>
          <w:rFonts w:ascii="Calibri" w:eastAsia="Times New Roman" w:hAnsi="Calibri" w:cs="Calibri"/>
          <w:i/>
          <w:iCs/>
          <w:color w:val="000000" w:themeColor="text1"/>
          <w:lang w:eastAsia="fr-CA"/>
        </w:rPr>
        <w:t>est pourquoi nous utiliserons ces formats pour la préservation.</w:t>
      </w:r>
    </w:p>
    <w:p w14:paraId="7EB89C51" w14:textId="77777777" w:rsidR="001E3D38" w:rsidRDefault="001E3D38" w:rsidP="4BF42E43"/>
    <w:p w14:paraId="110B6C3A" w14:textId="77777777" w:rsidR="001E3D38" w:rsidRDefault="001E3D38">
      <w:pPr>
        <w:rPr>
          <w:rFonts w:asciiTheme="majorHAnsi" w:eastAsiaTheme="majorEastAsia" w:hAnsiTheme="majorHAnsi" w:cstheme="majorBidi"/>
          <w:color w:val="2F5496" w:themeColor="accent1" w:themeShade="BF"/>
          <w:sz w:val="32"/>
          <w:szCs w:val="32"/>
        </w:rPr>
      </w:pPr>
      <w:r>
        <w:br w:type="page"/>
      </w:r>
    </w:p>
    <w:p w14:paraId="7A5036FD" w14:textId="7357D22E" w:rsidR="00391835" w:rsidRDefault="00391835" w:rsidP="00C32698">
      <w:pPr>
        <w:pStyle w:val="Titre1"/>
        <w:numPr>
          <w:ilvl w:val="0"/>
          <w:numId w:val="14"/>
        </w:numPr>
      </w:pPr>
      <w:bookmarkStart w:id="6" w:name="_Toc1829178589"/>
      <w:r>
        <w:lastRenderedPageBreak/>
        <w:t>Partage et réutilisation</w:t>
      </w:r>
      <w:bookmarkEnd w:id="6"/>
    </w:p>
    <w:p w14:paraId="20E080A9" w14:textId="6DAF75D3" w:rsidR="00841D7A" w:rsidRDefault="00841D7A" w:rsidP="5813E4B2">
      <w:pPr>
        <w:spacing w:after="0" w:line="240" w:lineRule="auto"/>
        <w:jc w:val="both"/>
        <w:rPr>
          <w:rFonts w:ascii="Calibri" w:eastAsia="Calibri" w:hAnsi="Calibri" w:cs="Calibri"/>
          <w:color w:val="000000" w:themeColor="text1"/>
        </w:rPr>
      </w:pPr>
      <w:r w:rsidRPr="5813E4B2">
        <w:rPr>
          <w:rFonts w:ascii="Calibri" w:eastAsia="Calibri" w:hAnsi="Calibri" w:cs="Calibri"/>
          <w:color w:val="000000" w:themeColor="text1"/>
        </w:rPr>
        <w:t>La plupart des organismes subventionnaires canadiens ont maintenant des politiques exigeant que les données de recherche soient partagées au moment de la publication des résultats de la recherche ou dans un délai raisonnable. Il existe forcément un équilibre entre le souhait légitime des chercheurs de maximiser les résultats de leurs recherches par la publication et la contribution du partage des données à la visibilité et à l</w:t>
      </w:r>
      <w:r w:rsidR="00514525" w:rsidRPr="5813E4B2">
        <w:rPr>
          <w:rFonts w:ascii="Calibri" w:eastAsia="Calibri" w:hAnsi="Calibri" w:cs="Calibri"/>
          <w:color w:val="000000" w:themeColor="text1"/>
        </w:rPr>
        <w:t>’</w:t>
      </w:r>
      <w:r w:rsidRPr="5813E4B2">
        <w:rPr>
          <w:rFonts w:ascii="Calibri" w:eastAsia="Calibri" w:hAnsi="Calibri" w:cs="Calibri"/>
          <w:color w:val="000000" w:themeColor="text1"/>
        </w:rPr>
        <w:t>impact de la recherche. De plus, il est tout aussi important de protéger la vie privée des répondants et de traiter de façon les données sensibles de manière appropriée.</w:t>
      </w:r>
    </w:p>
    <w:p w14:paraId="5FB4A823" w14:textId="360FA77A" w:rsidR="00841D7A" w:rsidRDefault="00841D7A" w:rsidP="5813E4B2">
      <w:pPr>
        <w:keepNext/>
        <w:keepLines/>
        <w:spacing w:after="0" w:line="240" w:lineRule="auto"/>
        <w:jc w:val="both"/>
      </w:pPr>
      <w:r w:rsidRPr="5813E4B2">
        <w:rPr>
          <w:rFonts w:ascii="Calibri" w:eastAsia="Calibri" w:hAnsi="Calibri" w:cs="Calibri"/>
          <w:color w:val="000000" w:themeColor="text1"/>
        </w:rPr>
        <w:t>Le comité d</w:t>
      </w:r>
      <w:r w:rsidR="00514525" w:rsidRPr="5813E4B2">
        <w:rPr>
          <w:rFonts w:ascii="Calibri" w:eastAsia="Calibri" w:hAnsi="Calibri" w:cs="Calibri"/>
          <w:color w:val="000000" w:themeColor="text1"/>
        </w:rPr>
        <w:t>’</w:t>
      </w:r>
      <w:r w:rsidRPr="5813E4B2">
        <w:rPr>
          <w:rFonts w:ascii="Calibri" w:eastAsia="Calibri" w:hAnsi="Calibri" w:cs="Calibri"/>
          <w:color w:val="000000" w:themeColor="text1"/>
        </w:rPr>
        <w:t>éthique de la recherche du CHU est votre meilleur allié pour toute question liée à l</w:t>
      </w:r>
      <w:r w:rsidR="00514525" w:rsidRPr="5813E4B2">
        <w:rPr>
          <w:rFonts w:ascii="Calibri" w:eastAsia="Calibri" w:hAnsi="Calibri" w:cs="Calibri"/>
          <w:color w:val="000000" w:themeColor="text1"/>
        </w:rPr>
        <w:t>’</w:t>
      </w:r>
      <w:r w:rsidRPr="5813E4B2">
        <w:rPr>
          <w:rFonts w:ascii="Calibri" w:eastAsia="Calibri" w:hAnsi="Calibri" w:cs="Calibri"/>
          <w:color w:val="000000" w:themeColor="text1"/>
        </w:rPr>
        <w:t xml:space="preserve">utilisation secondaire ou le partage de données cliniques. Assurez-vous de leur communiquer vos questions et vos préoccupations </w:t>
      </w:r>
      <w:r w:rsidRPr="5813E4B2">
        <w:rPr>
          <w:rFonts w:ascii="Calibri" w:eastAsia="Calibri" w:hAnsi="Calibri" w:cs="Calibri"/>
          <w:b/>
          <w:bCs/>
          <w:color w:val="000000" w:themeColor="text1"/>
        </w:rPr>
        <w:t>avant le début du projet</w:t>
      </w:r>
      <w:r w:rsidRPr="5813E4B2">
        <w:rPr>
          <w:rFonts w:ascii="Calibri" w:eastAsia="Calibri" w:hAnsi="Calibri" w:cs="Calibri"/>
          <w:color w:val="000000" w:themeColor="text1"/>
        </w:rPr>
        <w:t>.</w:t>
      </w:r>
    </w:p>
    <w:p w14:paraId="08EE1241" w14:textId="1583F2D4" w:rsidR="00841D7A" w:rsidRDefault="00841D7A" w:rsidP="5813E4B2">
      <w:pPr>
        <w:jc w:val="both"/>
      </w:pPr>
    </w:p>
    <w:p w14:paraId="0197B75B" w14:textId="3F7035C4" w:rsidR="00841D7A" w:rsidRPr="00585DB3" w:rsidRDefault="00B37B34" w:rsidP="002743AF">
      <w:pPr>
        <w:pStyle w:val="Question"/>
        <w:rPr>
          <w:lang w:val="fr-FR"/>
        </w:rPr>
      </w:pPr>
      <w:r w:rsidRPr="5813E4B2">
        <w:rPr>
          <w:lang w:val="fr-FR"/>
        </w:rPr>
        <w:t xml:space="preserve">5.1 </w:t>
      </w:r>
      <w:r w:rsidR="00841D7A" w:rsidRPr="5813E4B2">
        <w:rPr>
          <w:lang w:val="fr-FR"/>
        </w:rPr>
        <w:t>Quelles données partagerez-vous et sous quelle forme les partagerez-vous (par exemple, données brutes, traitées, analysées, finales</w:t>
      </w:r>
      <w:proofErr w:type="gramStart"/>
      <w:r w:rsidR="00841D7A" w:rsidRPr="5813E4B2">
        <w:rPr>
          <w:lang w:val="fr-FR"/>
        </w:rPr>
        <w:t>)?</w:t>
      </w:r>
      <w:proofErr w:type="gramEnd"/>
    </w:p>
    <w:p w14:paraId="4ECB65D0" w14:textId="77777777" w:rsidR="00DA7B34" w:rsidRPr="00DA7B34" w:rsidRDefault="00DA7B34" w:rsidP="5813E4B2">
      <w:pPr>
        <w:spacing w:after="0" w:line="240" w:lineRule="auto"/>
        <w:jc w:val="both"/>
        <w:rPr>
          <w:rFonts w:ascii="Calibri" w:eastAsia="Calibri" w:hAnsi="Calibri" w:cs="Calibri"/>
          <w:color w:val="000000" w:themeColor="text1"/>
        </w:rPr>
      </w:pPr>
    </w:p>
    <w:p w14:paraId="3461DEDF" w14:textId="77777777" w:rsidR="00841D7A" w:rsidRPr="00DA7B34" w:rsidRDefault="00841D7A" w:rsidP="5813E4B2">
      <w:pPr>
        <w:spacing w:after="0" w:line="240" w:lineRule="auto"/>
        <w:ind w:left="708"/>
        <w:jc w:val="both"/>
        <w:rPr>
          <w:rFonts w:ascii="Calibri" w:eastAsia="Calibri" w:hAnsi="Calibri" w:cs="Calibri"/>
          <w:i/>
          <w:iCs/>
          <w:color w:val="000000" w:themeColor="text1"/>
        </w:rPr>
      </w:pPr>
      <w:r w:rsidRPr="5813E4B2">
        <w:rPr>
          <w:rFonts w:ascii="Calibri" w:eastAsia="Calibri" w:hAnsi="Calibri" w:cs="Calibri"/>
          <w:i/>
          <w:iCs/>
          <w:color w:val="000000" w:themeColor="text1"/>
          <w:u w:val="single"/>
        </w:rPr>
        <w:t>Directives</w:t>
      </w:r>
    </w:p>
    <w:p w14:paraId="29AFEF6D" w14:textId="2BA81432" w:rsidR="00841D7A" w:rsidRPr="00DA7B34" w:rsidRDefault="00841D7A" w:rsidP="5813E4B2">
      <w:pPr>
        <w:spacing w:after="0" w:line="240" w:lineRule="auto"/>
        <w:ind w:left="708"/>
        <w:jc w:val="both"/>
        <w:rPr>
          <w:rFonts w:ascii="Calibri" w:eastAsia="Calibri" w:hAnsi="Calibri" w:cs="Calibri"/>
          <w:i/>
          <w:iCs/>
          <w:color w:val="000000" w:themeColor="text1"/>
        </w:rPr>
      </w:pPr>
      <w:r w:rsidRPr="5813E4B2">
        <w:rPr>
          <w:rFonts w:ascii="Calibri" w:eastAsia="Calibri" w:hAnsi="Calibri" w:cs="Calibri"/>
          <w:i/>
          <w:iCs/>
          <w:color w:val="000000" w:themeColor="text1"/>
          <w:lang w:val="fr-FR"/>
        </w:rPr>
        <w:t xml:space="preserve">Les </w:t>
      </w:r>
      <w:r w:rsidRPr="5813E4B2">
        <w:rPr>
          <w:rFonts w:ascii="Calibri" w:eastAsia="Calibri" w:hAnsi="Calibri" w:cs="Calibri"/>
          <w:b/>
          <w:bCs/>
          <w:i/>
          <w:iCs/>
          <w:color w:val="000000" w:themeColor="text1"/>
          <w:lang w:val="fr-FR"/>
        </w:rPr>
        <w:t>données brutes</w:t>
      </w:r>
      <w:r w:rsidRPr="5813E4B2">
        <w:rPr>
          <w:rFonts w:ascii="Calibri" w:eastAsia="Calibri" w:hAnsi="Calibri" w:cs="Calibri"/>
          <w:i/>
          <w:iCs/>
          <w:color w:val="000000" w:themeColor="text1"/>
          <w:lang w:val="fr-FR"/>
        </w:rPr>
        <w:t xml:space="preserve"> sont des données obtenues directement de l</w:t>
      </w:r>
      <w:r w:rsidR="00514525" w:rsidRPr="5813E4B2">
        <w:rPr>
          <w:rFonts w:ascii="Calibri" w:eastAsia="Calibri" w:hAnsi="Calibri" w:cs="Calibri"/>
          <w:i/>
          <w:iCs/>
          <w:color w:val="000000" w:themeColor="text1"/>
          <w:lang w:val="fr-FR"/>
        </w:rPr>
        <w:t>’</w:t>
      </w:r>
      <w:r w:rsidRPr="5813E4B2">
        <w:rPr>
          <w:rFonts w:ascii="Calibri" w:eastAsia="Calibri" w:hAnsi="Calibri" w:cs="Calibri"/>
          <w:i/>
          <w:iCs/>
          <w:color w:val="000000" w:themeColor="text1"/>
          <w:lang w:val="fr-FR"/>
        </w:rPr>
        <w:t>instrument, de la simulation ou de l</w:t>
      </w:r>
      <w:r w:rsidR="00514525" w:rsidRPr="5813E4B2">
        <w:rPr>
          <w:rFonts w:ascii="Calibri" w:eastAsia="Calibri" w:hAnsi="Calibri" w:cs="Calibri"/>
          <w:i/>
          <w:iCs/>
          <w:color w:val="000000" w:themeColor="text1"/>
          <w:lang w:val="fr-FR"/>
        </w:rPr>
        <w:t>’</w:t>
      </w:r>
      <w:r w:rsidRPr="5813E4B2">
        <w:rPr>
          <w:rFonts w:ascii="Calibri" w:eastAsia="Calibri" w:hAnsi="Calibri" w:cs="Calibri"/>
          <w:i/>
          <w:iCs/>
          <w:color w:val="000000" w:themeColor="text1"/>
          <w:lang w:val="fr-FR"/>
        </w:rPr>
        <w:t>enquête.</w:t>
      </w:r>
    </w:p>
    <w:p w14:paraId="5D80E27A" w14:textId="26F8A393" w:rsidR="00841D7A" w:rsidRPr="00DA7B34" w:rsidRDefault="00841D7A" w:rsidP="5813E4B2">
      <w:pPr>
        <w:spacing w:after="0" w:line="240" w:lineRule="auto"/>
        <w:ind w:left="708"/>
        <w:jc w:val="both"/>
        <w:rPr>
          <w:rFonts w:ascii="Calibri" w:eastAsia="Calibri" w:hAnsi="Calibri" w:cs="Calibri"/>
          <w:i/>
          <w:iCs/>
          <w:color w:val="000000" w:themeColor="text1"/>
        </w:rPr>
      </w:pPr>
      <w:r w:rsidRPr="5813E4B2">
        <w:rPr>
          <w:rFonts w:ascii="Calibri" w:eastAsia="Calibri" w:hAnsi="Calibri" w:cs="Calibri"/>
          <w:i/>
          <w:iCs/>
          <w:color w:val="000000" w:themeColor="text1"/>
          <w:lang w:val="fr-FR"/>
        </w:rPr>
        <w:t xml:space="preserve">Les </w:t>
      </w:r>
      <w:r w:rsidRPr="5813E4B2">
        <w:rPr>
          <w:rFonts w:ascii="Calibri" w:eastAsia="Calibri" w:hAnsi="Calibri" w:cs="Calibri"/>
          <w:b/>
          <w:bCs/>
          <w:i/>
          <w:iCs/>
          <w:color w:val="000000" w:themeColor="text1"/>
          <w:lang w:val="fr-FR"/>
        </w:rPr>
        <w:t>données traitées</w:t>
      </w:r>
      <w:r w:rsidRPr="5813E4B2">
        <w:rPr>
          <w:rFonts w:ascii="Calibri" w:eastAsia="Calibri" w:hAnsi="Calibri" w:cs="Calibri"/>
          <w:i/>
          <w:iCs/>
          <w:color w:val="000000" w:themeColor="text1"/>
          <w:lang w:val="fr-FR"/>
        </w:rPr>
        <w:t xml:space="preserve"> découlent d</w:t>
      </w:r>
      <w:r w:rsidR="00514525" w:rsidRPr="5813E4B2">
        <w:rPr>
          <w:rFonts w:ascii="Calibri" w:eastAsia="Calibri" w:hAnsi="Calibri" w:cs="Calibri"/>
          <w:i/>
          <w:iCs/>
          <w:color w:val="000000" w:themeColor="text1"/>
          <w:lang w:val="fr-FR"/>
        </w:rPr>
        <w:t>’</w:t>
      </w:r>
      <w:r w:rsidRPr="5813E4B2">
        <w:rPr>
          <w:rFonts w:ascii="Calibri" w:eastAsia="Calibri" w:hAnsi="Calibri" w:cs="Calibri"/>
          <w:i/>
          <w:iCs/>
          <w:color w:val="000000" w:themeColor="text1"/>
          <w:lang w:val="fr-FR"/>
        </w:rPr>
        <w:t>une certaine manipulation des données brutes afin d</w:t>
      </w:r>
      <w:r w:rsidR="00514525" w:rsidRPr="5813E4B2">
        <w:rPr>
          <w:rFonts w:ascii="Calibri" w:eastAsia="Calibri" w:hAnsi="Calibri" w:cs="Calibri"/>
          <w:i/>
          <w:iCs/>
          <w:color w:val="000000" w:themeColor="text1"/>
          <w:lang w:val="fr-FR"/>
        </w:rPr>
        <w:t>’</w:t>
      </w:r>
      <w:r w:rsidRPr="5813E4B2">
        <w:rPr>
          <w:rFonts w:ascii="Calibri" w:eastAsia="Calibri" w:hAnsi="Calibri" w:cs="Calibri"/>
          <w:i/>
          <w:iCs/>
          <w:color w:val="000000" w:themeColor="text1"/>
          <w:lang w:val="fr-FR"/>
        </w:rPr>
        <w:t>éliminer les erreurs ou les valeurs aberrantes, de préparer les données en vue de l</w:t>
      </w:r>
      <w:r w:rsidR="00514525" w:rsidRPr="5813E4B2">
        <w:rPr>
          <w:rFonts w:ascii="Calibri" w:eastAsia="Calibri" w:hAnsi="Calibri" w:cs="Calibri"/>
          <w:i/>
          <w:iCs/>
          <w:color w:val="000000" w:themeColor="text1"/>
          <w:lang w:val="fr-FR"/>
        </w:rPr>
        <w:t>’</w:t>
      </w:r>
      <w:r w:rsidRPr="5813E4B2">
        <w:rPr>
          <w:rFonts w:ascii="Calibri" w:eastAsia="Calibri" w:hAnsi="Calibri" w:cs="Calibri"/>
          <w:i/>
          <w:iCs/>
          <w:color w:val="000000" w:themeColor="text1"/>
          <w:lang w:val="fr-FR"/>
        </w:rPr>
        <w:t>analyse, d</w:t>
      </w:r>
      <w:r w:rsidR="00514525" w:rsidRPr="5813E4B2">
        <w:rPr>
          <w:rFonts w:ascii="Calibri" w:eastAsia="Calibri" w:hAnsi="Calibri" w:cs="Calibri"/>
          <w:i/>
          <w:iCs/>
          <w:color w:val="000000" w:themeColor="text1"/>
          <w:lang w:val="fr-FR"/>
        </w:rPr>
        <w:t>’</w:t>
      </w:r>
      <w:r w:rsidRPr="5813E4B2">
        <w:rPr>
          <w:rFonts w:ascii="Calibri" w:eastAsia="Calibri" w:hAnsi="Calibri" w:cs="Calibri"/>
          <w:i/>
          <w:iCs/>
          <w:color w:val="000000" w:themeColor="text1"/>
          <w:lang w:val="fr-FR"/>
        </w:rPr>
        <w:t>obtenir de nouvelles variables ou d</w:t>
      </w:r>
      <w:r w:rsidR="00514525" w:rsidRPr="5813E4B2">
        <w:rPr>
          <w:rFonts w:ascii="Calibri" w:eastAsia="Calibri" w:hAnsi="Calibri" w:cs="Calibri"/>
          <w:i/>
          <w:iCs/>
          <w:color w:val="000000" w:themeColor="text1"/>
          <w:lang w:val="fr-FR"/>
        </w:rPr>
        <w:t>’</w:t>
      </w:r>
      <w:r w:rsidRPr="5813E4B2">
        <w:rPr>
          <w:rFonts w:ascii="Calibri" w:eastAsia="Calibri" w:hAnsi="Calibri" w:cs="Calibri"/>
          <w:i/>
          <w:iCs/>
          <w:color w:val="000000" w:themeColor="text1"/>
          <w:lang w:val="fr-FR"/>
        </w:rPr>
        <w:t>anonymiser les participants humains.</w:t>
      </w:r>
    </w:p>
    <w:p w14:paraId="347D5B85" w14:textId="7A411956" w:rsidR="00841D7A" w:rsidRPr="00DA7B34" w:rsidRDefault="00841D7A" w:rsidP="5813E4B2">
      <w:pPr>
        <w:spacing w:after="0" w:line="240" w:lineRule="auto"/>
        <w:ind w:left="708"/>
        <w:jc w:val="both"/>
        <w:rPr>
          <w:rFonts w:ascii="Calibri" w:eastAsia="Calibri" w:hAnsi="Calibri" w:cs="Calibri"/>
          <w:i/>
          <w:iCs/>
          <w:color w:val="000000" w:themeColor="text1"/>
        </w:rPr>
      </w:pPr>
      <w:r w:rsidRPr="5813E4B2">
        <w:rPr>
          <w:rFonts w:ascii="Calibri" w:eastAsia="Calibri" w:hAnsi="Calibri" w:cs="Calibri"/>
          <w:i/>
          <w:iCs/>
          <w:color w:val="000000" w:themeColor="text1"/>
          <w:lang w:val="fr-FR"/>
        </w:rPr>
        <w:t xml:space="preserve">Les </w:t>
      </w:r>
      <w:r w:rsidRPr="5813E4B2">
        <w:rPr>
          <w:rFonts w:ascii="Calibri" w:eastAsia="Calibri" w:hAnsi="Calibri" w:cs="Calibri"/>
          <w:b/>
          <w:bCs/>
          <w:i/>
          <w:iCs/>
          <w:color w:val="000000" w:themeColor="text1"/>
          <w:lang w:val="fr-FR"/>
        </w:rPr>
        <w:t>données analysées</w:t>
      </w:r>
      <w:r w:rsidRPr="5813E4B2">
        <w:rPr>
          <w:rFonts w:ascii="Calibri" w:eastAsia="Calibri" w:hAnsi="Calibri" w:cs="Calibri"/>
          <w:i/>
          <w:iCs/>
          <w:color w:val="000000" w:themeColor="text1"/>
          <w:lang w:val="fr-FR"/>
        </w:rPr>
        <w:t xml:space="preserve"> sont les résultats d</w:t>
      </w:r>
      <w:r w:rsidR="00514525" w:rsidRPr="5813E4B2">
        <w:rPr>
          <w:rFonts w:ascii="Calibri" w:eastAsia="Calibri" w:hAnsi="Calibri" w:cs="Calibri"/>
          <w:i/>
          <w:iCs/>
          <w:color w:val="000000" w:themeColor="text1"/>
          <w:lang w:val="fr-FR"/>
        </w:rPr>
        <w:t>’</w:t>
      </w:r>
      <w:r w:rsidRPr="5813E4B2">
        <w:rPr>
          <w:rFonts w:ascii="Calibri" w:eastAsia="Calibri" w:hAnsi="Calibri" w:cs="Calibri"/>
          <w:i/>
          <w:iCs/>
          <w:color w:val="000000" w:themeColor="text1"/>
          <w:lang w:val="fr-FR"/>
        </w:rPr>
        <w:t>une analyse qualitative, statistique ou mathématique des données traitées. Elles peuvent être présentées sous forme de graphiques, de diagrammes ou de tableaux statistiques.</w:t>
      </w:r>
    </w:p>
    <w:p w14:paraId="482CBC68" w14:textId="460E2044" w:rsidR="00841D7A" w:rsidRPr="00DA7B34" w:rsidRDefault="00841D7A" w:rsidP="5813E4B2">
      <w:pPr>
        <w:spacing w:after="0" w:line="240" w:lineRule="auto"/>
        <w:ind w:left="708"/>
        <w:jc w:val="both"/>
        <w:rPr>
          <w:rFonts w:ascii="Calibri" w:eastAsia="Calibri" w:hAnsi="Calibri" w:cs="Calibri"/>
          <w:i/>
          <w:iCs/>
          <w:color w:val="000000" w:themeColor="text1"/>
        </w:rPr>
      </w:pPr>
      <w:r w:rsidRPr="5813E4B2">
        <w:rPr>
          <w:rFonts w:ascii="Calibri" w:eastAsia="Calibri" w:hAnsi="Calibri" w:cs="Calibri"/>
          <w:i/>
          <w:iCs/>
          <w:color w:val="000000" w:themeColor="text1"/>
          <w:lang w:val="fr-FR"/>
        </w:rPr>
        <w:t xml:space="preserve">Les </w:t>
      </w:r>
      <w:r w:rsidRPr="5813E4B2">
        <w:rPr>
          <w:rFonts w:ascii="Calibri" w:eastAsia="Calibri" w:hAnsi="Calibri" w:cs="Calibri"/>
          <w:b/>
          <w:bCs/>
          <w:i/>
          <w:iCs/>
          <w:color w:val="000000" w:themeColor="text1"/>
          <w:lang w:val="fr-FR"/>
        </w:rPr>
        <w:t>données définitives</w:t>
      </w:r>
      <w:r w:rsidRPr="5813E4B2">
        <w:rPr>
          <w:rFonts w:ascii="Calibri" w:eastAsia="Calibri" w:hAnsi="Calibri" w:cs="Calibri"/>
          <w:i/>
          <w:iCs/>
          <w:color w:val="000000" w:themeColor="text1"/>
          <w:lang w:val="fr-FR"/>
        </w:rPr>
        <w:t xml:space="preserve"> sont des données traitées qui ont été converties, au besoin, dans un format pouvant être préservé. Examinez les données qui peuvent devoir être partagées afin de respecter les exigences institutionnelles ou de financement et les données qui peuvent faire l</w:t>
      </w:r>
      <w:r w:rsidR="00514525" w:rsidRPr="5813E4B2">
        <w:rPr>
          <w:rFonts w:ascii="Calibri" w:eastAsia="Calibri" w:hAnsi="Calibri" w:cs="Calibri"/>
          <w:i/>
          <w:iCs/>
          <w:color w:val="000000" w:themeColor="text1"/>
          <w:lang w:val="fr-FR"/>
        </w:rPr>
        <w:t>’</w:t>
      </w:r>
      <w:r w:rsidRPr="5813E4B2">
        <w:rPr>
          <w:rFonts w:ascii="Calibri" w:eastAsia="Calibri" w:hAnsi="Calibri" w:cs="Calibri"/>
          <w:i/>
          <w:iCs/>
          <w:color w:val="000000" w:themeColor="text1"/>
          <w:lang w:val="fr-FR"/>
        </w:rPr>
        <w:t>objet de restrictions en raison de préoccupations relatives à la confidentialité, au respect de la vie privée et à la propriété intellectuelle.</w:t>
      </w:r>
    </w:p>
    <w:p w14:paraId="7744B95F" w14:textId="77777777" w:rsidR="00841D7A" w:rsidRPr="00DA7B34" w:rsidRDefault="00841D7A" w:rsidP="5813E4B2">
      <w:pPr>
        <w:jc w:val="both"/>
        <w:rPr>
          <w:rFonts w:ascii="Calibri" w:eastAsia="Calibri" w:hAnsi="Calibri" w:cs="Calibri"/>
          <w:i/>
          <w:iCs/>
          <w:color w:val="000000" w:themeColor="text1"/>
          <w:lang w:val="fr-FR"/>
        </w:rPr>
      </w:pPr>
    </w:p>
    <w:p w14:paraId="22885851" w14:textId="77777777" w:rsidR="00841D7A" w:rsidRPr="00DA7B34" w:rsidRDefault="00841D7A" w:rsidP="5813E4B2">
      <w:pPr>
        <w:spacing w:after="0" w:line="240" w:lineRule="auto"/>
        <w:ind w:left="708"/>
        <w:jc w:val="both"/>
        <w:rPr>
          <w:rFonts w:ascii="Calibri" w:eastAsia="Calibri" w:hAnsi="Calibri" w:cs="Calibri"/>
          <w:i/>
          <w:iCs/>
          <w:color w:val="000000" w:themeColor="text1"/>
          <w:u w:val="single"/>
        </w:rPr>
      </w:pPr>
      <w:r w:rsidRPr="5813E4B2">
        <w:rPr>
          <w:rFonts w:ascii="Calibri" w:eastAsia="Calibri" w:hAnsi="Calibri" w:cs="Calibri"/>
          <w:i/>
          <w:iCs/>
          <w:color w:val="000000" w:themeColor="text1"/>
          <w:u w:val="single"/>
        </w:rPr>
        <w:t>Exemple</w:t>
      </w:r>
    </w:p>
    <w:p w14:paraId="63B0D6FE" w14:textId="2714B37B" w:rsidR="00841D7A" w:rsidRPr="00DA7B34" w:rsidRDefault="00841D7A" w:rsidP="5813E4B2">
      <w:pPr>
        <w:spacing w:after="0" w:line="240" w:lineRule="auto"/>
        <w:ind w:left="708"/>
        <w:jc w:val="both"/>
        <w:rPr>
          <w:rFonts w:ascii="Calibri" w:eastAsia="Calibri" w:hAnsi="Calibri" w:cs="Calibri"/>
          <w:i/>
          <w:iCs/>
          <w:lang w:val="fr-FR"/>
        </w:rPr>
      </w:pPr>
      <w:r w:rsidRPr="5813E4B2">
        <w:rPr>
          <w:rFonts w:ascii="Calibri" w:eastAsia="Calibri" w:hAnsi="Calibri" w:cs="Calibri"/>
          <w:i/>
          <w:iCs/>
          <w:color w:val="000000" w:themeColor="text1"/>
          <w:lang w:val="fr-FR"/>
        </w:rPr>
        <w:t>Les résultats des sondages traités seront rendus disponibles. Le fichier .csv les contenant sera traité afin de retirer tout identifiant direct. Les transcriptions des entrevues (.</w:t>
      </w:r>
      <w:proofErr w:type="spellStart"/>
      <w:r w:rsidRPr="5813E4B2">
        <w:rPr>
          <w:rFonts w:ascii="Calibri" w:eastAsia="Calibri" w:hAnsi="Calibri" w:cs="Calibri"/>
          <w:i/>
          <w:iCs/>
          <w:color w:val="000000" w:themeColor="text1"/>
          <w:lang w:val="fr-FR"/>
        </w:rPr>
        <w:t>rtf</w:t>
      </w:r>
      <w:proofErr w:type="spellEnd"/>
      <w:r w:rsidRPr="5813E4B2">
        <w:rPr>
          <w:rFonts w:ascii="Calibri" w:eastAsia="Calibri" w:hAnsi="Calibri" w:cs="Calibri"/>
          <w:i/>
          <w:iCs/>
          <w:color w:val="000000" w:themeColor="text1"/>
          <w:lang w:val="fr-FR"/>
        </w:rPr>
        <w:t>) seront également traitées afin de supprimer tout identifiant direct. Les données cliniques (.csv) ne seront disponibles que sur demande, suivant la procédure d</w:t>
      </w:r>
      <w:r w:rsidR="00514525" w:rsidRPr="5813E4B2">
        <w:rPr>
          <w:rFonts w:ascii="Calibri" w:eastAsia="Calibri" w:hAnsi="Calibri" w:cs="Calibri"/>
          <w:i/>
          <w:iCs/>
          <w:color w:val="000000" w:themeColor="text1"/>
          <w:lang w:val="fr-FR"/>
        </w:rPr>
        <w:t>’</w:t>
      </w:r>
      <w:r w:rsidRPr="5813E4B2">
        <w:rPr>
          <w:rFonts w:ascii="Calibri" w:eastAsia="Calibri" w:hAnsi="Calibri" w:cs="Calibri"/>
          <w:i/>
          <w:iCs/>
          <w:color w:val="000000" w:themeColor="text1"/>
          <w:lang w:val="fr-FR"/>
        </w:rPr>
        <w:t>accès aux données de santé définie au CHUSJ.</w:t>
      </w:r>
    </w:p>
    <w:p w14:paraId="0B753771" w14:textId="77777777" w:rsidR="00841D7A" w:rsidRDefault="00841D7A" w:rsidP="5813E4B2">
      <w:pPr>
        <w:jc w:val="both"/>
        <w:rPr>
          <w:rFonts w:ascii="Calibri" w:eastAsia="Calibri" w:hAnsi="Calibri" w:cs="Calibri"/>
          <w:color w:val="000000" w:themeColor="text1"/>
        </w:rPr>
      </w:pPr>
    </w:p>
    <w:p w14:paraId="2ADC9403" w14:textId="3B5B1CE7" w:rsidR="00841D7A" w:rsidRPr="00585DB3" w:rsidRDefault="00B37B34" w:rsidP="002743AF">
      <w:pPr>
        <w:pStyle w:val="Question"/>
      </w:pPr>
      <w:r w:rsidRPr="5813E4B2">
        <w:t xml:space="preserve">5.2 </w:t>
      </w:r>
      <w:r w:rsidR="00841D7A" w:rsidRPr="5813E4B2">
        <w:t>Avez-vous songé au type de licence d</w:t>
      </w:r>
      <w:r w:rsidR="00514525" w:rsidRPr="5813E4B2">
        <w:t>’</w:t>
      </w:r>
      <w:r w:rsidR="00841D7A" w:rsidRPr="5813E4B2">
        <w:t>utilisateur final à inclure avec vos données?</w:t>
      </w:r>
    </w:p>
    <w:p w14:paraId="31708E41" w14:textId="77777777" w:rsidR="00DA7B34" w:rsidRPr="00DA7B34" w:rsidRDefault="00DA7B34" w:rsidP="5813E4B2">
      <w:pPr>
        <w:spacing w:after="0" w:line="240" w:lineRule="auto"/>
        <w:jc w:val="both"/>
        <w:rPr>
          <w:rFonts w:ascii="Calibri" w:eastAsia="Calibri" w:hAnsi="Calibri" w:cs="Calibri"/>
          <w:color w:val="000000" w:themeColor="text1"/>
        </w:rPr>
      </w:pPr>
    </w:p>
    <w:p w14:paraId="6B270623" w14:textId="77777777" w:rsidR="00841D7A" w:rsidRPr="00DA7B34" w:rsidRDefault="00841D7A" w:rsidP="5813E4B2">
      <w:pPr>
        <w:spacing w:after="0" w:line="240" w:lineRule="auto"/>
        <w:ind w:left="708"/>
        <w:jc w:val="both"/>
        <w:rPr>
          <w:rFonts w:ascii="Calibri" w:eastAsia="Calibri" w:hAnsi="Calibri" w:cs="Calibri"/>
          <w:i/>
          <w:iCs/>
          <w:color w:val="000000" w:themeColor="text1"/>
        </w:rPr>
      </w:pPr>
      <w:r w:rsidRPr="5813E4B2">
        <w:rPr>
          <w:rFonts w:ascii="Calibri" w:eastAsia="Calibri" w:hAnsi="Calibri" w:cs="Calibri"/>
          <w:i/>
          <w:iCs/>
          <w:color w:val="000000" w:themeColor="text1"/>
          <w:u w:val="single"/>
        </w:rPr>
        <w:t>Directives</w:t>
      </w:r>
    </w:p>
    <w:p w14:paraId="53235EC1" w14:textId="0950207C" w:rsidR="00841D7A" w:rsidRPr="00DA7B34" w:rsidRDefault="00841D7A" w:rsidP="5813E4B2">
      <w:pPr>
        <w:spacing w:after="0" w:line="240" w:lineRule="auto"/>
        <w:ind w:left="708"/>
        <w:jc w:val="both"/>
        <w:rPr>
          <w:rFonts w:ascii="Calibri" w:eastAsia="Calibri" w:hAnsi="Calibri" w:cs="Calibri"/>
          <w:i/>
          <w:iCs/>
          <w:color w:val="000000" w:themeColor="text1"/>
        </w:rPr>
      </w:pPr>
      <w:r w:rsidRPr="5813E4B2">
        <w:rPr>
          <w:rFonts w:ascii="Calibri" w:eastAsia="Calibri" w:hAnsi="Calibri" w:cs="Calibri"/>
          <w:i/>
          <w:iCs/>
          <w:color w:val="000000" w:themeColor="text1"/>
        </w:rPr>
        <w:t xml:space="preserve">Les licences déterminent les utilisations permises de vos données. Les organismes de financement et les dépôts de données peuvent avoir des </w:t>
      </w:r>
      <w:r w:rsidRPr="5813E4B2">
        <w:rPr>
          <w:rFonts w:ascii="Calibri" w:eastAsia="Calibri" w:hAnsi="Calibri" w:cs="Calibri"/>
          <w:b/>
          <w:bCs/>
          <w:i/>
          <w:iCs/>
          <w:color w:val="000000" w:themeColor="text1"/>
        </w:rPr>
        <w:t>exigences relatives à la licence d</w:t>
      </w:r>
      <w:r w:rsidR="00514525" w:rsidRPr="5813E4B2">
        <w:rPr>
          <w:rFonts w:ascii="Calibri" w:eastAsia="Calibri" w:hAnsi="Calibri" w:cs="Calibri"/>
          <w:b/>
          <w:bCs/>
          <w:i/>
          <w:iCs/>
          <w:color w:val="000000" w:themeColor="text1"/>
        </w:rPr>
        <w:t>’</w:t>
      </w:r>
      <w:r w:rsidRPr="5813E4B2">
        <w:rPr>
          <w:rFonts w:ascii="Calibri" w:eastAsia="Calibri" w:hAnsi="Calibri" w:cs="Calibri"/>
          <w:b/>
          <w:bCs/>
          <w:i/>
          <w:iCs/>
          <w:color w:val="000000" w:themeColor="text1"/>
        </w:rPr>
        <w:t>utilisation</w:t>
      </w:r>
      <w:r w:rsidRPr="5813E4B2">
        <w:rPr>
          <w:rFonts w:ascii="Calibri" w:eastAsia="Calibri" w:hAnsi="Calibri" w:cs="Calibri"/>
          <w:i/>
          <w:iCs/>
          <w:color w:val="000000" w:themeColor="text1"/>
        </w:rPr>
        <w:t>. Si ce n</w:t>
      </w:r>
      <w:r w:rsidR="00514525" w:rsidRPr="5813E4B2">
        <w:rPr>
          <w:rFonts w:ascii="Calibri" w:eastAsia="Calibri" w:hAnsi="Calibri" w:cs="Calibri"/>
          <w:i/>
          <w:iCs/>
          <w:color w:val="000000" w:themeColor="text1"/>
        </w:rPr>
        <w:t>’</w:t>
      </w:r>
      <w:r w:rsidRPr="5813E4B2">
        <w:rPr>
          <w:rFonts w:ascii="Calibri" w:eastAsia="Calibri" w:hAnsi="Calibri" w:cs="Calibri"/>
          <w:i/>
          <w:iCs/>
          <w:color w:val="000000" w:themeColor="text1"/>
        </w:rPr>
        <w:t>est pas le cas, ils peuvent vous guider dans la création d</w:t>
      </w:r>
      <w:r w:rsidR="00514525" w:rsidRPr="5813E4B2">
        <w:rPr>
          <w:rFonts w:ascii="Calibri" w:eastAsia="Calibri" w:hAnsi="Calibri" w:cs="Calibri"/>
          <w:i/>
          <w:iCs/>
          <w:color w:val="000000" w:themeColor="text1"/>
        </w:rPr>
        <w:t>’</w:t>
      </w:r>
      <w:r w:rsidRPr="5813E4B2">
        <w:rPr>
          <w:rFonts w:ascii="Calibri" w:eastAsia="Calibri" w:hAnsi="Calibri" w:cs="Calibri"/>
          <w:i/>
          <w:iCs/>
          <w:color w:val="000000" w:themeColor="text1"/>
        </w:rPr>
        <w:t>une licence. Une fois la licence créée, veuillez inclure une copie de votre licence d</w:t>
      </w:r>
      <w:r w:rsidR="00514525" w:rsidRPr="5813E4B2">
        <w:rPr>
          <w:rFonts w:ascii="Calibri" w:eastAsia="Calibri" w:hAnsi="Calibri" w:cs="Calibri"/>
          <w:i/>
          <w:iCs/>
          <w:color w:val="000000" w:themeColor="text1"/>
        </w:rPr>
        <w:t>’</w:t>
      </w:r>
      <w:r w:rsidRPr="5813E4B2">
        <w:rPr>
          <w:rFonts w:ascii="Calibri" w:eastAsia="Calibri" w:hAnsi="Calibri" w:cs="Calibri"/>
          <w:i/>
          <w:iCs/>
          <w:color w:val="000000" w:themeColor="text1"/>
        </w:rPr>
        <w:t>utilisation avec votre plan de gestion des données. Veuillez noter que seuls les titulaires des droits de propriété intellectuelle peuvent émettre une licence, il est donc essentiel de préciser à qui appartiennent ces droits lors de la création d</w:t>
      </w:r>
      <w:r w:rsidR="00514525" w:rsidRPr="5813E4B2">
        <w:rPr>
          <w:rFonts w:ascii="Calibri" w:eastAsia="Calibri" w:hAnsi="Calibri" w:cs="Calibri"/>
          <w:i/>
          <w:iCs/>
          <w:color w:val="000000" w:themeColor="text1"/>
        </w:rPr>
        <w:t>’</w:t>
      </w:r>
      <w:r w:rsidRPr="5813E4B2">
        <w:rPr>
          <w:rFonts w:ascii="Calibri" w:eastAsia="Calibri" w:hAnsi="Calibri" w:cs="Calibri"/>
          <w:i/>
          <w:iCs/>
          <w:color w:val="000000" w:themeColor="text1"/>
        </w:rPr>
        <w:t>une licence.</w:t>
      </w:r>
    </w:p>
    <w:p w14:paraId="0EF6FDA4" w14:textId="0C9AB3DD" w:rsidR="00841D7A" w:rsidRPr="00DA7B34" w:rsidRDefault="00841D7A" w:rsidP="5813E4B2">
      <w:pPr>
        <w:spacing w:after="0" w:line="240" w:lineRule="auto"/>
        <w:ind w:left="708"/>
        <w:jc w:val="both"/>
        <w:rPr>
          <w:rFonts w:ascii="Calibri" w:eastAsia="Calibri" w:hAnsi="Calibri" w:cs="Calibri"/>
          <w:i/>
          <w:iCs/>
        </w:rPr>
      </w:pPr>
      <w:r w:rsidRPr="5813E4B2">
        <w:rPr>
          <w:rFonts w:ascii="Calibri" w:eastAsia="Calibri" w:hAnsi="Calibri" w:cs="Calibri"/>
          <w:i/>
          <w:iCs/>
          <w:color w:val="000000" w:themeColor="text1"/>
        </w:rPr>
        <w:lastRenderedPageBreak/>
        <w:t>Il existe plusieurs types de licences standards mises à la disposition des chercheurs. En fait, pour la plupart des ensembles de données, il est plus facile d</w:t>
      </w:r>
      <w:r w:rsidR="00514525" w:rsidRPr="5813E4B2">
        <w:rPr>
          <w:rFonts w:ascii="Calibri" w:eastAsia="Calibri" w:hAnsi="Calibri" w:cs="Calibri"/>
          <w:i/>
          <w:iCs/>
          <w:color w:val="000000" w:themeColor="text1"/>
        </w:rPr>
        <w:t>’</w:t>
      </w:r>
      <w:r w:rsidRPr="5813E4B2">
        <w:rPr>
          <w:rFonts w:ascii="Calibri" w:eastAsia="Calibri" w:hAnsi="Calibri" w:cs="Calibri"/>
          <w:i/>
          <w:iCs/>
          <w:color w:val="000000" w:themeColor="text1"/>
        </w:rPr>
        <w:t>utiliser une licence standard plutôt que de concevoir une licence personnalisée. Veuillez noter que même si vous choisissez de rendre vos données publiques, il est préférable de l</w:t>
      </w:r>
      <w:r w:rsidR="00514525" w:rsidRPr="5813E4B2">
        <w:rPr>
          <w:rFonts w:ascii="Calibri" w:eastAsia="Calibri" w:hAnsi="Calibri" w:cs="Calibri"/>
          <w:i/>
          <w:iCs/>
          <w:color w:val="000000" w:themeColor="text1"/>
        </w:rPr>
        <w:t>’</w:t>
      </w:r>
      <w:r w:rsidRPr="5813E4B2">
        <w:rPr>
          <w:rFonts w:ascii="Calibri" w:eastAsia="Calibri" w:hAnsi="Calibri" w:cs="Calibri"/>
          <w:i/>
          <w:iCs/>
          <w:color w:val="000000" w:themeColor="text1"/>
        </w:rPr>
        <w:t>indiquer de manière explicite en utilisant une licence comme celle CC0 de Creative Commons.</w:t>
      </w:r>
    </w:p>
    <w:p w14:paraId="346D22CB" w14:textId="77777777" w:rsidR="00841D7A" w:rsidRPr="00DA7B34" w:rsidRDefault="00841D7A" w:rsidP="5813E4B2">
      <w:pPr>
        <w:ind w:left="708"/>
        <w:jc w:val="both"/>
        <w:rPr>
          <w:rFonts w:ascii="Calibri" w:eastAsia="Calibri" w:hAnsi="Calibri" w:cs="Calibri"/>
          <w:i/>
          <w:iCs/>
          <w:color w:val="000000" w:themeColor="text1"/>
        </w:rPr>
      </w:pPr>
      <w:r w:rsidRPr="5813E4B2">
        <w:rPr>
          <w:rFonts w:ascii="Calibri" w:eastAsia="Calibri" w:hAnsi="Calibri" w:cs="Calibri"/>
          <w:i/>
          <w:iCs/>
          <w:color w:val="000000" w:themeColor="text1"/>
        </w:rPr>
        <w:t>Si vous travaillez avec des données provenant de communautés autochtones ayant statué la propriété collective des données recueillies, les droits de propriété intellectuelle peuvent ne pas vous revenir. Le cas échéant, mentionnez à quelle communauté revient les droits sur les données recueillies.</w:t>
      </w:r>
    </w:p>
    <w:p w14:paraId="59DC91A6" w14:textId="77777777" w:rsidR="00841D7A" w:rsidRPr="00DA7B34" w:rsidRDefault="00841D7A" w:rsidP="5813E4B2">
      <w:pPr>
        <w:jc w:val="both"/>
        <w:rPr>
          <w:rFonts w:ascii="Calibri" w:eastAsia="Calibri" w:hAnsi="Calibri" w:cs="Calibri"/>
          <w:i/>
          <w:iCs/>
          <w:color w:val="000000" w:themeColor="text1"/>
        </w:rPr>
      </w:pPr>
    </w:p>
    <w:p w14:paraId="7DCC6737" w14:textId="0B1EAEA9" w:rsidR="00841D7A" w:rsidRPr="00DA7B34" w:rsidRDefault="00841D7A" w:rsidP="5813E4B2">
      <w:pPr>
        <w:spacing w:after="0" w:line="240" w:lineRule="auto"/>
        <w:ind w:left="708"/>
        <w:jc w:val="both"/>
        <w:rPr>
          <w:rFonts w:ascii="Calibri" w:eastAsia="Calibri" w:hAnsi="Calibri" w:cs="Calibri"/>
          <w:i/>
          <w:iCs/>
          <w:color w:val="000000" w:themeColor="text1"/>
          <w:u w:val="single"/>
        </w:rPr>
      </w:pPr>
      <w:r w:rsidRPr="5813E4B2">
        <w:rPr>
          <w:rFonts w:ascii="Calibri" w:eastAsia="Calibri" w:hAnsi="Calibri" w:cs="Calibri"/>
          <w:i/>
          <w:iCs/>
          <w:color w:val="000000" w:themeColor="text1"/>
          <w:u w:val="single"/>
        </w:rPr>
        <w:t>Ressources</w:t>
      </w:r>
    </w:p>
    <w:p w14:paraId="40726289" w14:textId="4CA70C70" w:rsidR="00DA7B34" w:rsidRPr="00DA7B34" w:rsidRDefault="00C31789" w:rsidP="5813E4B2">
      <w:pPr>
        <w:ind w:left="708"/>
        <w:jc w:val="both"/>
        <w:rPr>
          <w:rFonts w:ascii="Calibri" w:eastAsia="Calibri" w:hAnsi="Calibri" w:cs="Calibri"/>
          <w:i/>
          <w:iCs/>
          <w:color w:val="000000" w:themeColor="text1"/>
        </w:rPr>
      </w:pPr>
      <w:hyperlink r:id="rId38">
        <w:r w:rsidR="00841D7A" w:rsidRPr="5813E4B2">
          <w:rPr>
            <w:rStyle w:val="Lienhypertexte"/>
            <w:rFonts w:ascii="Calibri" w:eastAsia="Calibri" w:hAnsi="Calibri" w:cs="Calibri"/>
            <w:b/>
            <w:bCs/>
            <w:i/>
            <w:iCs/>
          </w:rPr>
          <w:t>Licences Open Data Commons</w:t>
        </w:r>
      </w:hyperlink>
      <w:r w:rsidR="00DA7B34" w:rsidRPr="5813E4B2">
        <w:rPr>
          <w:rFonts w:ascii="Calibri" w:eastAsia="Calibri" w:hAnsi="Calibri" w:cs="Calibri"/>
          <w:i/>
          <w:iCs/>
          <w:color w:val="000000" w:themeColor="text1"/>
        </w:rPr>
        <w:t xml:space="preserve"> (en anglais seulement)</w:t>
      </w:r>
    </w:p>
    <w:p w14:paraId="52AB8000" w14:textId="1C21345A" w:rsidR="00DA7B34" w:rsidRPr="00DA7B34" w:rsidRDefault="00C31789" w:rsidP="5813E4B2">
      <w:pPr>
        <w:ind w:left="708"/>
        <w:jc w:val="both"/>
        <w:rPr>
          <w:rFonts w:ascii="Calibri" w:eastAsia="Calibri" w:hAnsi="Calibri" w:cs="Calibri"/>
          <w:i/>
          <w:iCs/>
          <w:color w:val="000000" w:themeColor="text1"/>
        </w:rPr>
      </w:pPr>
      <w:hyperlink r:id="rId39">
        <w:r w:rsidR="00841D7A" w:rsidRPr="5813E4B2">
          <w:rPr>
            <w:rStyle w:val="Lienhypertexte"/>
            <w:rFonts w:ascii="Calibri" w:eastAsia="Calibri" w:hAnsi="Calibri" w:cs="Calibri"/>
            <w:b/>
            <w:bCs/>
            <w:i/>
            <w:iCs/>
          </w:rPr>
          <w:t>Licences Creative Commons</w:t>
        </w:r>
      </w:hyperlink>
      <w:r w:rsidR="00DA7B34" w:rsidRPr="5813E4B2">
        <w:rPr>
          <w:rFonts w:ascii="Calibri" w:eastAsia="Calibri" w:hAnsi="Calibri" w:cs="Calibri"/>
          <w:i/>
          <w:iCs/>
          <w:color w:val="000000" w:themeColor="text1"/>
        </w:rPr>
        <w:t xml:space="preserve"> (en anglais seulement)</w:t>
      </w:r>
    </w:p>
    <w:p w14:paraId="3E8E5766" w14:textId="157B79BB" w:rsidR="00841D7A" w:rsidRPr="00DA7B34" w:rsidRDefault="00C31789" w:rsidP="5813E4B2">
      <w:pPr>
        <w:ind w:left="708"/>
        <w:jc w:val="both"/>
        <w:rPr>
          <w:rFonts w:ascii="Calibri" w:eastAsia="Calibri" w:hAnsi="Calibri" w:cs="Calibri"/>
          <w:i/>
          <w:iCs/>
          <w:color w:val="000000" w:themeColor="text1"/>
        </w:rPr>
      </w:pPr>
      <w:hyperlink r:id="rId40">
        <w:r w:rsidR="00841D7A" w:rsidRPr="5813E4B2">
          <w:rPr>
            <w:rStyle w:val="Lienhypertexte"/>
            <w:rFonts w:ascii="Calibri" w:eastAsia="Calibri" w:hAnsi="Calibri" w:cs="Calibri"/>
            <w:b/>
            <w:bCs/>
            <w:i/>
            <w:iCs/>
          </w:rPr>
          <w:t>Comment obtenir une licence pour les données de recherche</w:t>
        </w:r>
      </w:hyperlink>
      <w:r w:rsidR="00DA7B34" w:rsidRPr="5813E4B2">
        <w:rPr>
          <w:rFonts w:ascii="Calibri" w:eastAsia="Calibri" w:hAnsi="Calibri" w:cs="Calibri"/>
          <w:i/>
          <w:iCs/>
          <w:color w:val="000000" w:themeColor="text1"/>
        </w:rPr>
        <w:t>, guide du Digital Curation Centre (en anglais seulement)</w:t>
      </w:r>
    </w:p>
    <w:p w14:paraId="56F89535" w14:textId="28A7BC68" w:rsidR="00DA7B34" w:rsidRPr="00DA7B34" w:rsidRDefault="00C31789" w:rsidP="5813E4B2">
      <w:pPr>
        <w:ind w:left="708"/>
        <w:jc w:val="both"/>
        <w:rPr>
          <w:rFonts w:ascii="Calibri" w:eastAsia="Calibri" w:hAnsi="Calibri" w:cs="Calibri"/>
          <w:i/>
          <w:iCs/>
          <w:color w:val="000000" w:themeColor="text1"/>
        </w:rPr>
      </w:pPr>
      <w:hyperlink r:id="rId41">
        <w:r w:rsidR="00DA7B34" w:rsidRPr="5813E4B2">
          <w:rPr>
            <w:rStyle w:val="Lienhypertexte"/>
            <w:rFonts w:ascii="Calibri" w:eastAsia="Calibri" w:hAnsi="Calibri" w:cs="Calibri"/>
            <w:b/>
            <w:bCs/>
            <w:i/>
            <w:iCs/>
          </w:rPr>
          <w:t xml:space="preserve">Comprendre les </w:t>
        </w:r>
        <w:r w:rsidR="00841D7A" w:rsidRPr="5813E4B2">
          <w:rPr>
            <w:rStyle w:val="Lienhypertexte"/>
            <w:rFonts w:ascii="Calibri" w:eastAsia="Calibri" w:hAnsi="Calibri" w:cs="Calibri"/>
            <w:b/>
            <w:bCs/>
            <w:i/>
            <w:iCs/>
          </w:rPr>
          <w:t>principes de PCAP des Premières Nations</w:t>
        </w:r>
      </w:hyperlink>
      <w:r w:rsidR="00DA7B34" w:rsidRPr="5813E4B2">
        <w:rPr>
          <w:rFonts w:ascii="Calibri" w:eastAsia="Calibri" w:hAnsi="Calibri" w:cs="Calibri"/>
          <w:i/>
          <w:iCs/>
          <w:color w:val="000000" w:themeColor="text1"/>
        </w:rPr>
        <w:t>, guide du CGIPN</w:t>
      </w:r>
    </w:p>
    <w:p w14:paraId="1C85C263" w14:textId="70A060E8" w:rsidR="00841D7A" w:rsidRPr="00DA7B34" w:rsidRDefault="00C31789" w:rsidP="5813E4B2">
      <w:pPr>
        <w:ind w:left="708"/>
        <w:jc w:val="both"/>
        <w:rPr>
          <w:rFonts w:ascii="Calibri" w:eastAsia="Calibri" w:hAnsi="Calibri" w:cs="Calibri"/>
          <w:i/>
          <w:iCs/>
          <w:color w:val="000000" w:themeColor="text1"/>
        </w:rPr>
      </w:pPr>
      <w:hyperlink r:id="rId42">
        <w:r w:rsidR="00841D7A" w:rsidRPr="5813E4B2">
          <w:rPr>
            <w:rStyle w:val="Lienhypertexte"/>
            <w:rFonts w:ascii="Calibri" w:eastAsia="Calibri" w:hAnsi="Calibri" w:cs="Calibri"/>
            <w:b/>
            <w:bCs/>
            <w:i/>
            <w:iCs/>
          </w:rPr>
          <w:t>Boîte à outils des principes de la recherche en contexte autochtone</w:t>
        </w:r>
      </w:hyperlink>
      <w:r w:rsidR="00DA7B34" w:rsidRPr="5813E4B2">
        <w:rPr>
          <w:rFonts w:ascii="Calibri" w:eastAsia="Calibri" w:hAnsi="Calibri" w:cs="Calibri"/>
          <w:i/>
          <w:iCs/>
          <w:color w:val="000000" w:themeColor="text1"/>
        </w:rPr>
        <w:t>, conçu par la Commission de la santé et des services sociaux des Premières Nations du Québec et du Labrador – CSSSPNQL</w:t>
      </w:r>
    </w:p>
    <w:p w14:paraId="1FECAF40" w14:textId="77777777" w:rsidR="00DA7B34" w:rsidRPr="00DA7B34" w:rsidRDefault="00DA7B34" w:rsidP="5813E4B2">
      <w:pPr>
        <w:jc w:val="both"/>
        <w:rPr>
          <w:rFonts w:ascii="Calibri" w:eastAsia="Calibri" w:hAnsi="Calibri" w:cs="Calibri"/>
          <w:i/>
          <w:iCs/>
          <w:color w:val="000000" w:themeColor="text1"/>
          <w:u w:val="single"/>
        </w:rPr>
      </w:pPr>
    </w:p>
    <w:p w14:paraId="527EFE45" w14:textId="77777777" w:rsidR="00841D7A" w:rsidRPr="00DA7B34" w:rsidRDefault="00841D7A" w:rsidP="5813E4B2">
      <w:pPr>
        <w:spacing w:after="0" w:line="240" w:lineRule="auto"/>
        <w:ind w:left="708"/>
        <w:jc w:val="both"/>
        <w:rPr>
          <w:rFonts w:ascii="Calibri" w:eastAsia="Calibri" w:hAnsi="Calibri" w:cs="Calibri"/>
          <w:i/>
          <w:iCs/>
          <w:color w:val="000000" w:themeColor="text1"/>
          <w:u w:val="single"/>
        </w:rPr>
      </w:pPr>
      <w:r w:rsidRPr="5813E4B2">
        <w:rPr>
          <w:rFonts w:ascii="Calibri" w:eastAsia="Calibri" w:hAnsi="Calibri" w:cs="Calibri"/>
          <w:i/>
          <w:iCs/>
          <w:color w:val="000000" w:themeColor="text1"/>
          <w:u w:val="single"/>
        </w:rPr>
        <w:t>Exemple</w:t>
      </w:r>
    </w:p>
    <w:p w14:paraId="6CED80A5" w14:textId="50587848" w:rsidR="00841D7A" w:rsidRPr="00DA7B34" w:rsidRDefault="00841D7A" w:rsidP="5813E4B2">
      <w:pPr>
        <w:spacing w:after="0" w:line="240" w:lineRule="auto"/>
        <w:ind w:left="708"/>
        <w:jc w:val="both"/>
        <w:rPr>
          <w:rFonts w:ascii="Calibri" w:eastAsia="Calibri" w:hAnsi="Calibri" w:cs="Calibri"/>
          <w:i/>
          <w:iCs/>
          <w:color w:val="000000" w:themeColor="text1"/>
        </w:rPr>
      </w:pPr>
      <w:r w:rsidRPr="5813E4B2">
        <w:rPr>
          <w:rFonts w:ascii="Calibri" w:eastAsia="Calibri" w:hAnsi="Calibri" w:cs="Calibri"/>
          <w:i/>
          <w:iCs/>
          <w:color w:val="000000" w:themeColor="text1"/>
        </w:rPr>
        <w:t>Le chercheur principal (Jean Tremblay) sera le titulaire des droits de propriété intellectuelle des données et sera responsable de la procédure d</w:t>
      </w:r>
      <w:r w:rsidR="00514525" w:rsidRPr="5813E4B2">
        <w:rPr>
          <w:rFonts w:ascii="Calibri" w:eastAsia="Calibri" w:hAnsi="Calibri" w:cs="Calibri"/>
          <w:i/>
          <w:iCs/>
          <w:color w:val="000000" w:themeColor="text1"/>
        </w:rPr>
        <w:t>’</w:t>
      </w:r>
      <w:r w:rsidRPr="5813E4B2">
        <w:rPr>
          <w:rFonts w:ascii="Calibri" w:eastAsia="Calibri" w:hAnsi="Calibri" w:cs="Calibri"/>
          <w:i/>
          <w:iCs/>
          <w:color w:val="000000" w:themeColor="text1"/>
        </w:rPr>
        <w:t>obtention d</w:t>
      </w:r>
      <w:r w:rsidR="00514525" w:rsidRPr="5813E4B2">
        <w:rPr>
          <w:rFonts w:ascii="Calibri" w:eastAsia="Calibri" w:hAnsi="Calibri" w:cs="Calibri"/>
          <w:i/>
          <w:iCs/>
          <w:color w:val="000000" w:themeColor="text1"/>
        </w:rPr>
        <w:t>’</w:t>
      </w:r>
      <w:r w:rsidRPr="5813E4B2">
        <w:rPr>
          <w:rFonts w:ascii="Calibri" w:eastAsia="Calibri" w:hAnsi="Calibri" w:cs="Calibri"/>
          <w:i/>
          <w:iCs/>
          <w:color w:val="000000" w:themeColor="text1"/>
        </w:rPr>
        <w:t>une licence CC. La licence reste à établir, mais nous savons déjà qu</w:t>
      </w:r>
      <w:r w:rsidR="00514525" w:rsidRPr="5813E4B2">
        <w:rPr>
          <w:rFonts w:ascii="Calibri" w:eastAsia="Calibri" w:hAnsi="Calibri" w:cs="Calibri"/>
          <w:i/>
          <w:iCs/>
          <w:color w:val="000000" w:themeColor="text1"/>
        </w:rPr>
        <w:t>’</w:t>
      </w:r>
      <w:r w:rsidRPr="5813E4B2">
        <w:rPr>
          <w:rFonts w:ascii="Calibri" w:eastAsia="Calibri" w:hAnsi="Calibri" w:cs="Calibri"/>
          <w:i/>
          <w:iCs/>
          <w:color w:val="000000" w:themeColor="text1"/>
        </w:rPr>
        <w:t>une réutilisation des données sera permise, tel que stipulé dans les formulaires de consentement signés par nos participants. De plus, nous nous sommes entendus pour ne permettre un partage secondaire des données réutilisées que dans les cas où ces données font l</w:t>
      </w:r>
      <w:r w:rsidR="00514525" w:rsidRPr="5813E4B2">
        <w:rPr>
          <w:rFonts w:ascii="Calibri" w:eastAsia="Calibri" w:hAnsi="Calibri" w:cs="Calibri"/>
          <w:i/>
          <w:iCs/>
          <w:color w:val="000000" w:themeColor="text1"/>
        </w:rPr>
        <w:t>’</w:t>
      </w:r>
      <w:r w:rsidRPr="5813E4B2">
        <w:rPr>
          <w:rFonts w:ascii="Calibri" w:eastAsia="Calibri" w:hAnsi="Calibri" w:cs="Calibri"/>
          <w:i/>
          <w:iCs/>
          <w:color w:val="000000" w:themeColor="text1"/>
        </w:rPr>
        <w:t>objet d</w:t>
      </w:r>
      <w:r w:rsidR="00514525" w:rsidRPr="5813E4B2">
        <w:rPr>
          <w:rFonts w:ascii="Calibri" w:eastAsia="Calibri" w:hAnsi="Calibri" w:cs="Calibri"/>
          <w:i/>
          <w:iCs/>
          <w:color w:val="000000" w:themeColor="text1"/>
        </w:rPr>
        <w:t>’</w:t>
      </w:r>
      <w:r w:rsidRPr="5813E4B2">
        <w:rPr>
          <w:rFonts w:ascii="Calibri" w:eastAsia="Calibri" w:hAnsi="Calibri" w:cs="Calibri"/>
          <w:i/>
          <w:iCs/>
          <w:color w:val="000000" w:themeColor="text1"/>
        </w:rPr>
        <w:t>une licence permettant la réutilisation.</w:t>
      </w:r>
    </w:p>
    <w:p w14:paraId="6E6D2323" w14:textId="77777777" w:rsidR="00841D7A" w:rsidRDefault="00841D7A" w:rsidP="5813E4B2">
      <w:pPr>
        <w:jc w:val="both"/>
        <w:rPr>
          <w:rFonts w:ascii="Calibri" w:eastAsia="Calibri" w:hAnsi="Calibri" w:cs="Calibri"/>
          <w:color w:val="000000" w:themeColor="text1"/>
        </w:rPr>
      </w:pPr>
    </w:p>
    <w:p w14:paraId="6BE9F6D0" w14:textId="0AA62A96" w:rsidR="00841D7A" w:rsidRPr="00585DB3" w:rsidRDefault="00841D7A" w:rsidP="002743AF">
      <w:pPr>
        <w:pStyle w:val="Question"/>
      </w:pPr>
      <w:r w:rsidRPr="5813E4B2">
        <w:rPr>
          <w:lang w:val="fr-FR"/>
        </w:rPr>
        <w:t xml:space="preserve">5.3 Comment </w:t>
      </w:r>
      <w:proofErr w:type="spellStart"/>
      <w:r w:rsidRPr="5813E4B2">
        <w:rPr>
          <w:lang w:val="fr-FR"/>
        </w:rPr>
        <w:t>rendrez-vous</w:t>
      </w:r>
      <w:proofErr w:type="spellEnd"/>
      <w:r w:rsidRPr="5813E4B2">
        <w:rPr>
          <w:lang w:val="fr-FR"/>
        </w:rPr>
        <w:t xml:space="preserve"> accessibles vos données à la communauté des </w:t>
      </w:r>
      <w:proofErr w:type="gramStart"/>
      <w:r w:rsidRPr="5813E4B2">
        <w:rPr>
          <w:lang w:val="fr-FR"/>
        </w:rPr>
        <w:t>chercheurs?</w:t>
      </w:r>
      <w:proofErr w:type="gramEnd"/>
    </w:p>
    <w:p w14:paraId="1905B4AE" w14:textId="2DF98405" w:rsidR="00514525" w:rsidRDefault="00C31789" w:rsidP="5813E4B2">
      <w:pPr>
        <w:pStyle w:val="paragraph"/>
        <w:spacing w:before="0" w:beforeAutospacing="0" w:after="0" w:afterAutospacing="0"/>
        <w:jc w:val="both"/>
        <w:rPr>
          <w:rFonts w:ascii="Calibri" w:eastAsia="Calibri" w:hAnsi="Calibri" w:cs="Calibri"/>
          <w:color w:val="000000" w:themeColor="text1"/>
          <w:sz w:val="22"/>
          <w:szCs w:val="22"/>
        </w:rPr>
      </w:pPr>
      <w:sdt>
        <w:sdtPr>
          <w:rPr>
            <w:rFonts w:ascii="MS Gothic" w:eastAsia="MS Gothic" w:hAnsi="MS Gothic"/>
            <w:sz w:val="22"/>
            <w:szCs w:val="22"/>
          </w:rPr>
          <w:id w:val="-1612978475"/>
          <w14:checkbox>
            <w14:checked w14:val="0"/>
            <w14:checkedState w14:val="2612" w14:font="MS Gothic"/>
            <w14:uncheckedState w14:val="2610" w14:font="MS Gothic"/>
          </w14:checkbox>
        </w:sdtPr>
        <w:sdtEndPr/>
        <w:sdtContent>
          <w:r w:rsidR="00514525" w:rsidRPr="5813E4B2">
            <w:rPr>
              <w:rFonts w:ascii="MS Gothic" w:eastAsia="MS Gothic" w:hAnsi="MS Gothic"/>
            </w:rPr>
            <w:t>☐</w:t>
          </w:r>
        </w:sdtContent>
      </w:sdt>
      <w:r w:rsidR="00514525" w:rsidRPr="5813E4B2">
        <w:rPr>
          <w:rStyle w:val="normaltextrun"/>
          <w:rFonts w:ascii="Calibri" w:hAnsi="Calibri" w:cs="Calibri"/>
          <w:color w:val="000000" w:themeColor="text1"/>
        </w:rPr>
        <w:t xml:space="preserve"> </w:t>
      </w:r>
      <w:r w:rsidR="00514525" w:rsidRPr="5813E4B2">
        <w:rPr>
          <w:rFonts w:ascii="Calibri" w:eastAsia="Calibri" w:hAnsi="Calibri" w:cs="Calibri"/>
          <w:color w:val="000000" w:themeColor="text1"/>
          <w:sz w:val="22"/>
          <w:szCs w:val="22"/>
        </w:rPr>
        <w:t>Dépôt spécifique au domaine d’étude (ex. Repéré sur re3data)</w:t>
      </w:r>
    </w:p>
    <w:p w14:paraId="273CE74F" w14:textId="77777777" w:rsidR="00514525" w:rsidRPr="00514525" w:rsidRDefault="00C31789" w:rsidP="5813E4B2">
      <w:pPr>
        <w:spacing w:after="0" w:line="240" w:lineRule="auto"/>
        <w:jc w:val="both"/>
        <w:rPr>
          <w:rFonts w:ascii="Calibri" w:eastAsia="Calibri" w:hAnsi="Calibri" w:cs="Calibri"/>
          <w:color w:val="000000" w:themeColor="text1"/>
          <w:lang w:val="fr-FR"/>
        </w:rPr>
      </w:pPr>
      <w:sdt>
        <w:sdtPr>
          <w:rPr>
            <w:rFonts w:ascii="MS Gothic" w:eastAsia="MS Gothic" w:hAnsi="MS Gothic"/>
          </w:rPr>
          <w:id w:val="-443618541"/>
          <w14:checkbox>
            <w14:checked w14:val="0"/>
            <w14:checkedState w14:val="2612" w14:font="MS Gothic"/>
            <w14:uncheckedState w14:val="2610" w14:font="MS Gothic"/>
          </w14:checkbox>
        </w:sdtPr>
        <w:sdtEndPr/>
        <w:sdtContent>
          <w:r w:rsidR="00514525" w:rsidRPr="5813E4B2">
            <w:rPr>
              <w:rFonts w:ascii="MS Gothic" w:eastAsia="MS Gothic" w:hAnsi="MS Gothic"/>
            </w:rPr>
            <w:t>☐</w:t>
          </w:r>
        </w:sdtContent>
      </w:sdt>
      <w:r w:rsidR="00514525" w:rsidRPr="5813E4B2">
        <w:rPr>
          <w:rStyle w:val="normaltextrun"/>
          <w:rFonts w:ascii="Calibri" w:hAnsi="Calibri" w:cs="Calibri"/>
          <w:color w:val="000000" w:themeColor="text1"/>
        </w:rPr>
        <w:t xml:space="preserve"> </w:t>
      </w:r>
      <w:r w:rsidR="00514525" w:rsidRPr="5813E4B2">
        <w:rPr>
          <w:rFonts w:ascii="Calibri" w:eastAsia="Calibri" w:hAnsi="Calibri" w:cs="Calibri"/>
          <w:color w:val="000000" w:themeColor="text1"/>
        </w:rPr>
        <w:t xml:space="preserve">Dépôt généraliste (ex. </w:t>
      </w:r>
      <w:proofErr w:type="spellStart"/>
      <w:r w:rsidR="00514525" w:rsidRPr="5813E4B2">
        <w:rPr>
          <w:rFonts w:ascii="Calibri" w:eastAsia="Calibri" w:hAnsi="Calibri" w:cs="Calibri"/>
          <w:color w:val="000000" w:themeColor="text1"/>
        </w:rPr>
        <w:t>Borealis</w:t>
      </w:r>
      <w:proofErr w:type="spellEnd"/>
      <w:r w:rsidR="00514525" w:rsidRPr="5813E4B2">
        <w:rPr>
          <w:rFonts w:ascii="Calibri" w:eastAsia="Calibri" w:hAnsi="Calibri" w:cs="Calibri"/>
          <w:color w:val="000000" w:themeColor="text1"/>
        </w:rPr>
        <w:t>)</w:t>
      </w:r>
    </w:p>
    <w:p w14:paraId="5BF82CB4" w14:textId="5CCD4D4F" w:rsidR="00514525" w:rsidRDefault="00C31789" w:rsidP="5813E4B2">
      <w:pPr>
        <w:spacing w:after="0" w:line="240" w:lineRule="auto"/>
        <w:jc w:val="both"/>
        <w:rPr>
          <w:rFonts w:ascii="Calibri" w:eastAsia="Calibri" w:hAnsi="Calibri" w:cs="Calibri"/>
          <w:color w:val="000000" w:themeColor="text1"/>
        </w:rPr>
      </w:pPr>
      <w:sdt>
        <w:sdtPr>
          <w:rPr>
            <w:rFonts w:ascii="MS Gothic" w:eastAsia="MS Gothic" w:hAnsi="MS Gothic"/>
          </w:rPr>
          <w:id w:val="-1246801401"/>
          <w14:checkbox>
            <w14:checked w14:val="0"/>
            <w14:checkedState w14:val="2612" w14:font="MS Gothic"/>
            <w14:uncheckedState w14:val="2610" w14:font="MS Gothic"/>
          </w14:checkbox>
        </w:sdtPr>
        <w:sdtEndPr/>
        <w:sdtContent>
          <w:r w:rsidR="00514525" w:rsidRPr="5813E4B2">
            <w:rPr>
              <w:rFonts w:ascii="MS Gothic" w:eastAsia="MS Gothic" w:hAnsi="MS Gothic"/>
            </w:rPr>
            <w:t>☐</w:t>
          </w:r>
        </w:sdtContent>
      </w:sdt>
      <w:r w:rsidR="00514525" w:rsidRPr="5813E4B2">
        <w:rPr>
          <w:rStyle w:val="normaltextrun"/>
          <w:rFonts w:ascii="Calibri" w:hAnsi="Calibri" w:cs="Calibri"/>
          <w:color w:val="000000" w:themeColor="text1"/>
        </w:rPr>
        <w:t xml:space="preserve"> </w:t>
      </w:r>
      <w:r w:rsidR="00514525" w:rsidRPr="5813E4B2">
        <w:rPr>
          <w:rFonts w:ascii="Calibri" w:eastAsia="Calibri" w:hAnsi="Calibri" w:cs="Calibri"/>
          <w:color w:val="000000" w:themeColor="text1"/>
        </w:rPr>
        <w:t>Bouche-à-oreille</w:t>
      </w:r>
    </w:p>
    <w:p w14:paraId="40AD4CCC" w14:textId="497A2199" w:rsidR="00514525" w:rsidRPr="00514525" w:rsidRDefault="00C31789" w:rsidP="5813E4B2">
      <w:pPr>
        <w:spacing w:after="0" w:line="240" w:lineRule="auto"/>
        <w:jc w:val="both"/>
        <w:rPr>
          <w:rFonts w:ascii="Calibri" w:eastAsia="Calibri" w:hAnsi="Calibri" w:cs="Calibri"/>
          <w:color w:val="000000" w:themeColor="text1"/>
          <w:lang w:val="fr-FR"/>
        </w:rPr>
      </w:pPr>
      <w:sdt>
        <w:sdtPr>
          <w:rPr>
            <w:rFonts w:ascii="MS Gothic" w:eastAsia="MS Gothic" w:hAnsi="MS Gothic"/>
          </w:rPr>
          <w:id w:val="-1496338628"/>
          <w14:checkbox>
            <w14:checked w14:val="0"/>
            <w14:checkedState w14:val="2612" w14:font="MS Gothic"/>
            <w14:uncheckedState w14:val="2610" w14:font="MS Gothic"/>
          </w14:checkbox>
        </w:sdtPr>
        <w:sdtEndPr/>
        <w:sdtContent>
          <w:r w:rsidR="00514525" w:rsidRPr="5813E4B2">
            <w:rPr>
              <w:rFonts w:ascii="MS Gothic" w:eastAsia="MS Gothic" w:hAnsi="MS Gothic"/>
            </w:rPr>
            <w:t>☐</w:t>
          </w:r>
        </w:sdtContent>
      </w:sdt>
      <w:r w:rsidR="00514525" w:rsidRPr="5813E4B2">
        <w:rPr>
          <w:rStyle w:val="normaltextrun"/>
          <w:rFonts w:ascii="Calibri" w:hAnsi="Calibri" w:cs="Calibri"/>
          <w:color w:val="000000" w:themeColor="text1"/>
        </w:rPr>
        <w:t xml:space="preserve"> </w:t>
      </w:r>
      <w:r w:rsidR="00514525" w:rsidRPr="5813E4B2">
        <w:rPr>
          <w:rFonts w:ascii="Calibri" w:eastAsia="Calibri" w:hAnsi="Calibri" w:cs="Calibri"/>
          <w:color w:val="000000" w:themeColor="text1"/>
        </w:rPr>
        <w:t>Publications (ex. article, article de données, etc.)</w:t>
      </w:r>
    </w:p>
    <w:p w14:paraId="16CC680A" w14:textId="42BE7FA2" w:rsidR="00514525" w:rsidRPr="00514525" w:rsidRDefault="00C31789" w:rsidP="5813E4B2">
      <w:pPr>
        <w:spacing w:after="0" w:line="240" w:lineRule="auto"/>
        <w:jc w:val="both"/>
        <w:rPr>
          <w:rFonts w:ascii="Calibri" w:eastAsia="Calibri" w:hAnsi="Calibri" w:cs="Calibri"/>
          <w:color w:val="000000" w:themeColor="text1"/>
          <w:lang w:val="fr-FR"/>
        </w:rPr>
      </w:pPr>
      <w:sdt>
        <w:sdtPr>
          <w:rPr>
            <w:rFonts w:ascii="MS Gothic" w:eastAsia="MS Gothic" w:hAnsi="MS Gothic"/>
          </w:rPr>
          <w:id w:val="1971315624"/>
          <w14:checkbox>
            <w14:checked w14:val="0"/>
            <w14:checkedState w14:val="2612" w14:font="MS Gothic"/>
            <w14:uncheckedState w14:val="2610" w14:font="MS Gothic"/>
          </w14:checkbox>
        </w:sdtPr>
        <w:sdtEndPr/>
        <w:sdtContent>
          <w:r w:rsidR="00514525" w:rsidRPr="5813E4B2">
            <w:rPr>
              <w:rFonts w:ascii="MS Gothic" w:eastAsia="MS Gothic" w:hAnsi="MS Gothic"/>
            </w:rPr>
            <w:t>☐</w:t>
          </w:r>
        </w:sdtContent>
      </w:sdt>
      <w:r w:rsidR="00514525" w:rsidRPr="5813E4B2">
        <w:rPr>
          <w:rStyle w:val="normaltextrun"/>
          <w:rFonts w:ascii="Calibri" w:hAnsi="Calibri" w:cs="Calibri"/>
          <w:color w:val="000000" w:themeColor="text1"/>
        </w:rPr>
        <w:t xml:space="preserve"> </w:t>
      </w:r>
      <w:r w:rsidR="00514525" w:rsidRPr="5813E4B2">
        <w:rPr>
          <w:rFonts w:ascii="Calibri" w:eastAsia="Calibri" w:hAnsi="Calibri" w:cs="Calibri"/>
          <w:color w:val="000000" w:themeColor="text1"/>
        </w:rPr>
        <w:t>Conférences</w:t>
      </w:r>
    </w:p>
    <w:p w14:paraId="5B66E9CF" w14:textId="0B8DA45F" w:rsidR="00514525" w:rsidRPr="00514525" w:rsidRDefault="00C31789" w:rsidP="5813E4B2">
      <w:pPr>
        <w:spacing w:after="0" w:line="240" w:lineRule="auto"/>
        <w:jc w:val="both"/>
        <w:rPr>
          <w:rFonts w:ascii="Calibri" w:eastAsia="Calibri" w:hAnsi="Calibri" w:cs="Calibri"/>
          <w:color w:val="000000" w:themeColor="text1"/>
          <w:lang w:val="fr-FR"/>
        </w:rPr>
      </w:pPr>
      <w:sdt>
        <w:sdtPr>
          <w:rPr>
            <w:rFonts w:ascii="MS Gothic" w:eastAsia="MS Gothic" w:hAnsi="MS Gothic"/>
          </w:rPr>
          <w:id w:val="742925038"/>
          <w14:checkbox>
            <w14:checked w14:val="0"/>
            <w14:checkedState w14:val="2612" w14:font="MS Gothic"/>
            <w14:uncheckedState w14:val="2610" w14:font="MS Gothic"/>
          </w14:checkbox>
        </w:sdtPr>
        <w:sdtEndPr/>
        <w:sdtContent>
          <w:r w:rsidR="00514525" w:rsidRPr="5813E4B2">
            <w:rPr>
              <w:rFonts w:ascii="MS Gothic" w:eastAsia="MS Gothic" w:hAnsi="MS Gothic"/>
            </w:rPr>
            <w:t>☐</w:t>
          </w:r>
        </w:sdtContent>
      </w:sdt>
      <w:r w:rsidR="00514525" w:rsidRPr="5813E4B2">
        <w:rPr>
          <w:rStyle w:val="normaltextrun"/>
          <w:rFonts w:ascii="Calibri" w:hAnsi="Calibri" w:cs="Calibri"/>
          <w:color w:val="000000" w:themeColor="text1"/>
        </w:rPr>
        <w:t xml:space="preserve"> </w:t>
      </w:r>
      <w:r w:rsidR="00514525" w:rsidRPr="5813E4B2">
        <w:rPr>
          <w:rFonts w:ascii="Calibri" w:eastAsia="Calibri" w:hAnsi="Calibri" w:cs="Calibri"/>
          <w:color w:val="000000" w:themeColor="text1"/>
        </w:rPr>
        <w:t xml:space="preserve">Réseaux sociaux (ex. ORCID, Twitter, LinkedIn, </w:t>
      </w:r>
      <w:proofErr w:type="spellStart"/>
      <w:r w:rsidR="00514525" w:rsidRPr="5813E4B2">
        <w:rPr>
          <w:rFonts w:ascii="Calibri" w:eastAsia="Calibri" w:hAnsi="Calibri" w:cs="Calibri"/>
          <w:color w:val="000000" w:themeColor="text1"/>
        </w:rPr>
        <w:t>ResearchGate</w:t>
      </w:r>
      <w:proofErr w:type="spellEnd"/>
      <w:r w:rsidR="00514525" w:rsidRPr="5813E4B2">
        <w:rPr>
          <w:rFonts w:ascii="Calibri" w:eastAsia="Calibri" w:hAnsi="Calibri" w:cs="Calibri"/>
          <w:color w:val="000000" w:themeColor="text1"/>
        </w:rPr>
        <w:t>, Google Scholar, etc.)</w:t>
      </w:r>
    </w:p>
    <w:p w14:paraId="543B134D" w14:textId="77239D63" w:rsidR="00514525" w:rsidRDefault="00C31789" w:rsidP="5813E4B2">
      <w:pPr>
        <w:spacing w:after="0" w:line="240" w:lineRule="auto"/>
        <w:jc w:val="both"/>
        <w:rPr>
          <w:rFonts w:ascii="Calibri" w:eastAsia="Calibri" w:hAnsi="Calibri" w:cs="Calibri"/>
          <w:color w:val="000000" w:themeColor="text1"/>
        </w:rPr>
      </w:pPr>
      <w:sdt>
        <w:sdtPr>
          <w:rPr>
            <w:rFonts w:ascii="MS Gothic" w:eastAsia="MS Gothic" w:hAnsi="MS Gothic"/>
          </w:rPr>
          <w:id w:val="1306897727"/>
          <w14:checkbox>
            <w14:checked w14:val="0"/>
            <w14:checkedState w14:val="2612" w14:font="MS Gothic"/>
            <w14:uncheckedState w14:val="2610" w14:font="MS Gothic"/>
          </w14:checkbox>
        </w:sdtPr>
        <w:sdtEndPr/>
        <w:sdtContent>
          <w:r w:rsidR="00514525" w:rsidRPr="5813E4B2">
            <w:rPr>
              <w:rFonts w:ascii="MS Gothic" w:eastAsia="MS Gothic" w:hAnsi="MS Gothic"/>
            </w:rPr>
            <w:t>☐</w:t>
          </w:r>
        </w:sdtContent>
      </w:sdt>
      <w:r w:rsidR="00514525" w:rsidRPr="5813E4B2">
        <w:rPr>
          <w:rStyle w:val="normaltextrun"/>
          <w:rFonts w:ascii="Calibri" w:hAnsi="Calibri" w:cs="Calibri"/>
          <w:color w:val="000000" w:themeColor="text1"/>
        </w:rPr>
        <w:t xml:space="preserve"> </w:t>
      </w:r>
      <w:r w:rsidR="00514525" w:rsidRPr="5813E4B2">
        <w:rPr>
          <w:rFonts w:ascii="Calibri" w:eastAsia="Calibri" w:hAnsi="Calibri" w:cs="Calibri"/>
          <w:color w:val="000000" w:themeColor="text1"/>
        </w:rPr>
        <w:t>Autre</w:t>
      </w:r>
      <w:r w:rsidR="00DA7B34" w:rsidRPr="5813E4B2">
        <w:rPr>
          <w:rFonts w:ascii="Calibri" w:eastAsia="Calibri" w:hAnsi="Calibri" w:cs="Calibri"/>
          <w:color w:val="000000" w:themeColor="text1"/>
        </w:rPr>
        <w:t> :</w:t>
      </w:r>
    </w:p>
    <w:p w14:paraId="47301792" w14:textId="77777777" w:rsidR="00841D7A" w:rsidRPr="001D209D" w:rsidRDefault="00841D7A" w:rsidP="002743AF">
      <w:pPr>
        <w:spacing w:after="0" w:line="240" w:lineRule="auto"/>
        <w:jc w:val="both"/>
        <w:rPr>
          <w:rFonts w:ascii="Calibri" w:eastAsia="Calibri" w:hAnsi="Calibri" w:cs="Calibri"/>
          <w:color w:val="000000" w:themeColor="text1"/>
        </w:rPr>
      </w:pPr>
    </w:p>
    <w:p w14:paraId="1B05149B" w14:textId="77777777" w:rsidR="00841D7A" w:rsidRPr="00514525" w:rsidRDefault="00841D7A" w:rsidP="5813E4B2">
      <w:pPr>
        <w:spacing w:after="0" w:line="240" w:lineRule="auto"/>
        <w:ind w:left="708"/>
        <w:jc w:val="both"/>
        <w:rPr>
          <w:rFonts w:ascii="Calibri" w:eastAsia="Calibri" w:hAnsi="Calibri" w:cs="Calibri"/>
          <w:i/>
          <w:iCs/>
          <w:color w:val="000000" w:themeColor="text1"/>
        </w:rPr>
      </w:pPr>
      <w:r w:rsidRPr="5813E4B2">
        <w:rPr>
          <w:rFonts w:ascii="Calibri" w:eastAsia="Calibri" w:hAnsi="Calibri" w:cs="Calibri"/>
          <w:i/>
          <w:iCs/>
          <w:color w:val="000000" w:themeColor="text1"/>
          <w:u w:val="single"/>
        </w:rPr>
        <w:t>Directives</w:t>
      </w:r>
    </w:p>
    <w:p w14:paraId="6DEFDD64" w14:textId="58DEC8FE" w:rsidR="00514525" w:rsidRPr="00514525" w:rsidRDefault="00514525" w:rsidP="5813E4B2">
      <w:pPr>
        <w:spacing w:after="0" w:line="240" w:lineRule="auto"/>
        <w:ind w:left="708"/>
        <w:jc w:val="both"/>
        <w:rPr>
          <w:rFonts w:ascii="Calibri" w:eastAsia="Calibri" w:hAnsi="Calibri" w:cs="Calibri"/>
          <w:i/>
          <w:iCs/>
          <w:color w:val="000000" w:themeColor="text1"/>
          <w:lang w:val="fr-FR"/>
        </w:rPr>
      </w:pPr>
      <w:r w:rsidRPr="5813E4B2">
        <w:rPr>
          <w:rFonts w:ascii="Calibri" w:eastAsia="Calibri" w:hAnsi="Calibri" w:cs="Calibri"/>
          <w:i/>
          <w:iCs/>
          <w:color w:val="000000" w:themeColor="text1"/>
          <w:lang w:val="fr-FR"/>
        </w:rPr>
        <w:t>Précisez vos choix.</w:t>
      </w:r>
    </w:p>
    <w:p w14:paraId="2CF44C9C" w14:textId="3668CF92" w:rsidR="00841D7A" w:rsidRPr="00514525" w:rsidRDefault="00841D7A" w:rsidP="5813E4B2">
      <w:pPr>
        <w:spacing w:after="0" w:line="240" w:lineRule="auto"/>
        <w:ind w:left="708"/>
        <w:jc w:val="both"/>
        <w:rPr>
          <w:rFonts w:ascii="Calibri" w:eastAsia="Calibri" w:hAnsi="Calibri" w:cs="Calibri"/>
          <w:i/>
          <w:iCs/>
          <w:color w:val="000000" w:themeColor="text1"/>
        </w:rPr>
      </w:pPr>
      <w:r w:rsidRPr="5813E4B2">
        <w:rPr>
          <w:rFonts w:ascii="Calibri" w:eastAsia="Calibri" w:hAnsi="Calibri" w:cs="Calibri"/>
          <w:i/>
          <w:iCs/>
          <w:color w:val="000000" w:themeColor="text1"/>
        </w:rPr>
        <w:t>Comment pourra-t-on accéder aux données (service Web, ftp, etc.)? Dans la mesure du possible, choisissez un dépôt qui attribuera un identifiant constant (comme un DOI, Digital Object Identifier) à votre ensemble de données. Cela permettra ainsi d</w:t>
      </w:r>
      <w:r w:rsidR="00514525" w:rsidRPr="5813E4B2">
        <w:rPr>
          <w:rFonts w:ascii="Calibri" w:eastAsia="Calibri" w:hAnsi="Calibri" w:cs="Calibri"/>
          <w:i/>
          <w:iCs/>
          <w:color w:val="000000" w:themeColor="text1"/>
        </w:rPr>
        <w:t>’</w:t>
      </w:r>
      <w:r w:rsidRPr="5813E4B2">
        <w:rPr>
          <w:rFonts w:ascii="Calibri" w:eastAsia="Calibri" w:hAnsi="Calibri" w:cs="Calibri"/>
          <w:i/>
          <w:iCs/>
          <w:color w:val="000000" w:themeColor="text1"/>
        </w:rPr>
        <w:t>assurer un accès stable à l</w:t>
      </w:r>
      <w:r w:rsidR="00514525" w:rsidRPr="5813E4B2">
        <w:rPr>
          <w:rFonts w:ascii="Calibri" w:eastAsia="Calibri" w:hAnsi="Calibri" w:cs="Calibri"/>
          <w:i/>
          <w:iCs/>
          <w:color w:val="000000" w:themeColor="text1"/>
        </w:rPr>
        <w:t>’</w:t>
      </w:r>
      <w:r w:rsidRPr="5813E4B2">
        <w:rPr>
          <w:rFonts w:ascii="Calibri" w:eastAsia="Calibri" w:hAnsi="Calibri" w:cs="Calibri"/>
          <w:i/>
          <w:iCs/>
          <w:color w:val="000000" w:themeColor="text1"/>
        </w:rPr>
        <w:t>ensemble de données et il pourra être repérable par l</w:t>
      </w:r>
      <w:r w:rsidR="00514525" w:rsidRPr="5813E4B2">
        <w:rPr>
          <w:rFonts w:ascii="Calibri" w:eastAsia="Calibri" w:hAnsi="Calibri" w:cs="Calibri"/>
          <w:i/>
          <w:iCs/>
          <w:color w:val="000000" w:themeColor="text1"/>
        </w:rPr>
        <w:t>’</w:t>
      </w:r>
      <w:r w:rsidRPr="5813E4B2">
        <w:rPr>
          <w:rFonts w:ascii="Calibri" w:eastAsia="Calibri" w:hAnsi="Calibri" w:cs="Calibri"/>
          <w:i/>
          <w:iCs/>
          <w:color w:val="000000" w:themeColor="text1"/>
        </w:rPr>
        <w:t>entremise de divers outils de recherche.</w:t>
      </w:r>
    </w:p>
    <w:p w14:paraId="332BCF65" w14:textId="3791E1C2" w:rsidR="00841D7A" w:rsidRPr="00514525" w:rsidRDefault="00841D7A" w:rsidP="5813E4B2">
      <w:pPr>
        <w:spacing w:after="0" w:line="240" w:lineRule="auto"/>
        <w:ind w:left="708"/>
        <w:jc w:val="both"/>
        <w:rPr>
          <w:rFonts w:ascii="Calibri" w:eastAsia="Calibri" w:hAnsi="Calibri" w:cs="Calibri"/>
          <w:i/>
          <w:iCs/>
          <w:color w:val="000000" w:themeColor="text1"/>
        </w:rPr>
      </w:pPr>
      <w:r w:rsidRPr="5813E4B2">
        <w:rPr>
          <w:rFonts w:ascii="Calibri" w:eastAsia="Calibri" w:hAnsi="Calibri" w:cs="Calibri"/>
          <w:i/>
          <w:iCs/>
          <w:color w:val="000000" w:themeColor="text1"/>
        </w:rPr>
        <w:lastRenderedPageBreak/>
        <w:t>Une des meilleures façons d</w:t>
      </w:r>
      <w:r w:rsidR="00514525" w:rsidRPr="5813E4B2">
        <w:rPr>
          <w:rFonts w:ascii="Calibri" w:eastAsia="Calibri" w:hAnsi="Calibri" w:cs="Calibri"/>
          <w:i/>
          <w:iCs/>
          <w:color w:val="000000" w:themeColor="text1"/>
        </w:rPr>
        <w:t>’</w:t>
      </w:r>
      <w:r w:rsidRPr="5813E4B2">
        <w:rPr>
          <w:rFonts w:ascii="Calibri" w:eastAsia="Calibri" w:hAnsi="Calibri" w:cs="Calibri"/>
          <w:i/>
          <w:iCs/>
          <w:color w:val="000000" w:themeColor="text1"/>
        </w:rPr>
        <w:t>orienter d</w:t>
      </w:r>
      <w:r w:rsidR="00514525" w:rsidRPr="5813E4B2">
        <w:rPr>
          <w:rFonts w:ascii="Calibri" w:eastAsia="Calibri" w:hAnsi="Calibri" w:cs="Calibri"/>
          <w:i/>
          <w:iCs/>
          <w:color w:val="000000" w:themeColor="text1"/>
        </w:rPr>
        <w:t>’</w:t>
      </w:r>
      <w:r w:rsidRPr="5813E4B2">
        <w:rPr>
          <w:rFonts w:ascii="Calibri" w:eastAsia="Calibri" w:hAnsi="Calibri" w:cs="Calibri"/>
          <w:i/>
          <w:iCs/>
          <w:color w:val="000000" w:themeColor="text1"/>
        </w:rPr>
        <w:t>autres chercheurs vers vos ensembles de données déposés consiste à les citer de la même façon que d</w:t>
      </w:r>
      <w:r w:rsidR="00514525" w:rsidRPr="5813E4B2">
        <w:rPr>
          <w:rFonts w:ascii="Calibri" w:eastAsia="Calibri" w:hAnsi="Calibri" w:cs="Calibri"/>
          <w:i/>
          <w:iCs/>
          <w:color w:val="000000" w:themeColor="text1"/>
        </w:rPr>
        <w:t>’</w:t>
      </w:r>
      <w:r w:rsidRPr="5813E4B2">
        <w:rPr>
          <w:rFonts w:ascii="Calibri" w:eastAsia="Calibri" w:hAnsi="Calibri" w:cs="Calibri"/>
          <w:i/>
          <w:iCs/>
          <w:color w:val="000000" w:themeColor="text1"/>
        </w:rPr>
        <w:t>autres types de publications (articles, livres, procédures). Veuillez noter que certains dépôts de données établissent également des liens entre les ensembles de données et les articles connexes, ce qui accroît ainsi la visibilité des publications.</w:t>
      </w:r>
    </w:p>
    <w:p w14:paraId="32C01D8C" w14:textId="4E32799F" w:rsidR="00841D7A" w:rsidRPr="00514525" w:rsidRDefault="00841D7A" w:rsidP="5813E4B2">
      <w:pPr>
        <w:spacing w:after="0" w:line="240" w:lineRule="auto"/>
        <w:ind w:left="708"/>
        <w:jc w:val="both"/>
        <w:rPr>
          <w:rFonts w:ascii="Calibri" w:eastAsia="Calibri" w:hAnsi="Calibri" w:cs="Calibri"/>
          <w:i/>
          <w:iCs/>
          <w:color w:val="000000" w:themeColor="text1"/>
        </w:rPr>
      </w:pPr>
      <w:r w:rsidRPr="5813E4B2">
        <w:rPr>
          <w:rFonts w:ascii="Calibri" w:eastAsia="Calibri" w:hAnsi="Calibri" w:cs="Calibri"/>
          <w:i/>
          <w:iCs/>
          <w:color w:val="000000" w:themeColor="text1"/>
        </w:rPr>
        <w:t>Il existe aujourd</w:t>
      </w:r>
      <w:r w:rsidR="00514525" w:rsidRPr="5813E4B2">
        <w:rPr>
          <w:rFonts w:ascii="Calibri" w:eastAsia="Calibri" w:hAnsi="Calibri" w:cs="Calibri"/>
          <w:i/>
          <w:iCs/>
          <w:color w:val="000000" w:themeColor="text1"/>
        </w:rPr>
        <w:t>’</w:t>
      </w:r>
      <w:r w:rsidRPr="5813E4B2">
        <w:rPr>
          <w:rFonts w:ascii="Calibri" w:eastAsia="Calibri" w:hAnsi="Calibri" w:cs="Calibri"/>
          <w:i/>
          <w:iCs/>
          <w:color w:val="000000" w:themeColor="text1"/>
        </w:rPr>
        <w:t>hui quelques dizaines de revues de données, soit des revues savantes composées d</w:t>
      </w:r>
      <w:r w:rsidR="00514525" w:rsidRPr="5813E4B2">
        <w:rPr>
          <w:rFonts w:ascii="Calibri" w:eastAsia="Calibri" w:hAnsi="Calibri" w:cs="Calibri"/>
          <w:i/>
          <w:iCs/>
          <w:color w:val="000000" w:themeColor="text1"/>
        </w:rPr>
        <w:t>’</w:t>
      </w:r>
      <w:r w:rsidRPr="5813E4B2">
        <w:rPr>
          <w:rFonts w:ascii="Calibri" w:eastAsia="Calibri" w:hAnsi="Calibri" w:cs="Calibri"/>
          <w:i/>
          <w:iCs/>
          <w:color w:val="000000" w:themeColor="text1"/>
        </w:rPr>
        <w:t>articles généralement évalués par les pairs présentant des jeux de données. Ce type d</w:t>
      </w:r>
      <w:r w:rsidR="00514525" w:rsidRPr="5813E4B2">
        <w:rPr>
          <w:rFonts w:ascii="Calibri" w:eastAsia="Calibri" w:hAnsi="Calibri" w:cs="Calibri"/>
          <w:i/>
          <w:iCs/>
          <w:color w:val="000000" w:themeColor="text1"/>
        </w:rPr>
        <w:t>’</w:t>
      </w:r>
      <w:r w:rsidRPr="5813E4B2">
        <w:rPr>
          <w:rFonts w:ascii="Calibri" w:eastAsia="Calibri" w:hAnsi="Calibri" w:cs="Calibri"/>
          <w:i/>
          <w:iCs/>
          <w:color w:val="000000" w:themeColor="text1"/>
        </w:rPr>
        <w:t>article est aussi de plus en plus courant dans des revues savantes traditionnelles. La publication d</w:t>
      </w:r>
      <w:r w:rsidR="00514525" w:rsidRPr="5813E4B2">
        <w:rPr>
          <w:rFonts w:ascii="Calibri" w:eastAsia="Calibri" w:hAnsi="Calibri" w:cs="Calibri"/>
          <w:i/>
          <w:iCs/>
          <w:color w:val="000000" w:themeColor="text1"/>
        </w:rPr>
        <w:t>’</w:t>
      </w:r>
      <w:r w:rsidRPr="5813E4B2">
        <w:rPr>
          <w:rFonts w:ascii="Calibri" w:eastAsia="Calibri" w:hAnsi="Calibri" w:cs="Calibri"/>
          <w:i/>
          <w:iCs/>
          <w:color w:val="000000" w:themeColor="text1"/>
        </w:rPr>
        <w:t xml:space="preserve">un </w:t>
      </w:r>
      <w:r w:rsidRPr="5813E4B2">
        <w:rPr>
          <w:rFonts w:ascii="Calibri" w:eastAsia="Calibri" w:hAnsi="Calibri" w:cs="Calibri"/>
          <w:b/>
          <w:bCs/>
          <w:i/>
          <w:iCs/>
          <w:color w:val="000000" w:themeColor="text1"/>
        </w:rPr>
        <w:t>article de données</w:t>
      </w:r>
      <w:r w:rsidRPr="5813E4B2">
        <w:rPr>
          <w:rFonts w:ascii="Calibri" w:eastAsia="Calibri" w:hAnsi="Calibri" w:cs="Calibri"/>
          <w:i/>
          <w:iCs/>
          <w:color w:val="000000" w:themeColor="text1"/>
        </w:rPr>
        <w:t xml:space="preserve"> permet notamment de publiciser l</w:t>
      </w:r>
      <w:r w:rsidR="00514525" w:rsidRPr="5813E4B2">
        <w:rPr>
          <w:rFonts w:ascii="Calibri" w:eastAsia="Calibri" w:hAnsi="Calibri" w:cs="Calibri"/>
          <w:i/>
          <w:iCs/>
          <w:color w:val="000000" w:themeColor="text1"/>
        </w:rPr>
        <w:t>’</w:t>
      </w:r>
      <w:r w:rsidRPr="5813E4B2">
        <w:rPr>
          <w:rFonts w:ascii="Calibri" w:eastAsia="Calibri" w:hAnsi="Calibri" w:cs="Calibri"/>
          <w:i/>
          <w:iCs/>
          <w:color w:val="000000" w:themeColor="text1"/>
        </w:rPr>
        <w:t>existence de vos données sans publier publiquement votre jeu de données.</w:t>
      </w:r>
    </w:p>
    <w:p w14:paraId="0F3A651F" w14:textId="640481D7" w:rsidR="00841D7A" w:rsidRPr="00514525" w:rsidRDefault="00C31789" w:rsidP="5813E4B2">
      <w:pPr>
        <w:spacing w:after="0" w:line="240" w:lineRule="auto"/>
        <w:ind w:left="708"/>
        <w:jc w:val="both"/>
        <w:rPr>
          <w:rFonts w:ascii="Calibri" w:eastAsia="Calibri" w:hAnsi="Calibri" w:cs="Calibri"/>
          <w:i/>
          <w:iCs/>
          <w:color w:val="000000" w:themeColor="text1"/>
        </w:rPr>
      </w:pPr>
      <w:hyperlink r:id="rId43">
        <w:proofErr w:type="spellStart"/>
        <w:r w:rsidR="00841D7A" w:rsidRPr="5813E4B2">
          <w:rPr>
            <w:rStyle w:val="Lienhypertexte"/>
            <w:rFonts w:ascii="Calibri" w:eastAsia="Calibri" w:hAnsi="Calibri" w:cs="Calibri"/>
            <w:b/>
            <w:bCs/>
            <w:i/>
            <w:iCs/>
          </w:rPr>
          <w:t>Borealis</w:t>
        </w:r>
        <w:proofErr w:type="spellEnd"/>
      </w:hyperlink>
      <w:r w:rsidR="00841D7A" w:rsidRPr="5813E4B2">
        <w:rPr>
          <w:rFonts w:ascii="Calibri" w:eastAsia="Calibri" w:hAnsi="Calibri" w:cs="Calibri"/>
          <w:i/>
          <w:iCs/>
          <w:color w:val="000000" w:themeColor="text1"/>
        </w:rPr>
        <w:t xml:space="preserve">, aussi appelé le </w:t>
      </w:r>
      <w:proofErr w:type="spellStart"/>
      <w:r w:rsidR="00841D7A" w:rsidRPr="5813E4B2">
        <w:rPr>
          <w:rFonts w:ascii="Calibri" w:eastAsia="Calibri" w:hAnsi="Calibri" w:cs="Calibri"/>
          <w:i/>
          <w:iCs/>
          <w:color w:val="000000" w:themeColor="text1"/>
        </w:rPr>
        <w:t>Dataverse</w:t>
      </w:r>
      <w:proofErr w:type="spellEnd"/>
      <w:r w:rsidR="00841D7A" w:rsidRPr="5813E4B2">
        <w:rPr>
          <w:rFonts w:ascii="Calibri" w:eastAsia="Calibri" w:hAnsi="Calibri" w:cs="Calibri"/>
          <w:i/>
          <w:iCs/>
          <w:color w:val="000000" w:themeColor="text1"/>
        </w:rPr>
        <w:t xml:space="preserve"> canadien, est un dépôt de données généraliste où vous pouvez verser vos données de recherche </w:t>
      </w:r>
      <w:r w:rsidR="00841D7A" w:rsidRPr="5813E4B2">
        <w:rPr>
          <w:rFonts w:ascii="Calibri" w:eastAsia="Calibri" w:hAnsi="Calibri" w:cs="Calibri"/>
          <w:b/>
          <w:bCs/>
          <w:i/>
          <w:iCs/>
          <w:color w:val="000000" w:themeColor="text1"/>
        </w:rPr>
        <w:t>si elles ne contiennent aucune information susceptible d</w:t>
      </w:r>
      <w:r w:rsidR="00514525" w:rsidRPr="5813E4B2">
        <w:rPr>
          <w:rFonts w:ascii="Calibri" w:eastAsia="Calibri" w:hAnsi="Calibri" w:cs="Calibri"/>
          <w:b/>
          <w:bCs/>
          <w:i/>
          <w:iCs/>
          <w:color w:val="000000" w:themeColor="text1"/>
        </w:rPr>
        <w:t>’</w:t>
      </w:r>
      <w:r w:rsidR="00841D7A" w:rsidRPr="5813E4B2">
        <w:rPr>
          <w:rFonts w:ascii="Calibri" w:eastAsia="Calibri" w:hAnsi="Calibri" w:cs="Calibri"/>
          <w:b/>
          <w:bCs/>
          <w:i/>
          <w:iCs/>
          <w:color w:val="000000" w:themeColor="text1"/>
        </w:rPr>
        <w:t>identifier vos participants</w:t>
      </w:r>
      <w:r w:rsidR="00841D7A" w:rsidRPr="5813E4B2">
        <w:rPr>
          <w:rFonts w:ascii="Calibri" w:eastAsia="Calibri" w:hAnsi="Calibri" w:cs="Calibri"/>
          <w:i/>
          <w:iCs/>
          <w:color w:val="000000" w:themeColor="text1"/>
        </w:rPr>
        <w:t>. En naviguant ce dépôt, vous serez en mesure d</w:t>
      </w:r>
      <w:r w:rsidR="00514525" w:rsidRPr="5813E4B2">
        <w:rPr>
          <w:rFonts w:ascii="Calibri" w:eastAsia="Calibri" w:hAnsi="Calibri" w:cs="Calibri"/>
          <w:i/>
          <w:iCs/>
          <w:color w:val="000000" w:themeColor="text1"/>
        </w:rPr>
        <w:t>’</w:t>
      </w:r>
      <w:r w:rsidR="00841D7A" w:rsidRPr="5813E4B2">
        <w:rPr>
          <w:rFonts w:ascii="Calibri" w:eastAsia="Calibri" w:hAnsi="Calibri" w:cs="Calibri"/>
          <w:i/>
          <w:iCs/>
          <w:color w:val="000000" w:themeColor="text1"/>
        </w:rPr>
        <w:t>établir si l</w:t>
      </w:r>
      <w:r w:rsidR="00514525" w:rsidRPr="5813E4B2">
        <w:rPr>
          <w:rFonts w:ascii="Calibri" w:eastAsia="Calibri" w:hAnsi="Calibri" w:cs="Calibri"/>
          <w:i/>
          <w:iCs/>
          <w:color w:val="000000" w:themeColor="text1"/>
        </w:rPr>
        <w:t>’</w:t>
      </w:r>
      <w:r w:rsidR="00841D7A" w:rsidRPr="5813E4B2">
        <w:rPr>
          <w:rFonts w:ascii="Calibri" w:eastAsia="Calibri" w:hAnsi="Calibri" w:cs="Calibri"/>
          <w:i/>
          <w:iCs/>
          <w:color w:val="000000" w:themeColor="text1"/>
        </w:rPr>
        <w:t xml:space="preserve">institution à laquelle vous êtes affiliés détient un espace de dépôt sur </w:t>
      </w:r>
      <w:proofErr w:type="spellStart"/>
      <w:r w:rsidR="00841D7A" w:rsidRPr="5813E4B2">
        <w:rPr>
          <w:rFonts w:ascii="Calibri" w:eastAsia="Calibri" w:hAnsi="Calibri" w:cs="Calibri"/>
          <w:i/>
          <w:iCs/>
          <w:color w:val="000000" w:themeColor="text1"/>
        </w:rPr>
        <w:t>Borealis</w:t>
      </w:r>
      <w:proofErr w:type="spellEnd"/>
      <w:r w:rsidR="00841D7A" w:rsidRPr="5813E4B2">
        <w:rPr>
          <w:rFonts w:ascii="Calibri" w:eastAsia="Calibri" w:hAnsi="Calibri" w:cs="Calibri"/>
          <w:i/>
          <w:iCs/>
          <w:color w:val="000000" w:themeColor="text1"/>
        </w:rPr>
        <w:t xml:space="preserve">. Vous pouvez également consulter </w:t>
      </w:r>
      <w:hyperlink r:id="rId44">
        <w:r w:rsidR="00841D7A" w:rsidRPr="5813E4B2">
          <w:rPr>
            <w:rStyle w:val="Lienhypertexte"/>
            <w:rFonts w:ascii="Calibri" w:eastAsia="Calibri" w:hAnsi="Calibri" w:cs="Calibri"/>
            <w:b/>
            <w:bCs/>
            <w:i/>
            <w:iCs/>
          </w:rPr>
          <w:t>Re3data</w:t>
        </w:r>
      </w:hyperlink>
      <w:r w:rsidR="00841D7A" w:rsidRPr="5813E4B2">
        <w:rPr>
          <w:rFonts w:ascii="Calibri" w:eastAsia="Calibri" w:hAnsi="Calibri" w:cs="Calibri"/>
          <w:i/>
          <w:iCs/>
          <w:color w:val="000000" w:themeColor="text1"/>
        </w:rPr>
        <w:t xml:space="preserve"> pour découvrir des dépôts de données spécifiques à votre discipline.</w:t>
      </w:r>
    </w:p>
    <w:p w14:paraId="4E4600E5" w14:textId="77777777" w:rsidR="00841D7A" w:rsidRPr="008E34AD" w:rsidRDefault="00841D7A" w:rsidP="5813E4B2">
      <w:pPr>
        <w:jc w:val="both"/>
        <w:rPr>
          <w:rFonts w:ascii="Calibri" w:eastAsia="Calibri" w:hAnsi="Calibri" w:cs="Calibri"/>
          <w:i/>
          <w:iCs/>
          <w:color w:val="000000" w:themeColor="text1"/>
        </w:rPr>
      </w:pPr>
    </w:p>
    <w:p w14:paraId="6E9D3897" w14:textId="77777777" w:rsidR="00841D7A" w:rsidRPr="00514525" w:rsidRDefault="00841D7A" w:rsidP="5813E4B2">
      <w:pPr>
        <w:spacing w:after="0" w:line="240" w:lineRule="auto"/>
        <w:ind w:left="708"/>
        <w:jc w:val="both"/>
        <w:rPr>
          <w:rFonts w:ascii="Calibri" w:eastAsia="Calibri" w:hAnsi="Calibri" w:cs="Calibri"/>
          <w:i/>
          <w:iCs/>
          <w:color w:val="000000" w:themeColor="text1"/>
          <w:u w:val="single"/>
        </w:rPr>
      </w:pPr>
      <w:r w:rsidRPr="5813E4B2">
        <w:rPr>
          <w:rFonts w:ascii="Calibri" w:eastAsia="Calibri" w:hAnsi="Calibri" w:cs="Calibri"/>
          <w:i/>
          <w:iCs/>
          <w:color w:val="000000" w:themeColor="text1"/>
          <w:u w:val="single"/>
        </w:rPr>
        <w:t>Ressources</w:t>
      </w:r>
    </w:p>
    <w:p w14:paraId="2090EC2C" w14:textId="77777777" w:rsidR="00841D7A" w:rsidRPr="00514525" w:rsidRDefault="00C31789" w:rsidP="5813E4B2">
      <w:pPr>
        <w:ind w:left="708"/>
        <w:jc w:val="both"/>
        <w:rPr>
          <w:rFonts w:ascii="Calibri" w:eastAsia="Calibri" w:hAnsi="Calibri" w:cs="Calibri"/>
          <w:i/>
          <w:iCs/>
          <w:color w:val="000000" w:themeColor="text1"/>
        </w:rPr>
      </w:pPr>
      <w:hyperlink r:id="rId45">
        <w:r w:rsidR="00841D7A" w:rsidRPr="5813E4B2">
          <w:rPr>
            <w:rStyle w:val="Lienhypertexte"/>
            <w:rFonts w:ascii="Calibri" w:eastAsia="Calibri" w:hAnsi="Calibri" w:cs="Calibri"/>
            <w:b/>
            <w:bCs/>
            <w:i/>
            <w:iCs/>
          </w:rPr>
          <w:t>Comment citer un jeu de données</w:t>
        </w:r>
      </w:hyperlink>
      <w:r w:rsidR="00841D7A" w:rsidRPr="5813E4B2">
        <w:rPr>
          <w:rFonts w:ascii="Calibri" w:eastAsia="Calibri" w:hAnsi="Calibri" w:cs="Calibri"/>
          <w:i/>
          <w:iCs/>
          <w:color w:val="000000" w:themeColor="text1"/>
        </w:rPr>
        <w:t>, un guide du Digital Curation Centre (en anglais)</w:t>
      </w:r>
    </w:p>
    <w:p w14:paraId="72C11C70" w14:textId="741B1E97" w:rsidR="00841D7A" w:rsidRPr="00514525" w:rsidRDefault="00C31789" w:rsidP="5813E4B2">
      <w:pPr>
        <w:ind w:left="708"/>
        <w:jc w:val="both"/>
        <w:rPr>
          <w:rFonts w:ascii="Calibri" w:eastAsia="Calibri" w:hAnsi="Calibri" w:cs="Calibri"/>
          <w:i/>
          <w:iCs/>
          <w:color w:val="000000" w:themeColor="text1"/>
        </w:rPr>
      </w:pPr>
      <w:hyperlink r:id="rId46">
        <w:r w:rsidR="00841D7A" w:rsidRPr="5813E4B2">
          <w:rPr>
            <w:rStyle w:val="Lienhypertexte"/>
            <w:rFonts w:ascii="Calibri" w:eastAsia="Calibri" w:hAnsi="Calibri" w:cs="Calibri"/>
            <w:b/>
            <w:bCs/>
            <w:i/>
            <w:iCs/>
          </w:rPr>
          <w:t>Qu</w:t>
        </w:r>
        <w:r w:rsidR="00514525" w:rsidRPr="5813E4B2">
          <w:rPr>
            <w:rStyle w:val="Lienhypertexte"/>
            <w:rFonts w:ascii="Calibri" w:eastAsia="Calibri" w:hAnsi="Calibri" w:cs="Calibri"/>
            <w:b/>
            <w:bCs/>
            <w:i/>
            <w:iCs/>
          </w:rPr>
          <w:t>’</w:t>
        </w:r>
        <w:r w:rsidR="00841D7A" w:rsidRPr="5813E4B2">
          <w:rPr>
            <w:rStyle w:val="Lienhypertexte"/>
            <w:rFonts w:ascii="Calibri" w:eastAsia="Calibri" w:hAnsi="Calibri" w:cs="Calibri"/>
            <w:b/>
            <w:bCs/>
            <w:i/>
            <w:iCs/>
          </w:rPr>
          <w:t>est-ce qu</w:t>
        </w:r>
        <w:r w:rsidR="00514525" w:rsidRPr="5813E4B2">
          <w:rPr>
            <w:rStyle w:val="Lienhypertexte"/>
            <w:rFonts w:ascii="Calibri" w:eastAsia="Calibri" w:hAnsi="Calibri" w:cs="Calibri"/>
            <w:b/>
            <w:bCs/>
            <w:i/>
            <w:iCs/>
          </w:rPr>
          <w:t>’</w:t>
        </w:r>
        <w:r w:rsidR="00841D7A" w:rsidRPr="5813E4B2">
          <w:rPr>
            <w:rStyle w:val="Lienhypertexte"/>
            <w:rFonts w:ascii="Calibri" w:eastAsia="Calibri" w:hAnsi="Calibri" w:cs="Calibri"/>
            <w:b/>
            <w:bCs/>
            <w:i/>
            <w:iCs/>
          </w:rPr>
          <w:t>un article de données?</w:t>
        </w:r>
      </w:hyperlink>
      <w:r w:rsidR="00841D7A" w:rsidRPr="5813E4B2">
        <w:rPr>
          <w:rFonts w:ascii="Calibri" w:eastAsia="Calibri" w:hAnsi="Calibri" w:cs="Calibri"/>
          <w:i/>
          <w:iCs/>
          <w:color w:val="000000" w:themeColor="text1"/>
        </w:rPr>
        <w:t>, un guide du CIRAD</w:t>
      </w:r>
    </w:p>
    <w:p w14:paraId="756CE753" w14:textId="77777777" w:rsidR="00841D7A" w:rsidRPr="00514525" w:rsidRDefault="00C31789" w:rsidP="5813E4B2">
      <w:pPr>
        <w:ind w:left="708"/>
        <w:jc w:val="both"/>
        <w:rPr>
          <w:rFonts w:ascii="Calibri" w:eastAsia="Calibri" w:hAnsi="Calibri" w:cs="Calibri"/>
          <w:i/>
          <w:iCs/>
          <w:color w:val="000000" w:themeColor="text1"/>
        </w:rPr>
      </w:pPr>
      <w:hyperlink r:id="rId47">
        <w:r w:rsidR="00841D7A" w:rsidRPr="5813E4B2">
          <w:rPr>
            <w:rStyle w:val="Lienhypertexte"/>
            <w:rFonts w:ascii="Calibri" w:eastAsia="Calibri" w:hAnsi="Calibri" w:cs="Calibri"/>
            <w:b/>
            <w:bCs/>
            <w:i/>
            <w:iCs/>
          </w:rPr>
          <w:t>Identifiants pérennes</w:t>
        </w:r>
      </w:hyperlink>
      <w:r w:rsidR="00841D7A" w:rsidRPr="5813E4B2">
        <w:rPr>
          <w:rFonts w:ascii="Calibri" w:eastAsia="Calibri" w:hAnsi="Calibri" w:cs="Calibri"/>
          <w:i/>
          <w:iCs/>
          <w:color w:val="000000" w:themeColor="text1"/>
        </w:rPr>
        <w:t xml:space="preserve">, un guide de </w:t>
      </w:r>
      <w:proofErr w:type="spellStart"/>
      <w:r w:rsidR="00841D7A" w:rsidRPr="5813E4B2">
        <w:rPr>
          <w:rFonts w:ascii="Calibri" w:eastAsia="Calibri" w:hAnsi="Calibri" w:cs="Calibri"/>
          <w:i/>
          <w:iCs/>
          <w:color w:val="000000" w:themeColor="text1"/>
        </w:rPr>
        <w:t>DORANum</w:t>
      </w:r>
      <w:proofErr w:type="spellEnd"/>
    </w:p>
    <w:p w14:paraId="2B86097F" w14:textId="77777777" w:rsidR="00841D7A" w:rsidRPr="00514525" w:rsidRDefault="00841D7A" w:rsidP="5813E4B2">
      <w:pPr>
        <w:jc w:val="both"/>
        <w:rPr>
          <w:rFonts w:ascii="Calibri" w:eastAsia="Calibri" w:hAnsi="Calibri" w:cs="Calibri"/>
          <w:i/>
          <w:iCs/>
          <w:color w:val="000000" w:themeColor="text1"/>
        </w:rPr>
      </w:pPr>
    </w:p>
    <w:p w14:paraId="50272314" w14:textId="77777777" w:rsidR="00841D7A" w:rsidRPr="00514525" w:rsidRDefault="00841D7A" w:rsidP="5813E4B2">
      <w:pPr>
        <w:spacing w:after="0" w:line="240" w:lineRule="auto"/>
        <w:ind w:left="708"/>
        <w:jc w:val="both"/>
        <w:rPr>
          <w:rFonts w:ascii="Calibri" w:eastAsia="Calibri" w:hAnsi="Calibri" w:cs="Calibri"/>
          <w:i/>
          <w:iCs/>
          <w:color w:val="000000" w:themeColor="text1"/>
          <w:u w:val="single"/>
        </w:rPr>
      </w:pPr>
      <w:r w:rsidRPr="5813E4B2">
        <w:rPr>
          <w:rFonts w:ascii="Calibri" w:eastAsia="Calibri" w:hAnsi="Calibri" w:cs="Calibri"/>
          <w:i/>
          <w:iCs/>
          <w:color w:val="000000" w:themeColor="text1"/>
          <w:u w:val="single"/>
        </w:rPr>
        <w:t>Exemple</w:t>
      </w:r>
    </w:p>
    <w:p w14:paraId="5CDC240D" w14:textId="666C10EA" w:rsidR="009B2978" w:rsidRPr="009B2978" w:rsidRDefault="00C31789" w:rsidP="5813E4B2">
      <w:pPr>
        <w:ind w:firstLine="708"/>
        <w:jc w:val="both"/>
        <w:rPr>
          <w:rFonts w:ascii="Calibri" w:eastAsia="Calibri" w:hAnsi="Calibri" w:cs="Calibri"/>
          <w:color w:val="000000" w:themeColor="text1"/>
        </w:rPr>
      </w:pPr>
      <w:sdt>
        <w:sdtPr>
          <w:rPr>
            <w:rFonts w:ascii="MS Gothic" w:eastAsia="MS Gothic" w:hAnsi="MS Gothic"/>
          </w:rPr>
          <w:id w:val="-508748853"/>
          <w14:checkbox>
            <w14:checked w14:val="1"/>
            <w14:checkedState w14:val="2612" w14:font="MS Gothic"/>
            <w14:uncheckedState w14:val="2610" w14:font="MS Gothic"/>
          </w14:checkbox>
        </w:sdtPr>
        <w:sdtEndPr/>
        <w:sdtContent>
          <w:r w:rsidR="008E34AD">
            <w:rPr>
              <w:rFonts w:ascii="MS Gothic" w:eastAsia="MS Gothic" w:hAnsi="MS Gothic" w:hint="eastAsia"/>
            </w:rPr>
            <w:t>☒</w:t>
          </w:r>
        </w:sdtContent>
      </w:sdt>
      <w:r w:rsidR="009B2978" w:rsidRPr="5813E4B2">
        <w:rPr>
          <w:rStyle w:val="normaltextrun"/>
          <w:rFonts w:ascii="Calibri" w:hAnsi="Calibri" w:cs="Calibri"/>
          <w:color w:val="000000" w:themeColor="text1"/>
        </w:rPr>
        <w:t xml:space="preserve"> </w:t>
      </w:r>
      <w:r w:rsidR="009B2978" w:rsidRPr="5813E4B2">
        <w:rPr>
          <w:rFonts w:ascii="Calibri" w:eastAsia="Calibri" w:hAnsi="Calibri" w:cs="Calibri"/>
          <w:color w:val="000000" w:themeColor="text1"/>
        </w:rPr>
        <w:t>Dépôt spécifique au domaine d’étude (ex. Repéré sur re3data)</w:t>
      </w:r>
    </w:p>
    <w:p w14:paraId="0675FC66" w14:textId="64C8433A" w:rsidR="009B2978" w:rsidRPr="009B2978" w:rsidRDefault="00C31789" w:rsidP="5813E4B2">
      <w:pPr>
        <w:ind w:firstLine="708"/>
        <w:jc w:val="both"/>
        <w:rPr>
          <w:rFonts w:ascii="Calibri" w:eastAsia="Calibri" w:hAnsi="Calibri" w:cs="Calibri"/>
          <w:color w:val="000000" w:themeColor="text1"/>
          <w:lang w:val="fr-FR"/>
        </w:rPr>
      </w:pPr>
      <w:sdt>
        <w:sdtPr>
          <w:rPr>
            <w:rFonts w:ascii="MS Gothic" w:eastAsia="MS Gothic" w:hAnsi="MS Gothic"/>
          </w:rPr>
          <w:id w:val="-289434226"/>
          <w14:checkbox>
            <w14:checked w14:val="1"/>
            <w14:checkedState w14:val="2612" w14:font="MS Gothic"/>
            <w14:uncheckedState w14:val="2610" w14:font="MS Gothic"/>
          </w14:checkbox>
        </w:sdtPr>
        <w:sdtEndPr/>
        <w:sdtContent>
          <w:r w:rsidR="009B2978" w:rsidRPr="5813E4B2">
            <w:rPr>
              <w:rFonts w:ascii="MS Gothic" w:eastAsia="MS Gothic" w:hAnsi="MS Gothic"/>
            </w:rPr>
            <w:t>☒</w:t>
          </w:r>
        </w:sdtContent>
      </w:sdt>
      <w:r w:rsidR="009B2978" w:rsidRPr="5813E4B2">
        <w:rPr>
          <w:rStyle w:val="normaltextrun"/>
          <w:rFonts w:ascii="Calibri" w:hAnsi="Calibri" w:cs="Calibri"/>
          <w:color w:val="000000" w:themeColor="text1"/>
        </w:rPr>
        <w:t xml:space="preserve"> </w:t>
      </w:r>
      <w:r w:rsidR="009B2978" w:rsidRPr="5813E4B2">
        <w:rPr>
          <w:rFonts w:ascii="Calibri" w:eastAsia="Calibri" w:hAnsi="Calibri" w:cs="Calibri"/>
          <w:color w:val="000000" w:themeColor="text1"/>
        </w:rPr>
        <w:t>Publications (ex. article, article de données, etc.)</w:t>
      </w:r>
    </w:p>
    <w:p w14:paraId="228D06C3" w14:textId="33F8B695" w:rsidR="009B2978" w:rsidRPr="00514525" w:rsidRDefault="00C31789" w:rsidP="5813E4B2">
      <w:pPr>
        <w:ind w:firstLine="708"/>
        <w:jc w:val="both"/>
        <w:rPr>
          <w:rFonts w:ascii="Calibri" w:eastAsia="Calibri" w:hAnsi="Calibri" w:cs="Calibri"/>
          <w:color w:val="000000" w:themeColor="text1"/>
          <w:lang w:val="fr-FR"/>
        </w:rPr>
      </w:pPr>
      <w:sdt>
        <w:sdtPr>
          <w:rPr>
            <w:rFonts w:ascii="MS Gothic" w:eastAsia="MS Gothic" w:hAnsi="MS Gothic"/>
          </w:rPr>
          <w:id w:val="792324213"/>
          <w14:checkbox>
            <w14:checked w14:val="1"/>
            <w14:checkedState w14:val="2612" w14:font="MS Gothic"/>
            <w14:uncheckedState w14:val="2610" w14:font="MS Gothic"/>
          </w14:checkbox>
        </w:sdtPr>
        <w:sdtEndPr/>
        <w:sdtContent>
          <w:r w:rsidR="009B2978" w:rsidRPr="5813E4B2">
            <w:rPr>
              <w:rFonts w:ascii="MS Gothic" w:eastAsia="MS Gothic" w:hAnsi="MS Gothic"/>
            </w:rPr>
            <w:t>☒</w:t>
          </w:r>
        </w:sdtContent>
      </w:sdt>
      <w:r w:rsidR="009B2978" w:rsidRPr="5813E4B2">
        <w:rPr>
          <w:rStyle w:val="normaltextrun"/>
          <w:rFonts w:ascii="Calibri" w:hAnsi="Calibri" w:cs="Calibri"/>
          <w:color w:val="000000" w:themeColor="text1"/>
        </w:rPr>
        <w:t xml:space="preserve"> </w:t>
      </w:r>
      <w:r w:rsidR="009B2978" w:rsidRPr="5813E4B2">
        <w:rPr>
          <w:rFonts w:ascii="Calibri" w:eastAsia="Calibri" w:hAnsi="Calibri" w:cs="Calibri"/>
          <w:color w:val="000000" w:themeColor="text1"/>
        </w:rPr>
        <w:t xml:space="preserve">Réseaux sociaux (ex. ORCID, Twitter, LinkedIn, </w:t>
      </w:r>
      <w:proofErr w:type="spellStart"/>
      <w:r w:rsidR="009B2978" w:rsidRPr="5813E4B2">
        <w:rPr>
          <w:rFonts w:ascii="Calibri" w:eastAsia="Calibri" w:hAnsi="Calibri" w:cs="Calibri"/>
          <w:color w:val="000000" w:themeColor="text1"/>
        </w:rPr>
        <w:t>ResearchGate</w:t>
      </w:r>
      <w:proofErr w:type="spellEnd"/>
      <w:r w:rsidR="009B2978" w:rsidRPr="5813E4B2">
        <w:rPr>
          <w:rFonts w:ascii="Calibri" w:eastAsia="Calibri" w:hAnsi="Calibri" w:cs="Calibri"/>
          <w:color w:val="000000" w:themeColor="text1"/>
        </w:rPr>
        <w:t>, Google Scholar, etc.)</w:t>
      </w:r>
    </w:p>
    <w:p w14:paraId="08799D39" w14:textId="1A3501BD" w:rsidR="00841D7A" w:rsidRPr="00514525" w:rsidRDefault="00841D7A" w:rsidP="5813E4B2">
      <w:pPr>
        <w:spacing w:after="0" w:line="240" w:lineRule="auto"/>
        <w:ind w:left="708"/>
        <w:jc w:val="both"/>
        <w:rPr>
          <w:rFonts w:ascii="Calibri" w:eastAsia="Calibri" w:hAnsi="Calibri" w:cs="Calibri"/>
          <w:i/>
          <w:iCs/>
          <w:color w:val="000000" w:themeColor="text1"/>
        </w:rPr>
      </w:pPr>
      <w:r w:rsidRPr="5813E4B2">
        <w:rPr>
          <w:rFonts w:ascii="Calibri" w:eastAsia="Calibri" w:hAnsi="Calibri" w:cs="Calibri"/>
          <w:i/>
          <w:iCs/>
          <w:color w:val="000000" w:themeColor="text1"/>
        </w:rPr>
        <w:t>Un Digital Persistant Identifier (DOI) a été créé pour cet ensemble de données avec l</w:t>
      </w:r>
      <w:r w:rsidR="00514525" w:rsidRPr="5813E4B2">
        <w:rPr>
          <w:rFonts w:ascii="Calibri" w:eastAsia="Calibri" w:hAnsi="Calibri" w:cs="Calibri"/>
          <w:i/>
          <w:iCs/>
          <w:color w:val="000000" w:themeColor="text1"/>
        </w:rPr>
        <w:t>’</w:t>
      </w:r>
      <w:r w:rsidRPr="5813E4B2">
        <w:rPr>
          <w:rFonts w:ascii="Calibri" w:eastAsia="Calibri" w:hAnsi="Calibri" w:cs="Calibri"/>
          <w:i/>
          <w:iCs/>
          <w:color w:val="000000" w:themeColor="text1"/>
        </w:rPr>
        <w:t xml:space="preserve">aide de </w:t>
      </w:r>
      <w:proofErr w:type="spellStart"/>
      <w:r w:rsidRPr="5813E4B2">
        <w:rPr>
          <w:rFonts w:ascii="Calibri" w:eastAsia="Calibri" w:hAnsi="Calibri" w:cs="Calibri"/>
          <w:i/>
          <w:iCs/>
          <w:color w:val="000000" w:themeColor="text1"/>
        </w:rPr>
        <w:t>DataCite</w:t>
      </w:r>
      <w:proofErr w:type="spellEnd"/>
      <w:r w:rsidRPr="5813E4B2">
        <w:rPr>
          <w:rFonts w:ascii="Calibri" w:eastAsia="Calibri" w:hAnsi="Calibri" w:cs="Calibri"/>
          <w:i/>
          <w:iCs/>
          <w:color w:val="000000" w:themeColor="text1"/>
        </w:rPr>
        <w:t xml:space="preserve"> Canada. Tel que mentionné à la question 4.1, nous planifions publier un article de données pour publiciser l</w:t>
      </w:r>
      <w:r w:rsidR="00514525" w:rsidRPr="5813E4B2">
        <w:rPr>
          <w:rFonts w:ascii="Calibri" w:eastAsia="Calibri" w:hAnsi="Calibri" w:cs="Calibri"/>
          <w:i/>
          <w:iCs/>
          <w:color w:val="000000" w:themeColor="text1"/>
        </w:rPr>
        <w:t>’</w:t>
      </w:r>
      <w:r w:rsidRPr="5813E4B2">
        <w:rPr>
          <w:rFonts w:ascii="Calibri" w:eastAsia="Calibri" w:hAnsi="Calibri" w:cs="Calibri"/>
          <w:i/>
          <w:iCs/>
          <w:color w:val="000000" w:themeColor="text1"/>
        </w:rPr>
        <w:t>existence de nos données.</w:t>
      </w:r>
    </w:p>
    <w:p w14:paraId="3C9136D9" w14:textId="77777777" w:rsidR="00841D7A" w:rsidRPr="00514525" w:rsidRDefault="00841D7A" w:rsidP="5813E4B2">
      <w:pPr>
        <w:spacing w:after="0" w:line="240" w:lineRule="auto"/>
        <w:ind w:left="708"/>
        <w:jc w:val="both"/>
        <w:rPr>
          <w:rFonts w:ascii="Calibri" w:eastAsia="Calibri" w:hAnsi="Calibri" w:cs="Calibri"/>
          <w:i/>
          <w:iCs/>
          <w:color w:val="000000" w:themeColor="text1"/>
        </w:rPr>
      </w:pPr>
      <w:r w:rsidRPr="5813E4B2">
        <w:rPr>
          <w:rFonts w:ascii="Calibri" w:eastAsia="Calibri" w:hAnsi="Calibri" w:cs="Calibri"/>
          <w:i/>
          <w:iCs/>
          <w:color w:val="000000" w:themeColor="text1"/>
        </w:rPr>
        <w:t>Une partie des données (les réponses aux sondages et les transcriptions des entrevues anonymisées) seront publiées dans un dépôt disciplinaire.</w:t>
      </w:r>
    </w:p>
    <w:p w14:paraId="02076F02" w14:textId="3628C376" w:rsidR="00841D7A" w:rsidRPr="00514525" w:rsidRDefault="00841D7A" w:rsidP="5813E4B2">
      <w:pPr>
        <w:spacing w:after="0" w:line="240" w:lineRule="auto"/>
        <w:ind w:left="708"/>
        <w:jc w:val="both"/>
        <w:rPr>
          <w:rFonts w:ascii="Calibri" w:eastAsia="Calibri" w:hAnsi="Calibri" w:cs="Calibri"/>
          <w:color w:val="000000" w:themeColor="text1"/>
        </w:rPr>
      </w:pPr>
      <w:r w:rsidRPr="5813E4B2">
        <w:rPr>
          <w:rFonts w:ascii="Calibri" w:eastAsia="Calibri" w:hAnsi="Calibri" w:cs="Calibri"/>
          <w:i/>
          <w:iCs/>
          <w:color w:val="000000" w:themeColor="text1"/>
        </w:rPr>
        <w:t>Les données seront également publicisées sur les comptes ORCID des chercheurs impliqués lorsque nos résultats auront été publiés.</w:t>
      </w:r>
    </w:p>
    <w:p w14:paraId="69EA0C44" w14:textId="52E57B99" w:rsidR="00391835" w:rsidRDefault="00391835" w:rsidP="4BF42E43"/>
    <w:p w14:paraId="47FB6486" w14:textId="77777777" w:rsidR="001E3D38" w:rsidRDefault="001E3D38">
      <w:pPr>
        <w:rPr>
          <w:rFonts w:asciiTheme="majorHAnsi" w:eastAsiaTheme="majorEastAsia" w:hAnsiTheme="majorHAnsi" w:cstheme="majorBidi"/>
          <w:color w:val="2F5496" w:themeColor="accent1" w:themeShade="BF"/>
          <w:sz w:val="32"/>
          <w:szCs w:val="32"/>
        </w:rPr>
      </w:pPr>
      <w:r>
        <w:br w:type="page"/>
      </w:r>
    </w:p>
    <w:p w14:paraId="48C36FD4" w14:textId="5339A7D3" w:rsidR="00391835" w:rsidRDefault="00391835" w:rsidP="00C32698">
      <w:pPr>
        <w:pStyle w:val="Titre1"/>
        <w:numPr>
          <w:ilvl w:val="0"/>
          <w:numId w:val="14"/>
        </w:numPr>
      </w:pPr>
      <w:bookmarkStart w:id="7" w:name="_Toc477263293"/>
      <w:r>
        <w:lastRenderedPageBreak/>
        <w:t>Responsabilités et ressources</w:t>
      </w:r>
      <w:bookmarkEnd w:id="7"/>
    </w:p>
    <w:p w14:paraId="6620910C" w14:textId="4612681C" w:rsidR="00B37B34" w:rsidRDefault="00B37B34" w:rsidP="00561FA8">
      <w:pPr>
        <w:spacing w:after="0" w:line="240" w:lineRule="auto"/>
        <w:jc w:val="both"/>
      </w:pPr>
      <w:r w:rsidRPr="5813E4B2">
        <w:t xml:space="preserve">La notion de gestion des données fait référence au </w:t>
      </w:r>
      <w:r w:rsidR="00514525" w:rsidRPr="5813E4B2">
        <w:t>« </w:t>
      </w:r>
      <w:r w:rsidRPr="5813E4B2">
        <w:t>quoi</w:t>
      </w:r>
      <w:r w:rsidR="00514525" w:rsidRPr="5813E4B2">
        <w:t> »</w:t>
      </w:r>
      <w:r w:rsidRPr="5813E4B2">
        <w:t xml:space="preserve"> et au </w:t>
      </w:r>
      <w:r w:rsidR="00514525" w:rsidRPr="5813E4B2">
        <w:t>« </w:t>
      </w:r>
      <w:r w:rsidRPr="5813E4B2">
        <w:t>comment</w:t>
      </w:r>
      <w:r w:rsidR="00514525" w:rsidRPr="5813E4B2">
        <w:t> »</w:t>
      </w:r>
      <w:r w:rsidRPr="5813E4B2">
        <w:t xml:space="preserve"> des opérations de gestion liées aux données tout au long du cycle de vie du projet.</w:t>
      </w:r>
    </w:p>
    <w:p w14:paraId="0A69797E" w14:textId="0BE3B2A2" w:rsidR="00B37B34" w:rsidRDefault="00B37B34" w:rsidP="00561FA8">
      <w:pPr>
        <w:spacing w:after="0" w:line="240" w:lineRule="auto"/>
        <w:jc w:val="both"/>
      </w:pPr>
      <w:r w:rsidRPr="5813E4B2">
        <w:t>La notion d</w:t>
      </w:r>
      <w:r w:rsidR="00514525" w:rsidRPr="5813E4B2">
        <w:t>’</w:t>
      </w:r>
      <w:r w:rsidRPr="5813E4B2">
        <w:t>intendance des données met plutôt l</w:t>
      </w:r>
      <w:r w:rsidR="00514525" w:rsidRPr="5813E4B2">
        <w:t>’</w:t>
      </w:r>
      <w:r w:rsidRPr="5813E4B2">
        <w:t xml:space="preserve">accent sur </w:t>
      </w:r>
      <w:r w:rsidR="00514525" w:rsidRPr="5813E4B2">
        <w:t>« </w:t>
      </w:r>
      <w:r w:rsidRPr="5813E4B2">
        <w:t>qui</w:t>
      </w:r>
      <w:r w:rsidR="00514525" w:rsidRPr="5813E4B2">
        <w:t> »</w:t>
      </w:r>
      <w:r w:rsidRPr="5813E4B2">
        <w:t xml:space="preserve"> est responsable de s</w:t>
      </w:r>
      <w:r w:rsidR="00514525" w:rsidRPr="5813E4B2">
        <w:t>’</w:t>
      </w:r>
      <w:r w:rsidRPr="5813E4B2">
        <w:t>assurer que la gestion des données soit faite.</w:t>
      </w:r>
    </w:p>
    <w:p w14:paraId="0B667B1E" w14:textId="2B6B9AF0" w:rsidR="00B37B34" w:rsidRDefault="00B37B34" w:rsidP="00561FA8">
      <w:pPr>
        <w:spacing w:after="0" w:line="240" w:lineRule="auto"/>
        <w:jc w:val="both"/>
      </w:pPr>
      <w:r w:rsidRPr="5813E4B2">
        <w:t>Un gros projet de recherche aura par exemple plusieurs personnes responsables. Le chercheur principal devra déterminer en début du projet quelles personnes de l</w:t>
      </w:r>
      <w:r w:rsidR="00514525" w:rsidRPr="5813E4B2">
        <w:t>’</w:t>
      </w:r>
      <w:r w:rsidRPr="5813E4B2">
        <w:t>équipe auront des responsabilités en matière de gestion des données pendant et après le projet.</w:t>
      </w:r>
    </w:p>
    <w:p w14:paraId="3D2F9980" w14:textId="2304C699" w:rsidR="00B37B34" w:rsidRPr="00585DB3" w:rsidRDefault="00B37B34" w:rsidP="5813E4B2">
      <w:pPr>
        <w:jc w:val="both"/>
      </w:pPr>
    </w:p>
    <w:p w14:paraId="04015404" w14:textId="0769A74C" w:rsidR="00B37B34" w:rsidRPr="00585DB3" w:rsidRDefault="00B37B34" w:rsidP="002743AF">
      <w:pPr>
        <w:pStyle w:val="Question"/>
        <w:rPr>
          <w:lang w:val="fr-FR"/>
        </w:rPr>
      </w:pPr>
      <w:r w:rsidRPr="5813E4B2">
        <w:rPr>
          <w:lang w:val="fr-FR"/>
        </w:rPr>
        <w:t>6.1 Désignez qui sera responsable de la gestion des données pendant et après le projet et les principales tâches de gestion des données dont cette personne sera responsable.</w:t>
      </w:r>
    </w:p>
    <w:p w14:paraId="7B43CC59" w14:textId="77777777" w:rsidR="00514525" w:rsidRDefault="00514525" w:rsidP="5813E4B2">
      <w:pPr>
        <w:spacing w:after="0" w:line="240" w:lineRule="auto"/>
        <w:jc w:val="both"/>
        <w:rPr>
          <w:rFonts w:ascii="Calibri" w:eastAsia="Calibri" w:hAnsi="Calibri" w:cs="Calibri"/>
          <w:color w:val="000000" w:themeColor="text1"/>
        </w:rPr>
      </w:pPr>
    </w:p>
    <w:p w14:paraId="4200D1FA" w14:textId="77777777" w:rsidR="00B37B34" w:rsidRPr="00514525" w:rsidRDefault="00B37B34" w:rsidP="5813E4B2">
      <w:pPr>
        <w:spacing w:after="0" w:line="240" w:lineRule="auto"/>
        <w:ind w:left="708"/>
        <w:jc w:val="both"/>
        <w:rPr>
          <w:rFonts w:ascii="Calibri" w:eastAsia="Calibri" w:hAnsi="Calibri" w:cs="Calibri"/>
          <w:i/>
          <w:iCs/>
          <w:color w:val="000000" w:themeColor="text1"/>
        </w:rPr>
      </w:pPr>
      <w:r w:rsidRPr="5813E4B2">
        <w:rPr>
          <w:rFonts w:ascii="Calibri" w:eastAsia="Calibri" w:hAnsi="Calibri" w:cs="Calibri"/>
          <w:i/>
          <w:iCs/>
          <w:color w:val="000000" w:themeColor="text1"/>
          <w:u w:val="single"/>
        </w:rPr>
        <w:t>Directives</w:t>
      </w:r>
    </w:p>
    <w:p w14:paraId="34844A53" w14:textId="35A675F3" w:rsidR="00B37B34" w:rsidRPr="00514525" w:rsidRDefault="00B37B34" w:rsidP="5813E4B2">
      <w:pPr>
        <w:spacing w:after="0" w:line="240" w:lineRule="auto"/>
        <w:ind w:left="708"/>
        <w:jc w:val="both"/>
        <w:rPr>
          <w:i/>
          <w:iCs/>
        </w:rPr>
      </w:pPr>
      <w:r w:rsidRPr="5813E4B2">
        <w:rPr>
          <w:rFonts w:ascii="Calibri" w:eastAsia="Calibri" w:hAnsi="Calibri" w:cs="Calibri"/>
          <w:i/>
          <w:iCs/>
          <w:color w:val="000000" w:themeColor="text1"/>
        </w:rPr>
        <w:t>Votre plan de gestion des données vous a permis d</w:t>
      </w:r>
      <w:r w:rsidR="00514525" w:rsidRPr="5813E4B2">
        <w:rPr>
          <w:rFonts w:ascii="Calibri" w:eastAsia="Calibri" w:hAnsi="Calibri" w:cs="Calibri"/>
          <w:i/>
          <w:iCs/>
          <w:color w:val="000000" w:themeColor="text1"/>
        </w:rPr>
        <w:t>’</w:t>
      </w:r>
      <w:r w:rsidRPr="5813E4B2">
        <w:rPr>
          <w:rFonts w:ascii="Calibri" w:eastAsia="Calibri" w:hAnsi="Calibri" w:cs="Calibri"/>
          <w:i/>
          <w:iCs/>
          <w:color w:val="000000" w:themeColor="text1"/>
        </w:rPr>
        <w:t>identifier les activités importantes relatives à la gestion des données dans le cadre de votre projet.</w:t>
      </w:r>
      <w:r w:rsidRPr="5813E4B2">
        <w:rPr>
          <w:rFonts w:ascii="Calibri" w:eastAsia="Calibri" w:hAnsi="Calibri" w:cs="Calibri"/>
          <w:i/>
          <w:iCs/>
        </w:rPr>
        <w:t xml:space="preserve"> </w:t>
      </w:r>
    </w:p>
    <w:p w14:paraId="52241836" w14:textId="1A0DEDFD" w:rsidR="00B37B34" w:rsidRPr="00514525" w:rsidRDefault="00B37B34" w:rsidP="5813E4B2">
      <w:pPr>
        <w:spacing w:after="0" w:line="240" w:lineRule="auto"/>
        <w:ind w:left="708"/>
        <w:jc w:val="both"/>
        <w:rPr>
          <w:rFonts w:ascii="Calibri" w:eastAsia="Calibri" w:hAnsi="Calibri" w:cs="Calibri"/>
          <w:i/>
          <w:iCs/>
          <w:color w:val="000000" w:themeColor="text1"/>
        </w:rPr>
      </w:pPr>
      <w:r w:rsidRPr="5813E4B2">
        <w:rPr>
          <w:rFonts w:ascii="Calibri" w:eastAsia="Calibri" w:hAnsi="Calibri" w:cs="Calibri"/>
          <w:i/>
          <w:iCs/>
          <w:color w:val="000000" w:themeColor="text1"/>
        </w:rPr>
        <w:t>Indiquez les responsables, personnes ou organisations, de la mise en place et de la mise à jour du plan de gestion des données, ainsi que leurs affiliations et coordonnées s</w:t>
      </w:r>
      <w:r w:rsidR="00514525" w:rsidRPr="5813E4B2">
        <w:rPr>
          <w:rFonts w:ascii="Calibri" w:eastAsia="Calibri" w:hAnsi="Calibri" w:cs="Calibri"/>
          <w:i/>
          <w:iCs/>
          <w:color w:val="000000" w:themeColor="text1"/>
        </w:rPr>
        <w:t>’</w:t>
      </w:r>
      <w:r w:rsidRPr="5813E4B2">
        <w:rPr>
          <w:rFonts w:ascii="Calibri" w:eastAsia="Calibri" w:hAnsi="Calibri" w:cs="Calibri"/>
          <w:i/>
          <w:iCs/>
          <w:color w:val="000000" w:themeColor="text1"/>
        </w:rPr>
        <w:t>il y a lieu.</w:t>
      </w:r>
    </w:p>
    <w:p w14:paraId="4DC1A316" w14:textId="77777777" w:rsidR="00B37B34" w:rsidRPr="00514525" w:rsidRDefault="00B37B34" w:rsidP="5813E4B2">
      <w:pPr>
        <w:spacing w:after="0" w:line="240" w:lineRule="auto"/>
        <w:ind w:left="708"/>
        <w:jc w:val="both"/>
        <w:rPr>
          <w:rFonts w:ascii="Calibri" w:eastAsia="Calibri" w:hAnsi="Calibri" w:cs="Calibri"/>
          <w:i/>
          <w:iCs/>
        </w:rPr>
      </w:pPr>
      <w:r w:rsidRPr="5813E4B2">
        <w:rPr>
          <w:rFonts w:ascii="Calibri" w:eastAsia="Calibri" w:hAnsi="Calibri" w:cs="Calibri"/>
          <w:i/>
          <w:iCs/>
          <w:color w:val="000000" w:themeColor="text1"/>
        </w:rPr>
        <w:t>Mentionnez également tout outil ou formation nécessaires afin de préparer le personnel à assumer ces fonctions.</w:t>
      </w:r>
    </w:p>
    <w:p w14:paraId="189A6A2C" w14:textId="77777777" w:rsidR="00B37B34" w:rsidRPr="00514525" w:rsidRDefault="00B37B34" w:rsidP="5813E4B2">
      <w:pPr>
        <w:jc w:val="both"/>
        <w:rPr>
          <w:rFonts w:ascii="Calibri" w:eastAsia="Calibri" w:hAnsi="Calibri" w:cs="Calibri"/>
          <w:i/>
          <w:iCs/>
          <w:color w:val="000000" w:themeColor="text1"/>
          <w:u w:val="single"/>
        </w:rPr>
      </w:pPr>
    </w:p>
    <w:p w14:paraId="76E7D207" w14:textId="77777777" w:rsidR="00B37B34" w:rsidRPr="00514525" w:rsidRDefault="00B37B34" w:rsidP="5813E4B2">
      <w:pPr>
        <w:spacing w:after="0" w:line="240" w:lineRule="auto"/>
        <w:ind w:left="708"/>
        <w:jc w:val="both"/>
        <w:rPr>
          <w:rFonts w:ascii="Calibri" w:eastAsia="Calibri" w:hAnsi="Calibri" w:cs="Calibri"/>
          <w:i/>
          <w:iCs/>
          <w:color w:val="000000" w:themeColor="text1"/>
          <w:u w:val="single"/>
        </w:rPr>
      </w:pPr>
      <w:r w:rsidRPr="5813E4B2">
        <w:rPr>
          <w:rFonts w:ascii="Calibri" w:eastAsia="Calibri" w:hAnsi="Calibri" w:cs="Calibri"/>
          <w:i/>
          <w:iCs/>
          <w:color w:val="000000" w:themeColor="text1"/>
          <w:u w:val="single"/>
        </w:rPr>
        <w:t>Exemple</w:t>
      </w:r>
    </w:p>
    <w:p w14:paraId="651EF3A1" w14:textId="53659823" w:rsidR="00514525" w:rsidRPr="00514525" w:rsidRDefault="00B37B34" w:rsidP="5813E4B2">
      <w:pPr>
        <w:spacing w:after="0" w:line="240" w:lineRule="auto"/>
        <w:ind w:left="708"/>
        <w:jc w:val="both"/>
        <w:rPr>
          <w:rFonts w:ascii="Calibri" w:eastAsia="Calibri" w:hAnsi="Calibri" w:cs="Calibri"/>
          <w:i/>
          <w:iCs/>
        </w:rPr>
      </w:pPr>
      <w:r w:rsidRPr="5813E4B2">
        <w:rPr>
          <w:rFonts w:ascii="Calibri" w:eastAsia="Calibri" w:hAnsi="Calibri" w:cs="Calibri"/>
          <w:i/>
          <w:iCs/>
          <w:color w:val="000000" w:themeColor="text1"/>
        </w:rPr>
        <w:t>Jean Tremblay, PhD, de l</w:t>
      </w:r>
      <w:r w:rsidR="00514525" w:rsidRPr="5813E4B2">
        <w:rPr>
          <w:rFonts w:ascii="Calibri" w:eastAsia="Calibri" w:hAnsi="Calibri" w:cs="Calibri"/>
          <w:i/>
          <w:iCs/>
          <w:color w:val="000000" w:themeColor="text1"/>
        </w:rPr>
        <w:t>’</w:t>
      </w:r>
      <w:r w:rsidRPr="5813E4B2">
        <w:rPr>
          <w:rFonts w:ascii="Calibri" w:eastAsia="Calibri" w:hAnsi="Calibri" w:cs="Calibri"/>
          <w:i/>
          <w:iCs/>
          <w:color w:val="000000" w:themeColor="text1"/>
        </w:rPr>
        <w:t>Université de Montréal, sera la personne responsable de la mise en place et de la mise à jour de ce plan de gestion de données. Il sera également le point de contact pour toute question liée aux données de recherche. En tant que chercheur principal, il aura la responsabilité d</w:t>
      </w:r>
      <w:r w:rsidR="00514525" w:rsidRPr="5813E4B2">
        <w:rPr>
          <w:rFonts w:ascii="Calibri" w:eastAsia="Calibri" w:hAnsi="Calibri" w:cs="Calibri"/>
          <w:i/>
          <w:iCs/>
          <w:color w:val="000000" w:themeColor="text1"/>
        </w:rPr>
        <w:t>’</w:t>
      </w:r>
      <w:r w:rsidRPr="5813E4B2">
        <w:rPr>
          <w:rFonts w:ascii="Calibri" w:eastAsia="Calibri" w:hAnsi="Calibri" w:cs="Calibri"/>
          <w:i/>
          <w:iCs/>
          <w:color w:val="000000" w:themeColor="text1"/>
        </w:rPr>
        <w:t xml:space="preserve">évaluer les besoins en formation des chercheurs impliqués. Vous pouvez le contacter à </w:t>
      </w:r>
      <w:hyperlink r:id="rId48">
        <w:r w:rsidRPr="5813E4B2">
          <w:rPr>
            <w:rStyle w:val="Lienhypertexte"/>
            <w:rFonts w:ascii="Calibri" w:eastAsia="Calibri" w:hAnsi="Calibri" w:cs="Calibri"/>
            <w:i/>
            <w:iCs/>
          </w:rPr>
          <w:t>jean.tremblay.hsj@ssss.gouv.qc.ca</w:t>
        </w:r>
      </w:hyperlink>
      <w:r w:rsidR="00514525" w:rsidRPr="5813E4B2">
        <w:rPr>
          <w:rFonts w:ascii="Calibri" w:eastAsia="Calibri" w:hAnsi="Calibri" w:cs="Calibri"/>
          <w:i/>
          <w:iCs/>
        </w:rPr>
        <w:t>.</w:t>
      </w:r>
    </w:p>
    <w:p w14:paraId="345637EE" w14:textId="77777777" w:rsidR="00B37B34" w:rsidRDefault="00B37B34" w:rsidP="5813E4B2">
      <w:pPr>
        <w:jc w:val="both"/>
        <w:rPr>
          <w:rFonts w:ascii="Calibri" w:eastAsia="Calibri" w:hAnsi="Calibri" w:cs="Calibri"/>
          <w:color w:val="000000" w:themeColor="text1"/>
        </w:rPr>
      </w:pPr>
    </w:p>
    <w:p w14:paraId="6AAC6B24" w14:textId="5D8C81FD" w:rsidR="00B37B34" w:rsidRPr="00585DB3" w:rsidRDefault="00B37B34" w:rsidP="002743AF">
      <w:pPr>
        <w:pStyle w:val="Question"/>
        <w:rPr>
          <w:lang w:val="fr-FR"/>
        </w:rPr>
      </w:pPr>
      <w:r w:rsidRPr="5813E4B2">
        <w:t xml:space="preserve">6.2 </w:t>
      </w:r>
      <w:r w:rsidRPr="5813E4B2">
        <w:rPr>
          <w:lang w:val="fr-FR"/>
        </w:rPr>
        <w:t>De quelle façon allez-vous administrer les responsabilités quant aux activités de gestion des données s</w:t>
      </w:r>
      <w:r w:rsidR="00514525" w:rsidRPr="5813E4B2">
        <w:rPr>
          <w:lang w:val="fr-FR"/>
        </w:rPr>
        <w:t>’</w:t>
      </w:r>
      <w:r w:rsidRPr="5813E4B2">
        <w:rPr>
          <w:lang w:val="fr-FR"/>
        </w:rPr>
        <w:t>il y a des changements importants de personnel, notamment un changement de chercheur principal?</w:t>
      </w:r>
    </w:p>
    <w:p w14:paraId="69B75C40" w14:textId="77777777" w:rsidR="00514525" w:rsidRDefault="00514525" w:rsidP="5813E4B2">
      <w:pPr>
        <w:spacing w:after="0" w:line="240" w:lineRule="auto"/>
        <w:jc w:val="both"/>
        <w:rPr>
          <w:rFonts w:ascii="Calibri" w:eastAsia="Calibri" w:hAnsi="Calibri" w:cs="Calibri"/>
          <w:color w:val="000000" w:themeColor="text1"/>
        </w:rPr>
      </w:pPr>
    </w:p>
    <w:p w14:paraId="7397416E" w14:textId="77777777" w:rsidR="00B37B34" w:rsidRPr="00514525" w:rsidRDefault="00B37B34" w:rsidP="5813E4B2">
      <w:pPr>
        <w:spacing w:after="0" w:line="240" w:lineRule="auto"/>
        <w:ind w:left="708"/>
        <w:jc w:val="both"/>
        <w:rPr>
          <w:rFonts w:ascii="Calibri" w:eastAsia="Calibri" w:hAnsi="Calibri" w:cs="Calibri"/>
          <w:i/>
          <w:iCs/>
          <w:color w:val="000000" w:themeColor="text1"/>
        </w:rPr>
      </w:pPr>
      <w:r w:rsidRPr="5813E4B2">
        <w:rPr>
          <w:rFonts w:ascii="Calibri" w:eastAsia="Calibri" w:hAnsi="Calibri" w:cs="Calibri"/>
          <w:i/>
          <w:iCs/>
          <w:color w:val="000000" w:themeColor="text1"/>
          <w:u w:val="single"/>
        </w:rPr>
        <w:t>Directives</w:t>
      </w:r>
    </w:p>
    <w:p w14:paraId="0CB614BF" w14:textId="1E7BB21E" w:rsidR="00B37B34" w:rsidRPr="00514525" w:rsidRDefault="00B37B34" w:rsidP="5813E4B2">
      <w:pPr>
        <w:spacing w:after="0" w:line="240" w:lineRule="auto"/>
        <w:ind w:left="708"/>
        <w:jc w:val="both"/>
        <w:rPr>
          <w:rFonts w:ascii="Calibri" w:eastAsia="Calibri" w:hAnsi="Calibri" w:cs="Calibri"/>
          <w:i/>
          <w:iCs/>
          <w:color w:val="000000" w:themeColor="text1"/>
        </w:rPr>
      </w:pPr>
      <w:r w:rsidRPr="5813E4B2">
        <w:rPr>
          <w:rFonts w:ascii="Calibri" w:eastAsia="Calibri" w:hAnsi="Calibri" w:cs="Calibri"/>
          <w:i/>
          <w:iCs/>
          <w:color w:val="000000" w:themeColor="text1"/>
          <w:lang w:val="fr-FR"/>
        </w:rPr>
        <w:t>Comme les changements au sein des équipes de recherche sont communs, assurez-vous que les membres de votre équipe soient prêts à prendre la responsabilité du plan de gestion de données et à s</w:t>
      </w:r>
      <w:r w:rsidR="00514525" w:rsidRPr="5813E4B2">
        <w:rPr>
          <w:rFonts w:ascii="Calibri" w:eastAsia="Calibri" w:hAnsi="Calibri" w:cs="Calibri"/>
          <w:i/>
          <w:iCs/>
          <w:color w:val="000000" w:themeColor="text1"/>
          <w:lang w:val="fr-FR"/>
        </w:rPr>
        <w:t>’</w:t>
      </w:r>
      <w:r w:rsidRPr="5813E4B2">
        <w:rPr>
          <w:rFonts w:ascii="Calibri" w:eastAsia="Calibri" w:hAnsi="Calibri" w:cs="Calibri"/>
          <w:i/>
          <w:iCs/>
          <w:color w:val="000000" w:themeColor="text1"/>
          <w:lang w:val="fr-FR"/>
        </w:rPr>
        <w:t>assurer qu</w:t>
      </w:r>
      <w:r w:rsidR="00514525" w:rsidRPr="5813E4B2">
        <w:rPr>
          <w:rFonts w:ascii="Calibri" w:eastAsia="Calibri" w:hAnsi="Calibri" w:cs="Calibri"/>
          <w:i/>
          <w:iCs/>
          <w:color w:val="000000" w:themeColor="text1"/>
          <w:lang w:val="fr-FR"/>
        </w:rPr>
        <w:t>’</w:t>
      </w:r>
      <w:r w:rsidRPr="5813E4B2">
        <w:rPr>
          <w:rFonts w:ascii="Calibri" w:eastAsia="Calibri" w:hAnsi="Calibri" w:cs="Calibri"/>
          <w:i/>
          <w:iCs/>
          <w:color w:val="000000" w:themeColor="text1"/>
          <w:lang w:val="fr-FR"/>
        </w:rPr>
        <w:t>il est mis à jour régulièrement.</w:t>
      </w:r>
    </w:p>
    <w:p w14:paraId="4046998F" w14:textId="6EA7534C" w:rsidR="00B37B34" w:rsidRPr="00514525" w:rsidRDefault="00B37B34" w:rsidP="5813E4B2">
      <w:pPr>
        <w:spacing w:after="0" w:line="240" w:lineRule="auto"/>
        <w:ind w:left="708"/>
        <w:jc w:val="both"/>
        <w:rPr>
          <w:rFonts w:ascii="Calibri" w:eastAsia="Calibri" w:hAnsi="Calibri" w:cs="Calibri"/>
          <w:i/>
          <w:iCs/>
          <w:color w:val="000000" w:themeColor="text1"/>
          <w:lang w:val="fr-FR"/>
        </w:rPr>
      </w:pPr>
      <w:r w:rsidRPr="5813E4B2">
        <w:rPr>
          <w:rFonts w:ascii="Calibri" w:eastAsia="Calibri" w:hAnsi="Calibri" w:cs="Calibri"/>
          <w:i/>
          <w:iCs/>
          <w:color w:val="000000" w:themeColor="text1"/>
        </w:rPr>
        <w:t>Indiquez une stratégie de planification de la relève pour ces données dans l</w:t>
      </w:r>
      <w:r w:rsidR="00514525" w:rsidRPr="5813E4B2">
        <w:rPr>
          <w:rFonts w:ascii="Calibri" w:eastAsia="Calibri" w:hAnsi="Calibri" w:cs="Calibri"/>
          <w:i/>
          <w:iCs/>
          <w:color w:val="000000" w:themeColor="text1"/>
        </w:rPr>
        <w:t>’</w:t>
      </w:r>
      <w:r w:rsidRPr="5813E4B2">
        <w:rPr>
          <w:rFonts w:ascii="Calibri" w:eastAsia="Calibri" w:hAnsi="Calibri" w:cs="Calibri"/>
          <w:i/>
          <w:iCs/>
          <w:color w:val="000000" w:themeColor="text1"/>
        </w:rPr>
        <w:t>éventualité où une ou plusieurs personnes responsables des données quittent le projet (par exemple, un étudiant aux cycles supérieurs qui quitte après l</w:t>
      </w:r>
      <w:r w:rsidR="00514525" w:rsidRPr="5813E4B2">
        <w:rPr>
          <w:rFonts w:ascii="Calibri" w:eastAsia="Calibri" w:hAnsi="Calibri" w:cs="Calibri"/>
          <w:i/>
          <w:iCs/>
          <w:color w:val="000000" w:themeColor="text1"/>
        </w:rPr>
        <w:t>’</w:t>
      </w:r>
      <w:r w:rsidRPr="5813E4B2">
        <w:rPr>
          <w:rFonts w:ascii="Calibri" w:eastAsia="Calibri" w:hAnsi="Calibri" w:cs="Calibri"/>
          <w:i/>
          <w:iCs/>
          <w:color w:val="000000" w:themeColor="text1"/>
        </w:rPr>
        <w:t>obtention de son diplôme).</w:t>
      </w:r>
    </w:p>
    <w:p w14:paraId="6F7DE94C" w14:textId="68304195" w:rsidR="00B37B34" w:rsidRPr="00514525" w:rsidRDefault="00B37B34" w:rsidP="5813E4B2">
      <w:pPr>
        <w:spacing w:after="0" w:line="240" w:lineRule="auto"/>
        <w:ind w:left="708"/>
        <w:jc w:val="both"/>
        <w:rPr>
          <w:rFonts w:ascii="Calibri" w:eastAsia="Calibri" w:hAnsi="Calibri" w:cs="Calibri"/>
          <w:i/>
          <w:iCs/>
          <w:color w:val="000000" w:themeColor="text1"/>
          <w:lang w:val="fr-FR"/>
        </w:rPr>
      </w:pPr>
      <w:r w:rsidRPr="5813E4B2">
        <w:rPr>
          <w:rFonts w:ascii="Calibri" w:eastAsia="Calibri" w:hAnsi="Calibri" w:cs="Calibri"/>
          <w:i/>
          <w:iCs/>
          <w:color w:val="000000" w:themeColor="text1"/>
        </w:rPr>
        <w:t>Décrivez le processus à suivre dans l</w:t>
      </w:r>
      <w:r w:rsidR="00514525" w:rsidRPr="5813E4B2">
        <w:rPr>
          <w:rFonts w:ascii="Calibri" w:eastAsia="Calibri" w:hAnsi="Calibri" w:cs="Calibri"/>
          <w:i/>
          <w:iCs/>
          <w:color w:val="000000" w:themeColor="text1"/>
        </w:rPr>
        <w:t>’</w:t>
      </w:r>
      <w:r w:rsidRPr="5813E4B2">
        <w:rPr>
          <w:rFonts w:ascii="Calibri" w:eastAsia="Calibri" w:hAnsi="Calibri" w:cs="Calibri"/>
          <w:i/>
          <w:iCs/>
          <w:color w:val="000000" w:themeColor="text1"/>
        </w:rPr>
        <w:t xml:space="preserve">éventualité où le chercheur principal quitte le projet. Dans certains cas, un </w:t>
      </w:r>
      <w:proofErr w:type="spellStart"/>
      <w:r w:rsidRPr="5813E4B2">
        <w:rPr>
          <w:rFonts w:ascii="Calibri" w:eastAsia="Calibri" w:hAnsi="Calibri" w:cs="Calibri"/>
          <w:i/>
          <w:iCs/>
          <w:color w:val="000000" w:themeColor="text1"/>
        </w:rPr>
        <w:t>co</w:t>
      </w:r>
      <w:proofErr w:type="spellEnd"/>
      <w:r w:rsidRPr="5813E4B2">
        <w:rPr>
          <w:rFonts w:ascii="Calibri" w:eastAsia="Calibri" w:hAnsi="Calibri" w:cs="Calibri"/>
          <w:i/>
          <w:iCs/>
          <w:color w:val="000000" w:themeColor="text1"/>
        </w:rPr>
        <w:t>-chercheur, le département ou la division qui supervise cette recherche en assumera la responsabilité.</w:t>
      </w:r>
    </w:p>
    <w:p w14:paraId="4C6C0D75" w14:textId="77777777" w:rsidR="00B37B34" w:rsidRPr="00514525" w:rsidRDefault="00B37B34" w:rsidP="5813E4B2">
      <w:pPr>
        <w:jc w:val="both"/>
        <w:rPr>
          <w:rFonts w:ascii="Calibri" w:eastAsia="Calibri" w:hAnsi="Calibri" w:cs="Calibri"/>
          <w:i/>
          <w:iCs/>
          <w:color w:val="000000" w:themeColor="text1"/>
        </w:rPr>
      </w:pPr>
    </w:p>
    <w:p w14:paraId="684D1D4A" w14:textId="77777777" w:rsidR="00B37B34" w:rsidRPr="00514525" w:rsidRDefault="00B37B34" w:rsidP="5813E4B2">
      <w:pPr>
        <w:spacing w:after="0" w:line="240" w:lineRule="auto"/>
        <w:ind w:left="708"/>
        <w:jc w:val="both"/>
        <w:rPr>
          <w:rFonts w:ascii="Calibri" w:eastAsia="Calibri" w:hAnsi="Calibri" w:cs="Calibri"/>
          <w:i/>
          <w:iCs/>
          <w:color w:val="000000" w:themeColor="text1"/>
          <w:u w:val="single"/>
        </w:rPr>
      </w:pPr>
      <w:r w:rsidRPr="5813E4B2">
        <w:rPr>
          <w:rFonts w:ascii="Calibri" w:eastAsia="Calibri" w:hAnsi="Calibri" w:cs="Calibri"/>
          <w:i/>
          <w:iCs/>
          <w:color w:val="000000" w:themeColor="text1"/>
          <w:u w:val="single"/>
        </w:rPr>
        <w:t>Exemple</w:t>
      </w:r>
    </w:p>
    <w:p w14:paraId="71698D47" w14:textId="77777777" w:rsidR="00B37B34" w:rsidRPr="00514525" w:rsidRDefault="00B37B34" w:rsidP="5813E4B2">
      <w:pPr>
        <w:spacing w:after="0" w:line="240" w:lineRule="auto"/>
        <w:ind w:left="708"/>
        <w:jc w:val="both"/>
        <w:rPr>
          <w:rFonts w:ascii="Calibri" w:eastAsia="Calibri" w:hAnsi="Calibri" w:cs="Calibri"/>
          <w:i/>
          <w:iCs/>
          <w:color w:val="000000" w:themeColor="text1"/>
        </w:rPr>
      </w:pPr>
      <w:r w:rsidRPr="5813E4B2">
        <w:rPr>
          <w:rFonts w:ascii="Calibri" w:eastAsia="Calibri" w:hAnsi="Calibri" w:cs="Calibri"/>
          <w:i/>
          <w:iCs/>
          <w:color w:val="000000" w:themeColor="text1"/>
        </w:rPr>
        <w:t>Si Dr Tremblay devait quitter le projet, ses responsabilités concernant le plan de gestion de données seraient confiées à Guillaume Dion.</w:t>
      </w:r>
    </w:p>
    <w:p w14:paraId="795DBE1F" w14:textId="6C1FC515" w:rsidR="00B37B34" w:rsidRPr="00514525" w:rsidRDefault="00B37B34" w:rsidP="5813E4B2">
      <w:pPr>
        <w:spacing w:after="0" w:line="240" w:lineRule="auto"/>
        <w:ind w:left="708"/>
        <w:jc w:val="both"/>
        <w:rPr>
          <w:i/>
          <w:iCs/>
        </w:rPr>
      </w:pPr>
      <w:r w:rsidRPr="5813E4B2">
        <w:rPr>
          <w:rFonts w:ascii="Calibri" w:eastAsia="Calibri" w:hAnsi="Calibri" w:cs="Calibri"/>
          <w:i/>
          <w:iCs/>
          <w:color w:val="000000" w:themeColor="text1"/>
        </w:rPr>
        <w:lastRenderedPageBreak/>
        <w:t>Si jamais ces deux personnes ne sont pas capables de remplir leurs responsabilités, un autre membre de l</w:t>
      </w:r>
      <w:r w:rsidR="00514525" w:rsidRPr="5813E4B2">
        <w:rPr>
          <w:rFonts w:ascii="Calibri" w:eastAsia="Calibri" w:hAnsi="Calibri" w:cs="Calibri"/>
          <w:i/>
          <w:iCs/>
          <w:color w:val="000000" w:themeColor="text1"/>
        </w:rPr>
        <w:t>’</w:t>
      </w:r>
      <w:r w:rsidRPr="5813E4B2">
        <w:rPr>
          <w:rFonts w:ascii="Calibri" w:eastAsia="Calibri" w:hAnsi="Calibri" w:cs="Calibri"/>
          <w:i/>
          <w:iCs/>
          <w:color w:val="000000" w:themeColor="text1"/>
        </w:rPr>
        <w:t>équipe sera chargé de superviser la mise en place du plan de gestion de données, avec l</w:t>
      </w:r>
      <w:r w:rsidR="00514525" w:rsidRPr="5813E4B2">
        <w:rPr>
          <w:rFonts w:ascii="Calibri" w:eastAsia="Calibri" w:hAnsi="Calibri" w:cs="Calibri"/>
          <w:i/>
          <w:iCs/>
          <w:color w:val="000000" w:themeColor="text1"/>
        </w:rPr>
        <w:t>’</w:t>
      </w:r>
      <w:r w:rsidRPr="5813E4B2">
        <w:rPr>
          <w:rFonts w:ascii="Calibri" w:eastAsia="Calibri" w:hAnsi="Calibri" w:cs="Calibri"/>
          <w:i/>
          <w:iCs/>
          <w:color w:val="000000" w:themeColor="text1"/>
        </w:rPr>
        <w:t>accord de l</w:t>
      </w:r>
      <w:r w:rsidR="00514525" w:rsidRPr="5813E4B2">
        <w:rPr>
          <w:rFonts w:ascii="Calibri" w:eastAsia="Calibri" w:hAnsi="Calibri" w:cs="Calibri"/>
          <w:i/>
          <w:iCs/>
          <w:color w:val="000000" w:themeColor="text1"/>
        </w:rPr>
        <w:t>’</w:t>
      </w:r>
      <w:r w:rsidRPr="5813E4B2">
        <w:rPr>
          <w:rFonts w:ascii="Calibri" w:eastAsia="Calibri" w:hAnsi="Calibri" w:cs="Calibri"/>
          <w:i/>
          <w:iCs/>
          <w:color w:val="000000" w:themeColor="text1"/>
        </w:rPr>
        <w:t>équipe de recherche.</w:t>
      </w:r>
    </w:p>
    <w:p w14:paraId="1C53A9AB" w14:textId="77777777" w:rsidR="00B37B34" w:rsidRDefault="00B37B34" w:rsidP="5813E4B2">
      <w:pPr>
        <w:jc w:val="both"/>
        <w:rPr>
          <w:rFonts w:ascii="Calibri" w:eastAsia="Calibri" w:hAnsi="Calibri" w:cs="Calibri"/>
          <w:color w:val="000000" w:themeColor="text1"/>
        </w:rPr>
      </w:pPr>
    </w:p>
    <w:p w14:paraId="50A0C915" w14:textId="6D13C490" w:rsidR="00B37B34" w:rsidRPr="00585DB3" w:rsidRDefault="00B37B34" w:rsidP="002743AF">
      <w:pPr>
        <w:pStyle w:val="Question"/>
        <w:rPr>
          <w:lang w:val="fr-FR"/>
        </w:rPr>
      </w:pPr>
      <w:r w:rsidRPr="5813E4B2">
        <w:rPr>
          <w:lang w:val="fr-FR"/>
        </w:rPr>
        <w:t xml:space="preserve">6.3 De quelles ressources aurez-vous besoin pour mettre en œuvre votre plan de gestion des </w:t>
      </w:r>
      <w:proofErr w:type="gramStart"/>
      <w:r w:rsidR="00C625F2" w:rsidRPr="5813E4B2">
        <w:rPr>
          <w:lang w:val="fr-FR"/>
        </w:rPr>
        <w:t>données?</w:t>
      </w:r>
      <w:proofErr w:type="gramEnd"/>
      <w:r w:rsidRPr="5813E4B2">
        <w:rPr>
          <w:lang w:val="fr-FR"/>
        </w:rPr>
        <w:t xml:space="preserve"> À combien estimez-vous le coût global de la gestion des </w:t>
      </w:r>
      <w:proofErr w:type="gramStart"/>
      <w:r w:rsidR="00C625F2" w:rsidRPr="5813E4B2">
        <w:rPr>
          <w:lang w:val="fr-FR"/>
        </w:rPr>
        <w:t>données?</w:t>
      </w:r>
      <w:proofErr w:type="gramEnd"/>
    </w:p>
    <w:p w14:paraId="21A3E032" w14:textId="77777777" w:rsidR="00514525" w:rsidRPr="00514525" w:rsidRDefault="00514525" w:rsidP="5813E4B2">
      <w:pPr>
        <w:spacing w:after="0" w:line="240" w:lineRule="auto"/>
        <w:jc w:val="both"/>
        <w:rPr>
          <w:rFonts w:ascii="Calibri" w:eastAsia="Calibri" w:hAnsi="Calibri" w:cs="Calibri"/>
          <w:color w:val="000000" w:themeColor="text1"/>
          <w:lang w:val="fr-FR"/>
        </w:rPr>
      </w:pPr>
    </w:p>
    <w:p w14:paraId="434EFACD" w14:textId="77777777" w:rsidR="00B37B34" w:rsidRPr="00514525" w:rsidRDefault="00B37B34" w:rsidP="5813E4B2">
      <w:pPr>
        <w:spacing w:after="0" w:line="240" w:lineRule="auto"/>
        <w:ind w:left="708"/>
        <w:jc w:val="both"/>
        <w:rPr>
          <w:rFonts w:ascii="Calibri" w:eastAsia="Calibri" w:hAnsi="Calibri" w:cs="Calibri"/>
          <w:i/>
          <w:iCs/>
          <w:color w:val="000000" w:themeColor="text1"/>
        </w:rPr>
      </w:pPr>
      <w:r w:rsidRPr="5813E4B2">
        <w:rPr>
          <w:rFonts w:ascii="Calibri" w:eastAsia="Calibri" w:hAnsi="Calibri" w:cs="Calibri"/>
          <w:i/>
          <w:iCs/>
          <w:color w:val="000000" w:themeColor="text1"/>
          <w:u w:val="single"/>
        </w:rPr>
        <w:t>Directives</w:t>
      </w:r>
    </w:p>
    <w:p w14:paraId="47F871F3" w14:textId="5DDE5F08" w:rsidR="00B37B34" w:rsidRPr="00514525" w:rsidRDefault="00B37B34" w:rsidP="5813E4B2">
      <w:pPr>
        <w:spacing w:after="0" w:line="240" w:lineRule="auto"/>
        <w:ind w:left="708"/>
        <w:jc w:val="both"/>
        <w:rPr>
          <w:rFonts w:ascii="Calibri" w:eastAsia="Calibri" w:hAnsi="Calibri" w:cs="Calibri"/>
          <w:i/>
          <w:iCs/>
          <w:color w:val="000000" w:themeColor="text1"/>
        </w:rPr>
      </w:pPr>
      <w:r w:rsidRPr="5813E4B2">
        <w:rPr>
          <w:rFonts w:ascii="Calibri" w:eastAsia="Calibri" w:hAnsi="Calibri" w:cs="Calibri"/>
          <w:i/>
          <w:iCs/>
          <w:color w:val="000000" w:themeColor="text1"/>
        </w:rPr>
        <w:t>Cette évaluation doit comprendre les coûts de gestion des données encourus au cours du projet ainsi que les coûts requis pour le soutien à plus long terme des données après la fin du projet. Les points à considérer dans la dernière catégorie de dépenses comprennent les coûts d</w:t>
      </w:r>
      <w:r w:rsidR="00514525" w:rsidRPr="5813E4B2">
        <w:rPr>
          <w:rFonts w:ascii="Calibri" w:eastAsia="Calibri" w:hAnsi="Calibri" w:cs="Calibri"/>
          <w:i/>
          <w:iCs/>
          <w:color w:val="000000" w:themeColor="text1"/>
        </w:rPr>
        <w:t>’</w:t>
      </w:r>
      <w:r w:rsidRPr="5813E4B2">
        <w:rPr>
          <w:rFonts w:ascii="Calibri" w:eastAsia="Calibri" w:hAnsi="Calibri" w:cs="Calibri"/>
          <w:i/>
          <w:iCs/>
          <w:color w:val="000000" w:themeColor="text1"/>
        </w:rPr>
        <w:t>entretien et de prestation d</w:t>
      </w:r>
      <w:r w:rsidR="00514525" w:rsidRPr="5813E4B2">
        <w:rPr>
          <w:rFonts w:ascii="Calibri" w:eastAsia="Calibri" w:hAnsi="Calibri" w:cs="Calibri"/>
          <w:i/>
          <w:iCs/>
          <w:color w:val="000000" w:themeColor="text1"/>
        </w:rPr>
        <w:t>’</w:t>
      </w:r>
      <w:r w:rsidRPr="5813E4B2">
        <w:rPr>
          <w:rFonts w:ascii="Calibri" w:eastAsia="Calibri" w:hAnsi="Calibri" w:cs="Calibri"/>
          <w:i/>
          <w:iCs/>
          <w:color w:val="000000" w:themeColor="text1"/>
        </w:rPr>
        <w:t>un accès à long terme aux données.</w:t>
      </w:r>
    </w:p>
    <w:p w14:paraId="21384B33" w14:textId="46BE98F0" w:rsidR="00B37B34" w:rsidRPr="00514525" w:rsidRDefault="00B37B34" w:rsidP="5813E4B2">
      <w:pPr>
        <w:spacing w:after="0" w:line="240" w:lineRule="auto"/>
        <w:ind w:left="708"/>
        <w:jc w:val="both"/>
        <w:rPr>
          <w:rFonts w:ascii="Calibri" w:eastAsia="Calibri" w:hAnsi="Calibri" w:cs="Calibri"/>
          <w:i/>
          <w:iCs/>
          <w:color w:val="000000" w:themeColor="text1"/>
        </w:rPr>
      </w:pPr>
      <w:r w:rsidRPr="5813E4B2">
        <w:rPr>
          <w:rFonts w:ascii="Calibri" w:eastAsia="Calibri" w:hAnsi="Calibri" w:cs="Calibri"/>
          <w:i/>
          <w:iCs/>
          <w:color w:val="000000" w:themeColor="text1"/>
        </w:rPr>
        <w:t>Certains organismes de financement indiquent de façon explicite le soutien qu</w:t>
      </w:r>
      <w:r w:rsidR="00514525" w:rsidRPr="5813E4B2">
        <w:rPr>
          <w:rFonts w:ascii="Calibri" w:eastAsia="Calibri" w:hAnsi="Calibri" w:cs="Calibri"/>
          <w:i/>
          <w:iCs/>
          <w:color w:val="000000" w:themeColor="text1"/>
        </w:rPr>
        <w:t>’</w:t>
      </w:r>
      <w:r w:rsidRPr="5813E4B2">
        <w:rPr>
          <w:rFonts w:ascii="Calibri" w:eastAsia="Calibri" w:hAnsi="Calibri" w:cs="Calibri"/>
          <w:i/>
          <w:iCs/>
          <w:color w:val="000000" w:themeColor="text1"/>
        </w:rPr>
        <w:t>ils fourniront afin de respecter les coûts relatifs à la préparation des données à déposer. Cela peut comprendre les aspects techniques de la gestion de données, les exigences en matière de formation, le stockage et la sauvegarde des fichiers et le travail du personnel ne faisant pas partie du projet.</w:t>
      </w:r>
    </w:p>
    <w:p w14:paraId="07A9A7CA" w14:textId="77777777" w:rsidR="00B37B34" w:rsidRPr="00514525" w:rsidRDefault="00B37B34" w:rsidP="5813E4B2">
      <w:pPr>
        <w:jc w:val="both"/>
        <w:rPr>
          <w:rFonts w:ascii="Calibri" w:eastAsia="Calibri" w:hAnsi="Calibri" w:cs="Calibri"/>
          <w:i/>
          <w:iCs/>
          <w:color w:val="000000" w:themeColor="text1"/>
          <w:u w:val="single"/>
        </w:rPr>
      </w:pPr>
    </w:p>
    <w:p w14:paraId="1296B612" w14:textId="77777777" w:rsidR="00B37B34" w:rsidRPr="00514525" w:rsidRDefault="00B37B34" w:rsidP="5813E4B2">
      <w:pPr>
        <w:spacing w:after="0" w:line="240" w:lineRule="auto"/>
        <w:ind w:left="708"/>
        <w:jc w:val="both"/>
        <w:rPr>
          <w:rFonts w:ascii="Calibri" w:eastAsia="Calibri" w:hAnsi="Calibri" w:cs="Calibri"/>
          <w:i/>
          <w:iCs/>
          <w:color w:val="000000" w:themeColor="text1"/>
          <w:u w:val="single"/>
        </w:rPr>
      </w:pPr>
      <w:r w:rsidRPr="5813E4B2">
        <w:rPr>
          <w:rFonts w:ascii="Calibri" w:eastAsia="Calibri" w:hAnsi="Calibri" w:cs="Calibri"/>
          <w:i/>
          <w:iCs/>
          <w:color w:val="000000" w:themeColor="text1"/>
          <w:u w:val="single"/>
        </w:rPr>
        <w:t>Exemple</w:t>
      </w:r>
    </w:p>
    <w:p w14:paraId="3BB14328" w14:textId="0E3206AB" w:rsidR="00391835" w:rsidRPr="00585DB3" w:rsidRDefault="00B37B34" w:rsidP="5813E4B2">
      <w:pPr>
        <w:spacing w:after="0" w:line="240" w:lineRule="auto"/>
        <w:ind w:left="708"/>
        <w:jc w:val="both"/>
        <w:rPr>
          <w:rFonts w:ascii="Calibri" w:eastAsia="Calibri" w:hAnsi="Calibri" w:cs="Calibri"/>
          <w:i/>
          <w:iCs/>
        </w:rPr>
      </w:pPr>
      <w:r w:rsidRPr="5813E4B2">
        <w:rPr>
          <w:rFonts w:ascii="Calibri" w:eastAsia="Calibri" w:hAnsi="Calibri" w:cs="Calibri"/>
          <w:i/>
          <w:iCs/>
          <w:color w:val="000000" w:themeColor="text1"/>
        </w:rPr>
        <w:t>Les coûts associés à la gestion des données de recherche devraient être de l</w:t>
      </w:r>
      <w:r w:rsidR="00514525" w:rsidRPr="5813E4B2">
        <w:rPr>
          <w:rFonts w:ascii="Calibri" w:eastAsia="Calibri" w:hAnsi="Calibri" w:cs="Calibri"/>
          <w:i/>
          <w:iCs/>
          <w:color w:val="000000" w:themeColor="text1"/>
        </w:rPr>
        <w:t>’</w:t>
      </w:r>
      <w:r w:rsidRPr="5813E4B2">
        <w:rPr>
          <w:rFonts w:ascii="Calibri" w:eastAsia="Calibri" w:hAnsi="Calibri" w:cs="Calibri"/>
          <w:i/>
          <w:iCs/>
          <w:color w:val="000000" w:themeColor="text1"/>
        </w:rPr>
        <w:t>ordre de 1500 à 2000 dollars canadiens par an (ces coûts comprennent le temps nécessaire pour s</w:t>
      </w:r>
      <w:r w:rsidR="00514525" w:rsidRPr="5813E4B2">
        <w:rPr>
          <w:rFonts w:ascii="Calibri" w:eastAsia="Calibri" w:hAnsi="Calibri" w:cs="Calibri"/>
          <w:i/>
          <w:iCs/>
          <w:color w:val="000000" w:themeColor="text1"/>
        </w:rPr>
        <w:t>’</w:t>
      </w:r>
      <w:r w:rsidRPr="5813E4B2">
        <w:rPr>
          <w:rFonts w:ascii="Calibri" w:eastAsia="Calibri" w:hAnsi="Calibri" w:cs="Calibri"/>
          <w:i/>
          <w:iCs/>
          <w:color w:val="000000" w:themeColor="text1"/>
        </w:rPr>
        <w:t>assurer que le PGD soit respecté, le coût du stockage local, etc.) En outre, l</w:t>
      </w:r>
      <w:r w:rsidR="00514525" w:rsidRPr="5813E4B2">
        <w:rPr>
          <w:rFonts w:ascii="Calibri" w:eastAsia="Calibri" w:hAnsi="Calibri" w:cs="Calibri"/>
          <w:i/>
          <w:iCs/>
          <w:color w:val="000000" w:themeColor="text1"/>
        </w:rPr>
        <w:t>’</w:t>
      </w:r>
      <w:r w:rsidRPr="5813E4B2">
        <w:rPr>
          <w:rFonts w:ascii="Calibri" w:eastAsia="Calibri" w:hAnsi="Calibri" w:cs="Calibri"/>
          <w:i/>
          <w:iCs/>
          <w:color w:val="000000" w:themeColor="text1"/>
        </w:rPr>
        <w:t>archivage des données à la fin du projet devrait représenter un coût unique de 500 $ CAD.</w:t>
      </w:r>
    </w:p>
    <w:p w14:paraId="0976B1EE" w14:textId="77777777" w:rsidR="001E3D38" w:rsidRDefault="001E3D38">
      <w:pPr>
        <w:rPr>
          <w:rFonts w:asciiTheme="majorHAnsi" w:eastAsiaTheme="majorEastAsia" w:hAnsiTheme="majorHAnsi" w:cstheme="majorBidi"/>
          <w:color w:val="2F5496" w:themeColor="accent1" w:themeShade="BF"/>
          <w:sz w:val="32"/>
          <w:szCs w:val="32"/>
        </w:rPr>
      </w:pPr>
      <w:r>
        <w:br w:type="page"/>
      </w:r>
    </w:p>
    <w:p w14:paraId="7607286C" w14:textId="2E0836E0" w:rsidR="00391835" w:rsidRDefault="00391835" w:rsidP="00C32698">
      <w:pPr>
        <w:pStyle w:val="Titre1"/>
        <w:numPr>
          <w:ilvl w:val="0"/>
          <w:numId w:val="14"/>
        </w:numPr>
      </w:pPr>
      <w:bookmarkStart w:id="8" w:name="_Toc1312299770"/>
      <w:r>
        <w:lastRenderedPageBreak/>
        <w:t>Conformité éthique et juridique</w:t>
      </w:r>
      <w:bookmarkEnd w:id="8"/>
    </w:p>
    <w:p w14:paraId="46BDA6C4" w14:textId="6B7E3664" w:rsidR="00B37B34" w:rsidRDefault="00B37B34" w:rsidP="00561FA8">
      <w:pPr>
        <w:spacing w:after="0" w:line="240" w:lineRule="auto"/>
        <w:jc w:val="both"/>
      </w:pPr>
      <w:r w:rsidRPr="5813E4B2">
        <w:rPr>
          <w:rFonts w:ascii="Calibri" w:eastAsia="Calibri" w:hAnsi="Calibri" w:cs="Calibri"/>
          <w:color w:val="000000" w:themeColor="text1"/>
        </w:rPr>
        <w:t>Les chercheurs et chercheuses, ainsi que leurs équipes, doivent connaître les politiques et les processus, éthiques et juridiques, auxquels leur gestion des données de recherche doit se conformer.</w:t>
      </w:r>
    </w:p>
    <w:p w14:paraId="74B392A7" w14:textId="012BA83F" w:rsidR="00B37B34" w:rsidRDefault="00B37B34" w:rsidP="00561FA8">
      <w:pPr>
        <w:spacing w:after="0" w:line="240" w:lineRule="auto"/>
        <w:jc w:val="both"/>
        <w:rPr>
          <w:rFonts w:ascii="Calibri" w:eastAsia="Calibri" w:hAnsi="Calibri" w:cs="Calibri"/>
        </w:rPr>
      </w:pPr>
      <w:r w:rsidRPr="5813E4B2">
        <w:rPr>
          <w:rFonts w:ascii="Calibri" w:eastAsia="Calibri" w:hAnsi="Calibri" w:cs="Calibri"/>
          <w:color w:val="000000" w:themeColor="text1"/>
        </w:rPr>
        <w:t>Dans votre plan de gestion des données, vous devez indiquer la façon dont vous préparerez, stockerez, partagerez et archiverez vos données de façon à vous assurer que les renseignements sur les participants et participantes soient protégés tout au long du cycle de vie de la recherche contre la divulgation, l</w:t>
      </w:r>
      <w:r w:rsidR="00514525" w:rsidRPr="5813E4B2">
        <w:rPr>
          <w:rFonts w:ascii="Calibri" w:eastAsia="Calibri" w:hAnsi="Calibri" w:cs="Calibri"/>
          <w:color w:val="000000" w:themeColor="text1"/>
        </w:rPr>
        <w:t>’</w:t>
      </w:r>
      <w:r w:rsidRPr="5813E4B2">
        <w:rPr>
          <w:rFonts w:ascii="Calibri" w:eastAsia="Calibri" w:hAnsi="Calibri" w:cs="Calibri"/>
          <w:color w:val="000000" w:themeColor="text1"/>
        </w:rPr>
        <w:t>utilisation préjudiciable ou les liens inappropriés avec d</w:t>
      </w:r>
      <w:r w:rsidR="00514525" w:rsidRPr="5813E4B2">
        <w:rPr>
          <w:rFonts w:ascii="Calibri" w:eastAsia="Calibri" w:hAnsi="Calibri" w:cs="Calibri"/>
          <w:color w:val="000000" w:themeColor="text1"/>
        </w:rPr>
        <w:t>’</w:t>
      </w:r>
      <w:r w:rsidRPr="5813E4B2">
        <w:rPr>
          <w:rFonts w:ascii="Calibri" w:eastAsia="Calibri" w:hAnsi="Calibri" w:cs="Calibri"/>
          <w:color w:val="000000" w:themeColor="text1"/>
        </w:rPr>
        <w:t>autres données personnelles.</w:t>
      </w:r>
    </w:p>
    <w:p w14:paraId="280E0EA0" w14:textId="77777777" w:rsidR="00B37B34" w:rsidRDefault="00B37B34" w:rsidP="00561FA8">
      <w:pPr>
        <w:spacing w:after="0" w:line="240" w:lineRule="auto"/>
        <w:jc w:val="both"/>
        <w:rPr>
          <w:rFonts w:ascii="Calibri" w:eastAsia="Calibri" w:hAnsi="Calibri" w:cs="Calibri"/>
        </w:rPr>
      </w:pPr>
      <w:r w:rsidRPr="5813E4B2">
        <w:rPr>
          <w:rFonts w:ascii="Calibri" w:eastAsia="Calibri" w:hAnsi="Calibri" w:cs="Calibri"/>
          <w:color w:val="000000" w:themeColor="text1"/>
        </w:rPr>
        <w:t xml:space="preserve">Il peut arriver des situations où certaines données et métadonnées </w:t>
      </w:r>
      <w:r w:rsidRPr="5813E4B2">
        <w:rPr>
          <w:rFonts w:ascii="Calibri" w:eastAsia="Calibri" w:hAnsi="Calibri" w:cs="Calibri"/>
          <w:b/>
          <w:bCs/>
          <w:color w:val="000000" w:themeColor="text1"/>
        </w:rPr>
        <w:t>ne peuvent pas être rendues publiques</w:t>
      </w:r>
      <w:r w:rsidRPr="5813E4B2">
        <w:rPr>
          <w:rFonts w:ascii="Calibri" w:eastAsia="Calibri" w:hAnsi="Calibri" w:cs="Calibri"/>
          <w:color w:val="000000" w:themeColor="text1"/>
        </w:rPr>
        <w:t xml:space="preserve"> en raison de politiques ou de considérations légales. Toutefois, dans un esprit de sciences ouvertes, la position par défaut devrait être que toutes les données et métadonnées de recherche soient publiques.</w:t>
      </w:r>
    </w:p>
    <w:p w14:paraId="27AA2E44" w14:textId="3E53D0A4" w:rsidR="00B37B34" w:rsidRDefault="00B37B34" w:rsidP="5813E4B2">
      <w:pPr>
        <w:jc w:val="both"/>
      </w:pPr>
    </w:p>
    <w:p w14:paraId="1B206284" w14:textId="38628DC1" w:rsidR="00B37B34" w:rsidRPr="00585DB3" w:rsidRDefault="00B37B34" w:rsidP="002743AF">
      <w:pPr>
        <w:pStyle w:val="Question"/>
        <w:rPr>
          <w:lang w:val="fr-FR"/>
        </w:rPr>
      </w:pPr>
      <w:r w:rsidRPr="5813E4B2">
        <w:rPr>
          <w:lang w:val="fr-FR"/>
        </w:rPr>
        <w:t>7.1 Si votre projet comprend des données sensibles, comment vous assurerez-vous qu</w:t>
      </w:r>
      <w:r w:rsidR="00514525" w:rsidRPr="5813E4B2">
        <w:rPr>
          <w:lang w:val="fr-FR"/>
        </w:rPr>
        <w:t>’</w:t>
      </w:r>
      <w:r w:rsidRPr="5813E4B2">
        <w:rPr>
          <w:lang w:val="fr-FR"/>
        </w:rPr>
        <w:t xml:space="preserve">il est géré de manière sécuritaire et que les données sont accessibles uniquement aux membres approuvés du </w:t>
      </w:r>
      <w:proofErr w:type="gramStart"/>
      <w:r w:rsidRPr="5813E4B2">
        <w:rPr>
          <w:lang w:val="fr-FR"/>
        </w:rPr>
        <w:t>projet?</w:t>
      </w:r>
      <w:proofErr w:type="gramEnd"/>
    </w:p>
    <w:p w14:paraId="050300FE" w14:textId="77777777" w:rsidR="00B37B34" w:rsidRPr="00B37B34" w:rsidRDefault="00B37B34" w:rsidP="5813E4B2">
      <w:pPr>
        <w:spacing w:after="0" w:line="240" w:lineRule="auto"/>
        <w:jc w:val="both"/>
        <w:rPr>
          <w:rFonts w:ascii="Calibri" w:eastAsia="Calibri" w:hAnsi="Calibri" w:cs="Calibri"/>
          <w:color w:val="000000" w:themeColor="text1"/>
          <w:lang w:val="fr-FR"/>
        </w:rPr>
      </w:pPr>
    </w:p>
    <w:p w14:paraId="44702B88" w14:textId="77777777" w:rsidR="00B37B34" w:rsidRPr="00B37B34" w:rsidRDefault="00B37B34" w:rsidP="5813E4B2">
      <w:pPr>
        <w:spacing w:after="0" w:line="240" w:lineRule="auto"/>
        <w:ind w:left="708"/>
        <w:jc w:val="both"/>
        <w:rPr>
          <w:rFonts w:ascii="Calibri" w:eastAsia="Calibri" w:hAnsi="Calibri" w:cs="Calibri"/>
          <w:i/>
          <w:iCs/>
          <w:color w:val="000000" w:themeColor="text1"/>
        </w:rPr>
      </w:pPr>
      <w:r w:rsidRPr="5813E4B2">
        <w:rPr>
          <w:rFonts w:ascii="Calibri" w:eastAsia="Calibri" w:hAnsi="Calibri" w:cs="Calibri"/>
          <w:i/>
          <w:iCs/>
          <w:color w:val="000000" w:themeColor="text1"/>
          <w:u w:val="single"/>
        </w:rPr>
        <w:t>Directives</w:t>
      </w:r>
    </w:p>
    <w:p w14:paraId="07DD9BFE" w14:textId="3FD68E0B" w:rsidR="00B37B34" w:rsidRPr="00B37B34" w:rsidRDefault="00B37B34" w:rsidP="5813E4B2">
      <w:pPr>
        <w:spacing w:after="0" w:line="240" w:lineRule="auto"/>
        <w:ind w:left="708"/>
        <w:jc w:val="both"/>
        <w:rPr>
          <w:rFonts w:ascii="Calibri" w:eastAsia="Calibri" w:hAnsi="Calibri" w:cs="Calibri"/>
          <w:i/>
          <w:iCs/>
          <w:lang w:val="fr-FR"/>
        </w:rPr>
      </w:pPr>
      <w:r w:rsidRPr="5813E4B2">
        <w:rPr>
          <w:rFonts w:ascii="Calibri" w:eastAsia="Calibri" w:hAnsi="Calibri" w:cs="Calibri"/>
          <w:i/>
          <w:iCs/>
          <w:color w:val="000000" w:themeColor="text1"/>
          <w:lang w:val="fr-FR"/>
        </w:rPr>
        <w:t>Examinez où et comment les données sensibles ayant une valeur à long terme reconnue doivent être rendues disponibles et à qui, de même que pendant combien de temps elles doivent être archivées. Ces décisions doivent respecter les exigences du comité d</w:t>
      </w:r>
      <w:r w:rsidR="00514525" w:rsidRPr="5813E4B2">
        <w:rPr>
          <w:rFonts w:ascii="Calibri" w:eastAsia="Calibri" w:hAnsi="Calibri" w:cs="Calibri"/>
          <w:i/>
          <w:iCs/>
          <w:color w:val="000000" w:themeColor="text1"/>
          <w:lang w:val="fr-FR"/>
        </w:rPr>
        <w:t>’</w:t>
      </w:r>
      <w:r w:rsidRPr="5813E4B2">
        <w:rPr>
          <w:rFonts w:ascii="Calibri" w:eastAsia="Calibri" w:hAnsi="Calibri" w:cs="Calibri"/>
          <w:i/>
          <w:iCs/>
          <w:color w:val="000000" w:themeColor="text1"/>
          <w:lang w:val="fr-FR"/>
        </w:rPr>
        <w:t>éthique de la recherche. Les méthodes utilisées pour partager les données dépendront d</w:t>
      </w:r>
      <w:r w:rsidR="00514525" w:rsidRPr="5813E4B2">
        <w:rPr>
          <w:rFonts w:ascii="Calibri" w:eastAsia="Calibri" w:hAnsi="Calibri" w:cs="Calibri"/>
          <w:i/>
          <w:iCs/>
          <w:color w:val="000000" w:themeColor="text1"/>
          <w:lang w:val="fr-FR"/>
        </w:rPr>
        <w:t>’</w:t>
      </w:r>
      <w:r w:rsidRPr="5813E4B2">
        <w:rPr>
          <w:rFonts w:ascii="Calibri" w:eastAsia="Calibri" w:hAnsi="Calibri" w:cs="Calibri"/>
          <w:i/>
          <w:iCs/>
          <w:color w:val="000000" w:themeColor="text1"/>
          <w:lang w:val="fr-FR"/>
        </w:rPr>
        <w:t>un certain nombre de facteurs comme le type, la taille, la complexité et le degré de sensibilité des données. Décrivez les problèmes prévus dans le partage des données, ainsi que les causes et les mesures possibles pour les atténuer. Les problèmes peuvent comprendre, entre autres, la confidentialité, l</w:t>
      </w:r>
      <w:r w:rsidR="00514525" w:rsidRPr="5813E4B2">
        <w:rPr>
          <w:rFonts w:ascii="Calibri" w:eastAsia="Calibri" w:hAnsi="Calibri" w:cs="Calibri"/>
          <w:i/>
          <w:iCs/>
          <w:color w:val="000000" w:themeColor="text1"/>
          <w:lang w:val="fr-FR"/>
        </w:rPr>
        <w:t>’</w:t>
      </w:r>
      <w:r w:rsidRPr="5813E4B2">
        <w:rPr>
          <w:rFonts w:ascii="Calibri" w:eastAsia="Calibri" w:hAnsi="Calibri" w:cs="Calibri"/>
          <w:i/>
          <w:iCs/>
          <w:color w:val="000000" w:themeColor="text1"/>
          <w:lang w:val="fr-FR"/>
        </w:rPr>
        <w:t>absence de consentement ou les préoccupations au sujet des droits de propriété intellectuelle. Dans certains cas, une période d</w:t>
      </w:r>
      <w:r w:rsidR="00514525" w:rsidRPr="5813E4B2">
        <w:rPr>
          <w:rFonts w:ascii="Calibri" w:eastAsia="Calibri" w:hAnsi="Calibri" w:cs="Calibri"/>
          <w:i/>
          <w:iCs/>
          <w:color w:val="000000" w:themeColor="text1"/>
          <w:lang w:val="fr-FR"/>
        </w:rPr>
        <w:t>’</w:t>
      </w:r>
      <w:r w:rsidRPr="5813E4B2">
        <w:rPr>
          <w:rFonts w:ascii="Calibri" w:eastAsia="Calibri" w:hAnsi="Calibri" w:cs="Calibri"/>
          <w:i/>
          <w:iCs/>
          <w:color w:val="000000" w:themeColor="text1"/>
          <w:lang w:val="fr-FR"/>
        </w:rPr>
        <w:t xml:space="preserve">embargo peut être </w:t>
      </w:r>
      <w:bookmarkStart w:id="9" w:name="_Int_9b1myGCp"/>
      <w:proofErr w:type="gramStart"/>
      <w:r w:rsidRPr="5813E4B2">
        <w:rPr>
          <w:rFonts w:ascii="Calibri" w:eastAsia="Calibri" w:hAnsi="Calibri" w:cs="Calibri"/>
          <w:i/>
          <w:iCs/>
          <w:color w:val="000000" w:themeColor="text1"/>
          <w:lang w:val="fr-FR"/>
        </w:rPr>
        <w:t>justifiée;</w:t>
      </w:r>
      <w:bookmarkEnd w:id="9"/>
      <w:proofErr w:type="gramEnd"/>
      <w:r w:rsidRPr="5813E4B2">
        <w:rPr>
          <w:rFonts w:ascii="Calibri" w:eastAsia="Calibri" w:hAnsi="Calibri" w:cs="Calibri"/>
          <w:i/>
          <w:iCs/>
          <w:color w:val="000000" w:themeColor="text1"/>
          <w:lang w:val="fr-FR"/>
        </w:rPr>
        <w:t xml:space="preserve"> c</w:t>
      </w:r>
      <w:r w:rsidRPr="5813E4B2">
        <w:rPr>
          <w:rFonts w:ascii="Calibri" w:eastAsia="Calibri" w:hAnsi="Calibri" w:cs="Calibri"/>
          <w:i/>
          <w:iCs/>
          <w:color w:val="000000" w:themeColor="text1"/>
        </w:rPr>
        <w:t>es cas peuvent être définis dans la politique sur les données de recherche d</w:t>
      </w:r>
      <w:r w:rsidR="00514525" w:rsidRPr="5813E4B2">
        <w:rPr>
          <w:rFonts w:ascii="Calibri" w:eastAsia="Calibri" w:hAnsi="Calibri" w:cs="Calibri"/>
          <w:i/>
          <w:iCs/>
          <w:color w:val="000000" w:themeColor="text1"/>
        </w:rPr>
        <w:t>’</w:t>
      </w:r>
      <w:r w:rsidRPr="5813E4B2">
        <w:rPr>
          <w:rFonts w:ascii="Calibri" w:eastAsia="Calibri" w:hAnsi="Calibri" w:cs="Calibri"/>
          <w:i/>
          <w:iCs/>
          <w:color w:val="000000" w:themeColor="text1"/>
        </w:rPr>
        <w:t>un organisme de financement.</w:t>
      </w:r>
    </w:p>
    <w:p w14:paraId="5BB60290" w14:textId="0EF4687F" w:rsidR="00B37B34" w:rsidRPr="00B37B34" w:rsidRDefault="00B37B34" w:rsidP="5813E4B2">
      <w:pPr>
        <w:spacing w:after="0" w:line="240" w:lineRule="auto"/>
        <w:ind w:left="708"/>
        <w:jc w:val="both"/>
        <w:rPr>
          <w:rFonts w:ascii="Calibri" w:eastAsia="Calibri" w:hAnsi="Calibri" w:cs="Calibri"/>
          <w:i/>
          <w:iCs/>
          <w:color w:val="000000" w:themeColor="text1"/>
        </w:rPr>
      </w:pPr>
      <w:r w:rsidRPr="5813E4B2">
        <w:rPr>
          <w:rFonts w:ascii="Calibri" w:eastAsia="Calibri" w:hAnsi="Calibri" w:cs="Calibri"/>
          <w:i/>
          <w:iCs/>
          <w:color w:val="000000" w:themeColor="text1"/>
          <w:lang w:val="fr-FR"/>
        </w:rPr>
        <w:t>Des restrictions peuvent être imposées en limitant l</w:t>
      </w:r>
      <w:r w:rsidR="00514525" w:rsidRPr="5813E4B2">
        <w:rPr>
          <w:rFonts w:ascii="Calibri" w:eastAsia="Calibri" w:hAnsi="Calibri" w:cs="Calibri"/>
          <w:i/>
          <w:iCs/>
          <w:color w:val="000000" w:themeColor="text1"/>
          <w:lang w:val="fr-FR"/>
        </w:rPr>
        <w:t>’</w:t>
      </w:r>
      <w:r w:rsidRPr="5813E4B2">
        <w:rPr>
          <w:rFonts w:ascii="Calibri" w:eastAsia="Calibri" w:hAnsi="Calibri" w:cs="Calibri"/>
          <w:i/>
          <w:iCs/>
          <w:color w:val="000000" w:themeColor="text1"/>
          <w:lang w:val="fr-FR"/>
        </w:rPr>
        <w:t>accès physique aux dispositifs de stockage, en enregistrant les données sur des ordinateurs qui ne possèdent pas d</w:t>
      </w:r>
      <w:r w:rsidR="00514525" w:rsidRPr="5813E4B2">
        <w:rPr>
          <w:rFonts w:ascii="Calibri" w:eastAsia="Calibri" w:hAnsi="Calibri" w:cs="Calibri"/>
          <w:i/>
          <w:iCs/>
          <w:color w:val="000000" w:themeColor="text1"/>
          <w:lang w:val="fr-FR"/>
        </w:rPr>
        <w:t>’</w:t>
      </w:r>
      <w:r w:rsidRPr="5813E4B2">
        <w:rPr>
          <w:rFonts w:ascii="Calibri" w:eastAsia="Calibri" w:hAnsi="Calibri" w:cs="Calibri"/>
          <w:i/>
          <w:iCs/>
          <w:color w:val="000000" w:themeColor="text1"/>
          <w:lang w:val="fr-FR"/>
        </w:rPr>
        <w:t>accès au réseau externe (c.-à-d. accès à Internet), grâce à une protection par mot de passe, et en codant les fichiers. Les données sensibles ne doivent jamais être partagées par courriel ou au moyen de services de stockage infonuagique comme Dropbox.</w:t>
      </w:r>
    </w:p>
    <w:p w14:paraId="708D3D5B" w14:textId="77777777" w:rsidR="00B37B34" w:rsidRPr="00B37B34" w:rsidRDefault="00B37B34" w:rsidP="5813E4B2">
      <w:pPr>
        <w:jc w:val="both"/>
        <w:rPr>
          <w:rFonts w:ascii="Calibri" w:eastAsia="Calibri" w:hAnsi="Calibri" w:cs="Calibri"/>
          <w:i/>
          <w:iCs/>
          <w:color w:val="000000" w:themeColor="text1"/>
        </w:rPr>
      </w:pPr>
    </w:p>
    <w:p w14:paraId="7577AD3D" w14:textId="77777777" w:rsidR="00B37B34" w:rsidRPr="00B37B34" w:rsidRDefault="00B37B34" w:rsidP="5813E4B2">
      <w:pPr>
        <w:spacing w:after="0" w:line="240" w:lineRule="auto"/>
        <w:ind w:left="708"/>
        <w:jc w:val="both"/>
        <w:rPr>
          <w:rFonts w:ascii="Calibri" w:eastAsia="Calibri" w:hAnsi="Calibri" w:cs="Calibri"/>
          <w:i/>
          <w:iCs/>
          <w:color w:val="000000" w:themeColor="text1"/>
          <w:u w:val="single"/>
        </w:rPr>
      </w:pPr>
      <w:r w:rsidRPr="5813E4B2">
        <w:rPr>
          <w:rFonts w:ascii="Calibri" w:eastAsia="Calibri" w:hAnsi="Calibri" w:cs="Calibri"/>
          <w:i/>
          <w:iCs/>
          <w:color w:val="000000" w:themeColor="text1"/>
          <w:u w:val="single"/>
        </w:rPr>
        <w:t>Exemple</w:t>
      </w:r>
    </w:p>
    <w:p w14:paraId="0B3DEDA2" w14:textId="6716B1A6" w:rsidR="00B37B34" w:rsidRPr="00B37B34" w:rsidRDefault="00B37B34" w:rsidP="5813E4B2">
      <w:pPr>
        <w:spacing w:after="0" w:line="240" w:lineRule="auto"/>
        <w:ind w:left="708"/>
        <w:jc w:val="both"/>
        <w:rPr>
          <w:rFonts w:ascii="Calibri" w:eastAsia="Calibri" w:hAnsi="Calibri" w:cs="Calibri"/>
          <w:i/>
          <w:iCs/>
          <w:color w:val="000000" w:themeColor="text1"/>
        </w:rPr>
      </w:pPr>
      <w:r w:rsidRPr="5813E4B2">
        <w:rPr>
          <w:rFonts w:ascii="Calibri" w:eastAsia="Calibri" w:hAnsi="Calibri" w:cs="Calibri"/>
          <w:i/>
          <w:iCs/>
          <w:color w:val="000000" w:themeColor="text1"/>
        </w:rPr>
        <w:t>L</w:t>
      </w:r>
      <w:r w:rsidR="00514525" w:rsidRPr="5813E4B2">
        <w:rPr>
          <w:rFonts w:ascii="Calibri" w:eastAsia="Calibri" w:hAnsi="Calibri" w:cs="Calibri"/>
          <w:i/>
          <w:iCs/>
          <w:color w:val="000000" w:themeColor="text1"/>
        </w:rPr>
        <w:t>’</w:t>
      </w:r>
      <w:r w:rsidRPr="5813E4B2">
        <w:rPr>
          <w:rFonts w:ascii="Calibri" w:eastAsia="Calibri" w:hAnsi="Calibri" w:cs="Calibri"/>
          <w:i/>
          <w:iCs/>
          <w:color w:val="000000" w:themeColor="text1"/>
        </w:rPr>
        <w:t>accès aux données de recherche stockées sur le serveur du CHUSJ nécessitera une vérification à deux facteurs avec l</w:t>
      </w:r>
      <w:r w:rsidR="00514525" w:rsidRPr="5813E4B2">
        <w:rPr>
          <w:rFonts w:ascii="Calibri" w:eastAsia="Calibri" w:hAnsi="Calibri" w:cs="Calibri"/>
          <w:i/>
          <w:iCs/>
          <w:color w:val="000000" w:themeColor="text1"/>
        </w:rPr>
        <w:t>’</w:t>
      </w:r>
      <w:r w:rsidRPr="5813E4B2">
        <w:rPr>
          <w:rFonts w:ascii="Calibri" w:eastAsia="Calibri" w:hAnsi="Calibri" w:cs="Calibri"/>
          <w:i/>
          <w:iCs/>
          <w:color w:val="000000" w:themeColor="text1"/>
        </w:rPr>
        <w:t xml:space="preserve">application Microsoft </w:t>
      </w:r>
      <w:proofErr w:type="spellStart"/>
      <w:r w:rsidRPr="5813E4B2">
        <w:rPr>
          <w:rFonts w:ascii="Calibri" w:eastAsia="Calibri" w:hAnsi="Calibri" w:cs="Calibri"/>
          <w:i/>
          <w:iCs/>
          <w:color w:val="000000" w:themeColor="text1"/>
        </w:rPr>
        <w:t>Verify</w:t>
      </w:r>
      <w:proofErr w:type="spellEnd"/>
      <w:r w:rsidRPr="5813E4B2">
        <w:rPr>
          <w:rFonts w:ascii="Calibri" w:eastAsia="Calibri" w:hAnsi="Calibri" w:cs="Calibri"/>
          <w:i/>
          <w:iCs/>
          <w:color w:val="000000" w:themeColor="text1"/>
        </w:rPr>
        <w:t>.</w:t>
      </w:r>
    </w:p>
    <w:p w14:paraId="513126B9" w14:textId="52C3FDE5" w:rsidR="00B37B34" w:rsidRPr="00B37B34" w:rsidRDefault="00B37B34" w:rsidP="5813E4B2">
      <w:pPr>
        <w:spacing w:after="0" w:line="240" w:lineRule="auto"/>
        <w:ind w:left="708"/>
        <w:jc w:val="both"/>
        <w:rPr>
          <w:rFonts w:ascii="Calibri" w:eastAsia="Calibri" w:hAnsi="Calibri" w:cs="Calibri"/>
          <w:i/>
          <w:iCs/>
          <w:color w:val="000000" w:themeColor="text1"/>
        </w:rPr>
      </w:pPr>
      <w:r w:rsidRPr="5813E4B2">
        <w:rPr>
          <w:rFonts w:ascii="Calibri" w:eastAsia="Calibri" w:hAnsi="Calibri" w:cs="Calibri"/>
          <w:i/>
          <w:iCs/>
          <w:color w:val="000000" w:themeColor="text1"/>
        </w:rPr>
        <w:t>Seuls les utilisateurs disposant d</w:t>
      </w:r>
      <w:r w:rsidR="00514525" w:rsidRPr="5813E4B2">
        <w:rPr>
          <w:rFonts w:ascii="Calibri" w:eastAsia="Calibri" w:hAnsi="Calibri" w:cs="Calibri"/>
          <w:i/>
          <w:iCs/>
          <w:color w:val="000000" w:themeColor="text1"/>
        </w:rPr>
        <w:t>’</w:t>
      </w:r>
      <w:r w:rsidRPr="5813E4B2">
        <w:rPr>
          <w:rFonts w:ascii="Calibri" w:eastAsia="Calibri" w:hAnsi="Calibri" w:cs="Calibri"/>
          <w:i/>
          <w:iCs/>
          <w:color w:val="000000" w:themeColor="text1"/>
        </w:rPr>
        <w:t>une adresse courriel institutionnelle du CHUSJ, qui ont été vérifiés par le coordinateur du projet, seront autorisés à y accéder.</w:t>
      </w:r>
    </w:p>
    <w:p w14:paraId="65A775B9" w14:textId="77777777" w:rsidR="00B37B34" w:rsidRDefault="00B37B34" w:rsidP="5813E4B2">
      <w:pPr>
        <w:jc w:val="both"/>
        <w:rPr>
          <w:rFonts w:ascii="Calibri" w:eastAsia="Calibri" w:hAnsi="Calibri" w:cs="Calibri"/>
          <w:color w:val="000000" w:themeColor="text1"/>
        </w:rPr>
      </w:pPr>
    </w:p>
    <w:p w14:paraId="645C3756" w14:textId="7DF41D4F" w:rsidR="00B37B34" w:rsidRPr="00585DB3" w:rsidRDefault="00B37B34" w:rsidP="002743AF">
      <w:pPr>
        <w:pStyle w:val="Question"/>
        <w:rPr>
          <w:lang w:val="fr-FR"/>
        </w:rPr>
      </w:pPr>
      <w:r w:rsidRPr="5813E4B2">
        <w:t xml:space="preserve">7.2 </w:t>
      </w:r>
      <w:r w:rsidRPr="5813E4B2">
        <w:rPr>
          <w:lang w:val="fr-FR"/>
        </w:rPr>
        <w:t>Quelles stratégies allez-vous mettre en œuvre pour gérer les utilisations secondaires des données sensibles, le cas échéant?</w:t>
      </w:r>
    </w:p>
    <w:p w14:paraId="19155FAE" w14:textId="77777777" w:rsidR="00B37B34" w:rsidRPr="00B37B34" w:rsidRDefault="00B37B34" w:rsidP="5813E4B2">
      <w:pPr>
        <w:spacing w:after="0" w:line="240" w:lineRule="auto"/>
        <w:jc w:val="both"/>
        <w:rPr>
          <w:rFonts w:ascii="Calibri" w:eastAsia="Calibri" w:hAnsi="Calibri" w:cs="Calibri"/>
          <w:color w:val="000000" w:themeColor="text1"/>
          <w:lang w:val="fr-FR"/>
        </w:rPr>
      </w:pPr>
    </w:p>
    <w:p w14:paraId="40C3C51E" w14:textId="77777777" w:rsidR="00B37B34" w:rsidRPr="00B37B34" w:rsidRDefault="00B37B34" w:rsidP="5813E4B2">
      <w:pPr>
        <w:spacing w:after="0" w:line="240" w:lineRule="auto"/>
        <w:ind w:left="708"/>
        <w:jc w:val="both"/>
        <w:rPr>
          <w:rFonts w:ascii="Calibri" w:eastAsia="Calibri" w:hAnsi="Calibri" w:cs="Calibri"/>
          <w:i/>
          <w:iCs/>
          <w:color w:val="000000" w:themeColor="text1"/>
        </w:rPr>
      </w:pPr>
      <w:r w:rsidRPr="5813E4B2">
        <w:rPr>
          <w:rFonts w:ascii="Calibri" w:eastAsia="Calibri" w:hAnsi="Calibri" w:cs="Calibri"/>
          <w:i/>
          <w:iCs/>
          <w:color w:val="000000" w:themeColor="text1"/>
          <w:u w:val="single"/>
        </w:rPr>
        <w:t>Directives</w:t>
      </w:r>
    </w:p>
    <w:p w14:paraId="316DF8CD" w14:textId="6F04B424" w:rsidR="00B37B34" w:rsidRPr="00B37B34" w:rsidRDefault="00B37B34" w:rsidP="5813E4B2">
      <w:pPr>
        <w:spacing w:after="0" w:line="240" w:lineRule="auto"/>
        <w:ind w:left="708"/>
        <w:jc w:val="both"/>
        <w:rPr>
          <w:rFonts w:ascii="Calibri" w:eastAsia="Calibri" w:hAnsi="Calibri" w:cs="Calibri"/>
          <w:i/>
          <w:iCs/>
          <w:color w:val="000000" w:themeColor="text1"/>
        </w:rPr>
      </w:pPr>
      <w:r w:rsidRPr="5813E4B2">
        <w:rPr>
          <w:rFonts w:ascii="Calibri" w:eastAsia="Calibri" w:hAnsi="Calibri" w:cs="Calibri"/>
          <w:i/>
          <w:iCs/>
          <w:color w:val="000000" w:themeColor="text1"/>
          <w:lang w:val="fr-FR"/>
        </w:rPr>
        <w:lastRenderedPageBreak/>
        <w:t>L</w:t>
      </w:r>
      <w:r w:rsidR="00514525" w:rsidRPr="5813E4B2">
        <w:rPr>
          <w:rFonts w:ascii="Calibri" w:eastAsia="Calibri" w:hAnsi="Calibri" w:cs="Calibri"/>
          <w:i/>
          <w:iCs/>
          <w:color w:val="000000" w:themeColor="text1"/>
          <w:lang w:val="fr-FR"/>
        </w:rPr>
        <w:t>’</w:t>
      </w:r>
      <w:r w:rsidRPr="5813E4B2">
        <w:rPr>
          <w:rFonts w:ascii="Calibri" w:eastAsia="Calibri" w:hAnsi="Calibri" w:cs="Calibri"/>
          <w:i/>
          <w:iCs/>
          <w:color w:val="000000" w:themeColor="text1"/>
          <w:lang w:val="fr-FR"/>
        </w:rPr>
        <w:t>obtention du consentement approprié des participants de recherche constitue une étape importante pour assurer au comité d</w:t>
      </w:r>
      <w:r w:rsidR="00514525" w:rsidRPr="5813E4B2">
        <w:rPr>
          <w:rFonts w:ascii="Calibri" w:eastAsia="Calibri" w:hAnsi="Calibri" w:cs="Calibri"/>
          <w:i/>
          <w:iCs/>
          <w:color w:val="000000" w:themeColor="text1"/>
          <w:lang w:val="fr-FR"/>
        </w:rPr>
        <w:t>’</w:t>
      </w:r>
      <w:r w:rsidRPr="5813E4B2">
        <w:rPr>
          <w:rFonts w:ascii="Calibri" w:eastAsia="Calibri" w:hAnsi="Calibri" w:cs="Calibri"/>
          <w:i/>
          <w:iCs/>
          <w:color w:val="000000" w:themeColor="text1"/>
          <w:lang w:val="fr-FR"/>
        </w:rPr>
        <w:t>éthique de la recherche que les données de recherche peuvent être partagées avec des chercheurs ne faisant pas partie de votre projet.</w:t>
      </w:r>
    </w:p>
    <w:p w14:paraId="62EE8F56" w14:textId="00340C0E" w:rsidR="00B37B34" w:rsidRPr="00B37B34" w:rsidRDefault="00B37B34" w:rsidP="5813E4B2">
      <w:pPr>
        <w:spacing w:after="0" w:line="240" w:lineRule="auto"/>
        <w:ind w:left="708"/>
        <w:jc w:val="both"/>
        <w:rPr>
          <w:rFonts w:ascii="Calibri" w:eastAsia="Calibri" w:hAnsi="Calibri" w:cs="Calibri"/>
          <w:i/>
          <w:iCs/>
          <w:color w:val="000000" w:themeColor="text1"/>
        </w:rPr>
      </w:pPr>
      <w:r w:rsidRPr="5813E4B2">
        <w:rPr>
          <w:rFonts w:ascii="Calibri" w:eastAsia="Calibri" w:hAnsi="Calibri" w:cs="Calibri"/>
          <w:i/>
          <w:iCs/>
          <w:color w:val="000000" w:themeColor="text1"/>
          <w:lang w:val="fr-FR"/>
        </w:rPr>
        <w:t>La déclaration de consentement peut indiquer certaines conditions précisant l</w:t>
      </w:r>
      <w:r w:rsidR="00514525" w:rsidRPr="5813E4B2">
        <w:rPr>
          <w:rFonts w:ascii="Calibri" w:eastAsia="Calibri" w:hAnsi="Calibri" w:cs="Calibri"/>
          <w:i/>
          <w:iCs/>
          <w:color w:val="000000" w:themeColor="text1"/>
          <w:lang w:val="fr-FR"/>
        </w:rPr>
        <w:t>’</w:t>
      </w:r>
      <w:r w:rsidRPr="5813E4B2">
        <w:rPr>
          <w:rFonts w:ascii="Calibri" w:eastAsia="Calibri" w:hAnsi="Calibri" w:cs="Calibri"/>
          <w:i/>
          <w:iCs/>
          <w:color w:val="000000" w:themeColor="text1"/>
          <w:lang w:val="fr-FR"/>
        </w:rPr>
        <w:t>utilisation des données par d</w:t>
      </w:r>
      <w:r w:rsidR="00514525" w:rsidRPr="5813E4B2">
        <w:rPr>
          <w:rFonts w:ascii="Calibri" w:eastAsia="Calibri" w:hAnsi="Calibri" w:cs="Calibri"/>
          <w:i/>
          <w:iCs/>
          <w:color w:val="000000" w:themeColor="text1"/>
          <w:lang w:val="fr-FR"/>
        </w:rPr>
        <w:t>’</w:t>
      </w:r>
      <w:r w:rsidRPr="5813E4B2">
        <w:rPr>
          <w:rFonts w:ascii="Calibri" w:eastAsia="Calibri" w:hAnsi="Calibri" w:cs="Calibri"/>
          <w:i/>
          <w:iCs/>
          <w:color w:val="000000" w:themeColor="text1"/>
          <w:lang w:val="fr-FR"/>
        </w:rPr>
        <w:t>autres chercheurs. Par exemple, elle peut stipuler que les données seront uniquement partagées à des fins de recherche sans but lucratif ou que les données ne seront pas croisées avec des données personnelles provenant d</w:t>
      </w:r>
      <w:r w:rsidR="00514525" w:rsidRPr="5813E4B2">
        <w:rPr>
          <w:rFonts w:ascii="Calibri" w:eastAsia="Calibri" w:hAnsi="Calibri" w:cs="Calibri"/>
          <w:i/>
          <w:iCs/>
          <w:color w:val="000000" w:themeColor="text1"/>
          <w:lang w:val="fr-FR"/>
        </w:rPr>
        <w:t>’</w:t>
      </w:r>
      <w:r w:rsidRPr="5813E4B2">
        <w:rPr>
          <w:rFonts w:ascii="Calibri" w:eastAsia="Calibri" w:hAnsi="Calibri" w:cs="Calibri"/>
          <w:i/>
          <w:iCs/>
          <w:color w:val="000000" w:themeColor="text1"/>
          <w:lang w:val="fr-FR"/>
        </w:rPr>
        <w:t>autres sources.</w:t>
      </w:r>
    </w:p>
    <w:p w14:paraId="74FDBF4A" w14:textId="77777777" w:rsidR="00B37B34" w:rsidRPr="00B37B34" w:rsidRDefault="00B37B34" w:rsidP="5813E4B2">
      <w:pPr>
        <w:jc w:val="both"/>
        <w:rPr>
          <w:rFonts w:ascii="Calibri" w:eastAsia="Calibri" w:hAnsi="Calibri" w:cs="Calibri"/>
          <w:i/>
          <w:iCs/>
          <w:color w:val="000000" w:themeColor="text1"/>
          <w:u w:val="single"/>
        </w:rPr>
      </w:pPr>
    </w:p>
    <w:p w14:paraId="45A06D0C" w14:textId="77777777" w:rsidR="00B37B34" w:rsidRPr="00B37B34" w:rsidRDefault="00B37B34" w:rsidP="5813E4B2">
      <w:pPr>
        <w:spacing w:after="0" w:line="240" w:lineRule="auto"/>
        <w:ind w:left="708"/>
        <w:jc w:val="both"/>
        <w:rPr>
          <w:rFonts w:ascii="Calibri" w:eastAsia="Calibri" w:hAnsi="Calibri" w:cs="Calibri"/>
          <w:i/>
          <w:iCs/>
          <w:color w:val="000000" w:themeColor="text1"/>
          <w:u w:val="single"/>
        </w:rPr>
      </w:pPr>
      <w:r w:rsidRPr="5813E4B2">
        <w:rPr>
          <w:rFonts w:ascii="Calibri" w:eastAsia="Calibri" w:hAnsi="Calibri" w:cs="Calibri"/>
          <w:i/>
          <w:iCs/>
          <w:color w:val="000000" w:themeColor="text1"/>
          <w:u w:val="single"/>
        </w:rPr>
        <w:t>Exemple</w:t>
      </w:r>
    </w:p>
    <w:p w14:paraId="3684463E" w14:textId="64CCAA78" w:rsidR="00B37B34" w:rsidRPr="00B37B34" w:rsidRDefault="00B37B34" w:rsidP="5813E4B2">
      <w:pPr>
        <w:spacing w:after="0" w:line="240" w:lineRule="auto"/>
        <w:ind w:left="708"/>
        <w:jc w:val="both"/>
        <w:rPr>
          <w:rFonts w:ascii="Calibri" w:eastAsia="Calibri" w:hAnsi="Calibri" w:cs="Calibri"/>
          <w:i/>
          <w:iCs/>
          <w:color w:val="000000" w:themeColor="text1"/>
        </w:rPr>
      </w:pPr>
      <w:r w:rsidRPr="5813E4B2">
        <w:rPr>
          <w:rFonts w:ascii="Calibri" w:eastAsia="Calibri" w:hAnsi="Calibri" w:cs="Calibri"/>
          <w:i/>
          <w:iCs/>
          <w:color w:val="000000" w:themeColor="text1"/>
          <w:lang w:val="fr-FR"/>
        </w:rPr>
        <w:t xml:space="preserve">Le jeu de données nécessaire pour vérifier les résultats sera indexé sur la plateforme de partage de données </w:t>
      </w:r>
      <w:proofErr w:type="spellStart"/>
      <w:r w:rsidRPr="5813E4B2">
        <w:rPr>
          <w:rFonts w:ascii="Calibri" w:eastAsia="Calibri" w:hAnsi="Calibri" w:cs="Calibri"/>
          <w:i/>
          <w:iCs/>
          <w:color w:val="000000" w:themeColor="text1"/>
          <w:lang w:val="fr-FR"/>
        </w:rPr>
        <w:t>Zenodo</w:t>
      </w:r>
      <w:proofErr w:type="spellEnd"/>
      <w:r w:rsidRPr="5813E4B2">
        <w:rPr>
          <w:rFonts w:ascii="Calibri" w:eastAsia="Calibri" w:hAnsi="Calibri" w:cs="Calibri"/>
          <w:i/>
          <w:iCs/>
          <w:color w:val="000000" w:themeColor="text1"/>
          <w:lang w:val="fr-FR"/>
        </w:rPr>
        <w:t>. Cet élément d</w:t>
      </w:r>
      <w:r w:rsidR="00514525" w:rsidRPr="5813E4B2">
        <w:rPr>
          <w:rFonts w:ascii="Calibri" w:eastAsia="Calibri" w:hAnsi="Calibri" w:cs="Calibri"/>
          <w:i/>
          <w:iCs/>
          <w:color w:val="000000" w:themeColor="text1"/>
          <w:lang w:val="fr-FR"/>
        </w:rPr>
        <w:t>’</w:t>
      </w:r>
      <w:r w:rsidRPr="5813E4B2">
        <w:rPr>
          <w:rFonts w:ascii="Calibri" w:eastAsia="Calibri" w:hAnsi="Calibri" w:cs="Calibri"/>
          <w:i/>
          <w:iCs/>
          <w:color w:val="000000" w:themeColor="text1"/>
          <w:lang w:val="fr-FR"/>
        </w:rPr>
        <w:t>indexation contiendra des informations bibliographiques, quantitatives et qualitatives de base sur le projet de recherche.</w:t>
      </w:r>
    </w:p>
    <w:p w14:paraId="0B878D0C" w14:textId="77777777" w:rsidR="00B37B34" w:rsidRPr="00B37B34" w:rsidRDefault="00B37B34" w:rsidP="5813E4B2">
      <w:pPr>
        <w:spacing w:after="0" w:line="240" w:lineRule="auto"/>
        <w:ind w:left="708"/>
        <w:jc w:val="both"/>
        <w:rPr>
          <w:rFonts w:ascii="Calibri" w:eastAsia="Calibri" w:hAnsi="Calibri" w:cs="Calibri"/>
          <w:i/>
          <w:iCs/>
          <w:color w:val="000000" w:themeColor="text1"/>
        </w:rPr>
      </w:pPr>
      <w:r w:rsidRPr="5813E4B2">
        <w:rPr>
          <w:rFonts w:ascii="Calibri" w:eastAsia="Calibri" w:hAnsi="Calibri" w:cs="Calibri"/>
          <w:i/>
          <w:iCs/>
          <w:color w:val="000000" w:themeColor="text1"/>
          <w:lang w:val="fr-FR"/>
        </w:rPr>
        <w:t>Pour accéder aux données réelles, les utilisateurs devront contacter le coordinateur de la recherche et donner une description de la manière dont ils prévoient de réutiliser les données et signer un accord afin de garantir que les données sont utilisées de manière éthique. Les demandes de réutilisation des données seront évaluées individuellement.</w:t>
      </w:r>
    </w:p>
    <w:p w14:paraId="6930C2A7" w14:textId="77777777" w:rsidR="00B37B34" w:rsidRDefault="00B37B34" w:rsidP="5813E4B2">
      <w:pPr>
        <w:jc w:val="both"/>
        <w:rPr>
          <w:rFonts w:ascii="Calibri" w:eastAsia="Calibri" w:hAnsi="Calibri" w:cs="Calibri"/>
          <w:color w:val="000000" w:themeColor="text1"/>
        </w:rPr>
      </w:pPr>
    </w:p>
    <w:p w14:paraId="0EA88106" w14:textId="3CB1CD62" w:rsidR="00B37B34" w:rsidRPr="00585DB3" w:rsidRDefault="00B37B34" w:rsidP="002743AF">
      <w:pPr>
        <w:pStyle w:val="Question"/>
      </w:pPr>
      <w:r w:rsidRPr="5813E4B2">
        <w:rPr>
          <w:lang w:val="fr-FR"/>
        </w:rPr>
        <w:t xml:space="preserve">7.3 </w:t>
      </w:r>
      <w:r w:rsidRPr="5813E4B2">
        <w:t xml:space="preserve">Comment allez-vous gérer les questions juridiques, éthiques et de propriété </w:t>
      </w:r>
      <w:proofErr w:type="gramStart"/>
      <w:r w:rsidRPr="5813E4B2">
        <w:t>intellectuelle?</w:t>
      </w:r>
      <w:proofErr w:type="gramEnd"/>
    </w:p>
    <w:p w14:paraId="0C210657" w14:textId="77777777" w:rsidR="00B37B34" w:rsidRPr="00B37B34" w:rsidRDefault="00B37B34" w:rsidP="5813E4B2">
      <w:pPr>
        <w:spacing w:after="0" w:line="240" w:lineRule="auto"/>
        <w:jc w:val="both"/>
        <w:rPr>
          <w:rFonts w:ascii="Calibri" w:eastAsia="Calibri" w:hAnsi="Calibri" w:cs="Calibri"/>
          <w:color w:val="000000" w:themeColor="text1"/>
        </w:rPr>
      </w:pPr>
    </w:p>
    <w:p w14:paraId="716A7C6C" w14:textId="77777777" w:rsidR="00B37B34" w:rsidRPr="00B37B34" w:rsidRDefault="00B37B34" w:rsidP="5813E4B2">
      <w:pPr>
        <w:spacing w:after="0" w:line="240" w:lineRule="auto"/>
        <w:ind w:left="708"/>
        <w:jc w:val="both"/>
        <w:rPr>
          <w:rFonts w:ascii="Calibri" w:eastAsia="Calibri" w:hAnsi="Calibri" w:cs="Calibri"/>
          <w:i/>
          <w:iCs/>
          <w:color w:val="000000" w:themeColor="text1"/>
        </w:rPr>
      </w:pPr>
      <w:r w:rsidRPr="5813E4B2">
        <w:rPr>
          <w:rFonts w:ascii="Calibri" w:eastAsia="Calibri" w:hAnsi="Calibri" w:cs="Calibri"/>
          <w:i/>
          <w:iCs/>
          <w:color w:val="000000" w:themeColor="text1"/>
          <w:u w:val="single"/>
        </w:rPr>
        <w:t>Directives</w:t>
      </w:r>
    </w:p>
    <w:p w14:paraId="1D3432BF" w14:textId="3BC27D07" w:rsidR="00B37B34" w:rsidRPr="00B37B34" w:rsidRDefault="00B37B34" w:rsidP="5813E4B2">
      <w:pPr>
        <w:spacing w:after="0" w:line="240" w:lineRule="auto"/>
        <w:ind w:left="708"/>
        <w:jc w:val="both"/>
        <w:rPr>
          <w:rFonts w:ascii="Calibri" w:eastAsia="Calibri" w:hAnsi="Calibri" w:cs="Calibri"/>
          <w:i/>
          <w:iCs/>
          <w:color w:val="000000" w:themeColor="text1"/>
        </w:rPr>
      </w:pPr>
      <w:r w:rsidRPr="5813E4B2">
        <w:rPr>
          <w:rFonts w:ascii="Calibri" w:eastAsia="Calibri" w:hAnsi="Calibri" w:cs="Calibri"/>
          <w:i/>
          <w:iCs/>
          <w:color w:val="000000" w:themeColor="text1"/>
          <w:lang w:val="fr-FR"/>
        </w:rPr>
        <w:t>Le respect des règlements et des lois sur la protection de la vie privée qui peuvent imposer des restrictions de contenu dans les données devrait être discuté avec le bureau de la recherche ou le responsable de la protection de la vie privée de votre établissement. L</w:t>
      </w:r>
      <w:r w:rsidR="00514525" w:rsidRPr="5813E4B2">
        <w:rPr>
          <w:rFonts w:ascii="Calibri" w:eastAsia="Calibri" w:hAnsi="Calibri" w:cs="Calibri"/>
          <w:i/>
          <w:iCs/>
          <w:color w:val="000000" w:themeColor="text1"/>
          <w:lang w:val="fr-FR"/>
        </w:rPr>
        <w:t>’</w:t>
      </w:r>
      <w:r w:rsidRPr="5813E4B2">
        <w:rPr>
          <w:rFonts w:ascii="Calibri" w:eastAsia="Calibri" w:hAnsi="Calibri" w:cs="Calibri"/>
          <w:i/>
          <w:iCs/>
          <w:color w:val="000000" w:themeColor="text1"/>
          <w:lang w:val="fr-FR"/>
        </w:rPr>
        <w:t>apport du comité d</w:t>
      </w:r>
      <w:r w:rsidR="00514525" w:rsidRPr="5813E4B2">
        <w:rPr>
          <w:rFonts w:ascii="Calibri" w:eastAsia="Calibri" w:hAnsi="Calibri" w:cs="Calibri"/>
          <w:i/>
          <w:iCs/>
          <w:color w:val="000000" w:themeColor="text1"/>
          <w:lang w:val="fr-FR"/>
        </w:rPr>
        <w:t>’</w:t>
      </w:r>
      <w:r w:rsidRPr="5813E4B2">
        <w:rPr>
          <w:rFonts w:ascii="Calibri" w:eastAsia="Calibri" w:hAnsi="Calibri" w:cs="Calibri"/>
          <w:i/>
          <w:iCs/>
          <w:color w:val="000000" w:themeColor="text1"/>
          <w:lang w:val="fr-FR"/>
        </w:rPr>
        <w:t>éthique de la recherche est aussi essentiel dans ce processus.</w:t>
      </w:r>
    </w:p>
    <w:p w14:paraId="768B986F" w14:textId="429727CD" w:rsidR="00B37B34" w:rsidRPr="00B37B34" w:rsidRDefault="00B37B34" w:rsidP="5813E4B2">
      <w:pPr>
        <w:spacing w:after="0" w:line="240" w:lineRule="auto"/>
        <w:ind w:left="708"/>
        <w:jc w:val="both"/>
        <w:rPr>
          <w:rFonts w:ascii="Calibri" w:eastAsia="Calibri" w:hAnsi="Calibri" w:cs="Calibri"/>
          <w:i/>
          <w:iCs/>
          <w:color w:val="000000" w:themeColor="text1"/>
        </w:rPr>
      </w:pPr>
      <w:r w:rsidRPr="5813E4B2">
        <w:rPr>
          <w:rFonts w:ascii="Calibri" w:eastAsia="Calibri" w:hAnsi="Calibri" w:cs="Calibri"/>
          <w:i/>
          <w:iCs/>
          <w:color w:val="000000" w:themeColor="text1"/>
          <w:lang w:val="fr-FR"/>
        </w:rPr>
        <w:t>Décrivez ici ce qui en est de la propriété des données, de l</w:t>
      </w:r>
      <w:r w:rsidR="00514525" w:rsidRPr="5813E4B2">
        <w:rPr>
          <w:rFonts w:ascii="Calibri" w:eastAsia="Calibri" w:hAnsi="Calibri" w:cs="Calibri"/>
          <w:i/>
          <w:iCs/>
          <w:color w:val="000000" w:themeColor="text1"/>
          <w:lang w:val="fr-FR"/>
        </w:rPr>
        <w:t>’</w:t>
      </w:r>
      <w:r w:rsidRPr="5813E4B2">
        <w:rPr>
          <w:rFonts w:ascii="Calibri" w:eastAsia="Calibri" w:hAnsi="Calibri" w:cs="Calibri"/>
          <w:i/>
          <w:iCs/>
          <w:color w:val="000000" w:themeColor="text1"/>
          <w:lang w:val="fr-FR"/>
        </w:rPr>
        <w:t>octroi de licences et de la propriété intellectuelle. Les conditions énoncées pour la réutilisation des données doivent être clairement mentionnées et respecter les exigences juridiques et éthiques pertinentes, le cas échéant (p. ex. consentement du sujet, permissions, restrictions, contrats avec des partenaires du secteur privé, etc.).</w:t>
      </w:r>
    </w:p>
    <w:p w14:paraId="6463CC5D" w14:textId="4AAB20F6" w:rsidR="00B37B34" w:rsidRPr="00B37B34" w:rsidRDefault="00B37B34" w:rsidP="5813E4B2">
      <w:pPr>
        <w:spacing w:after="0" w:line="240" w:lineRule="auto"/>
        <w:ind w:left="708"/>
        <w:jc w:val="both"/>
        <w:rPr>
          <w:rFonts w:ascii="Calibri" w:eastAsia="Calibri" w:hAnsi="Calibri" w:cs="Calibri"/>
          <w:i/>
          <w:iCs/>
          <w:color w:val="000000" w:themeColor="text1"/>
        </w:rPr>
      </w:pPr>
      <w:r w:rsidRPr="5813E4B2">
        <w:rPr>
          <w:rFonts w:ascii="Calibri" w:eastAsia="Calibri" w:hAnsi="Calibri" w:cs="Calibri"/>
          <w:i/>
          <w:iCs/>
          <w:color w:val="000000" w:themeColor="text1"/>
          <w:lang w:val="fr-FR"/>
        </w:rPr>
        <w:t xml:space="preserve">Si vos données </w:t>
      </w:r>
      <w:bookmarkStart w:id="10" w:name="_Int_zMROzQXK"/>
      <w:r w:rsidRPr="5813E4B2">
        <w:rPr>
          <w:rFonts w:ascii="Calibri" w:eastAsia="Calibri" w:hAnsi="Calibri" w:cs="Calibri"/>
          <w:i/>
          <w:iCs/>
          <w:color w:val="000000" w:themeColor="text1"/>
          <w:lang w:val="fr-FR"/>
        </w:rPr>
        <w:t>seront collectées auprès des communautés autochtones, mentionnez la manière dont vous vous assurerez</w:t>
      </w:r>
      <w:bookmarkEnd w:id="10"/>
      <w:r w:rsidRPr="5813E4B2">
        <w:rPr>
          <w:rFonts w:ascii="Calibri" w:eastAsia="Calibri" w:hAnsi="Calibri" w:cs="Calibri"/>
          <w:i/>
          <w:iCs/>
          <w:color w:val="000000" w:themeColor="text1"/>
          <w:lang w:val="fr-FR"/>
        </w:rPr>
        <w:t xml:space="preserve"> de respecter les </w:t>
      </w:r>
      <w:hyperlink r:id="rId49">
        <w:r w:rsidRPr="5813E4B2">
          <w:rPr>
            <w:rStyle w:val="Lienhypertexte"/>
            <w:rFonts w:ascii="Calibri" w:eastAsia="Calibri" w:hAnsi="Calibri" w:cs="Calibri"/>
            <w:b/>
            <w:bCs/>
            <w:i/>
            <w:iCs/>
            <w:lang w:val="fr-FR"/>
          </w:rPr>
          <w:t>principes CARE</w:t>
        </w:r>
      </w:hyperlink>
      <w:r w:rsidRPr="5813E4B2">
        <w:rPr>
          <w:rFonts w:ascii="Calibri" w:eastAsia="Calibri" w:hAnsi="Calibri" w:cs="Calibri"/>
          <w:i/>
          <w:iCs/>
          <w:color w:val="000000" w:themeColor="text1"/>
          <w:lang w:val="fr-FR"/>
        </w:rPr>
        <w:t xml:space="preserve"> et les </w:t>
      </w:r>
      <w:hyperlink r:id="rId50" w:history="1">
        <w:r w:rsidRPr="00780EE3">
          <w:rPr>
            <w:rStyle w:val="Lienhypertexte"/>
            <w:rFonts w:ascii="Calibri" w:eastAsia="Calibri" w:hAnsi="Calibri" w:cs="Calibri"/>
            <w:b/>
            <w:i/>
            <w:iCs/>
            <w:lang w:val="fr-FR"/>
          </w:rPr>
          <w:t xml:space="preserve">principes </w:t>
        </w:r>
        <w:r w:rsidRPr="00780EE3">
          <w:rPr>
            <w:rStyle w:val="Lienhypertexte"/>
            <w:rFonts w:ascii="Calibri" w:eastAsia="Calibri" w:hAnsi="Calibri" w:cs="Calibri"/>
            <w:b/>
            <w:bCs/>
            <w:i/>
            <w:iCs/>
            <w:lang w:val="fr-FR"/>
          </w:rPr>
          <w:t>PCAP</w:t>
        </w:r>
      </w:hyperlink>
      <w:r w:rsidRPr="5813E4B2">
        <w:rPr>
          <w:rFonts w:ascii="Calibri" w:eastAsia="Calibri" w:hAnsi="Calibri" w:cs="Calibri"/>
          <w:i/>
          <w:iCs/>
          <w:color w:val="000000" w:themeColor="text1"/>
          <w:lang w:val="fr-FR"/>
        </w:rPr>
        <w:t>.</w:t>
      </w:r>
    </w:p>
    <w:p w14:paraId="63A3F74E" w14:textId="77777777" w:rsidR="00B37B34" w:rsidRPr="00B37B34" w:rsidRDefault="00B37B34" w:rsidP="5813E4B2">
      <w:pPr>
        <w:jc w:val="both"/>
        <w:rPr>
          <w:i/>
          <w:iCs/>
        </w:rPr>
      </w:pPr>
    </w:p>
    <w:p w14:paraId="24535E47" w14:textId="77777777" w:rsidR="00B37B34" w:rsidRPr="00B37B34" w:rsidRDefault="00B37B34" w:rsidP="5813E4B2">
      <w:pPr>
        <w:spacing w:after="0" w:line="240" w:lineRule="auto"/>
        <w:ind w:left="708"/>
        <w:jc w:val="both"/>
        <w:rPr>
          <w:rFonts w:ascii="Calibri" w:eastAsia="Calibri" w:hAnsi="Calibri" w:cs="Calibri"/>
          <w:i/>
          <w:iCs/>
          <w:color w:val="000000" w:themeColor="text1"/>
          <w:u w:val="single"/>
        </w:rPr>
      </w:pPr>
      <w:r w:rsidRPr="5813E4B2">
        <w:rPr>
          <w:rFonts w:ascii="Calibri" w:eastAsia="Calibri" w:hAnsi="Calibri" w:cs="Calibri"/>
          <w:i/>
          <w:iCs/>
          <w:color w:val="000000" w:themeColor="text1"/>
          <w:u w:val="single"/>
        </w:rPr>
        <w:t>Exemple</w:t>
      </w:r>
    </w:p>
    <w:p w14:paraId="2D5495B2" w14:textId="572EABBD" w:rsidR="00B37B34" w:rsidRPr="00B37B34" w:rsidRDefault="00B37B34" w:rsidP="5813E4B2">
      <w:pPr>
        <w:spacing w:after="0" w:line="240" w:lineRule="auto"/>
        <w:ind w:left="708"/>
        <w:jc w:val="both"/>
        <w:rPr>
          <w:rFonts w:ascii="Calibri" w:eastAsia="Calibri" w:hAnsi="Calibri" w:cs="Calibri"/>
          <w:i/>
          <w:iCs/>
          <w:color w:val="000000" w:themeColor="text1"/>
        </w:rPr>
      </w:pPr>
      <w:r w:rsidRPr="5813E4B2">
        <w:rPr>
          <w:rFonts w:ascii="Calibri" w:eastAsia="Calibri" w:hAnsi="Calibri" w:cs="Calibri"/>
          <w:i/>
          <w:iCs/>
          <w:color w:val="000000" w:themeColor="text1"/>
        </w:rPr>
        <w:t>Le projet a reçu l</w:t>
      </w:r>
      <w:r w:rsidR="00514525" w:rsidRPr="5813E4B2">
        <w:rPr>
          <w:rFonts w:ascii="Calibri" w:eastAsia="Calibri" w:hAnsi="Calibri" w:cs="Calibri"/>
          <w:i/>
          <w:iCs/>
          <w:color w:val="000000" w:themeColor="text1"/>
        </w:rPr>
        <w:t>’</w:t>
      </w:r>
      <w:r w:rsidRPr="5813E4B2">
        <w:rPr>
          <w:rFonts w:ascii="Calibri" w:eastAsia="Calibri" w:hAnsi="Calibri" w:cs="Calibri"/>
          <w:i/>
          <w:iCs/>
          <w:color w:val="000000" w:themeColor="text1"/>
        </w:rPr>
        <w:t>autorisation du comité d</w:t>
      </w:r>
      <w:r w:rsidR="00514525" w:rsidRPr="5813E4B2">
        <w:rPr>
          <w:rFonts w:ascii="Calibri" w:eastAsia="Calibri" w:hAnsi="Calibri" w:cs="Calibri"/>
          <w:i/>
          <w:iCs/>
          <w:color w:val="000000" w:themeColor="text1"/>
        </w:rPr>
        <w:t>’</w:t>
      </w:r>
      <w:r w:rsidRPr="5813E4B2">
        <w:rPr>
          <w:rFonts w:ascii="Calibri" w:eastAsia="Calibri" w:hAnsi="Calibri" w:cs="Calibri"/>
          <w:i/>
          <w:iCs/>
          <w:color w:val="000000" w:themeColor="text1"/>
        </w:rPr>
        <w:t>éthique du CHUSJ avant de commencer. Diverses inquiétudes liées à la gestion des données ont été portées à l</w:t>
      </w:r>
      <w:r w:rsidR="00514525" w:rsidRPr="5813E4B2">
        <w:rPr>
          <w:rFonts w:ascii="Calibri" w:eastAsia="Calibri" w:hAnsi="Calibri" w:cs="Calibri"/>
          <w:i/>
          <w:iCs/>
          <w:color w:val="000000" w:themeColor="text1"/>
        </w:rPr>
        <w:t>’</w:t>
      </w:r>
      <w:r w:rsidRPr="5813E4B2">
        <w:rPr>
          <w:rFonts w:ascii="Calibri" w:eastAsia="Calibri" w:hAnsi="Calibri" w:cs="Calibri"/>
          <w:i/>
          <w:iCs/>
          <w:color w:val="000000" w:themeColor="text1"/>
        </w:rPr>
        <w:t>attention du comité. Toute question pouvant représenter un obstacle éthique ou juridique sera portée à l</w:t>
      </w:r>
      <w:r w:rsidR="00514525" w:rsidRPr="5813E4B2">
        <w:rPr>
          <w:rFonts w:ascii="Calibri" w:eastAsia="Calibri" w:hAnsi="Calibri" w:cs="Calibri"/>
          <w:i/>
          <w:iCs/>
          <w:color w:val="000000" w:themeColor="text1"/>
        </w:rPr>
        <w:t>’</w:t>
      </w:r>
      <w:r w:rsidRPr="5813E4B2">
        <w:rPr>
          <w:rFonts w:ascii="Calibri" w:eastAsia="Calibri" w:hAnsi="Calibri" w:cs="Calibri"/>
          <w:i/>
          <w:iCs/>
          <w:color w:val="000000" w:themeColor="text1"/>
        </w:rPr>
        <w:t>attention du comité afin de résoudre la situation dans les plus brefs délais.</w:t>
      </w:r>
    </w:p>
    <w:p w14:paraId="3077E61E" w14:textId="2CA9A847" w:rsidR="00B37B34" w:rsidRPr="00780EE3" w:rsidRDefault="00B37B34" w:rsidP="00780EE3">
      <w:pPr>
        <w:spacing w:after="0" w:line="240" w:lineRule="auto"/>
        <w:ind w:left="708"/>
        <w:jc w:val="both"/>
        <w:rPr>
          <w:rFonts w:ascii="Calibri" w:eastAsia="Calibri" w:hAnsi="Calibri" w:cs="Calibri"/>
          <w:i/>
          <w:iCs/>
          <w:color w:val="000000" w:themeColor="text1"/>
        </w:rPr>
      </w:pPr>
      <w:r w:rsidRPr="5813E4B2">
        <w:rPr>
          <w:rFonts w:ascii="Calibri" w:eastAsia="Calibri" w:hAnsi="Calibri" w:cs="Calibri"/>
          <w:i/>
          <w:iCs/>
          <w:color w:val="000000" w:themeColor="text1"/>
        </w:rPr>
        <w:t>Le dossier de ce projet sur Nagano sera également mis à jour régulièrement, afin que l</w:t>
      </w:r>
      <w:r w:rsidR="00514525" w:rsidRPr="5813E4B2">
        <w:rPr>
          <w:rFonts w:ascii="Calibri" w:eastAsia="Calibri" w:hAnsi="Calibri" w:cs="Calibri"/>
          <w:i/>
          <w:iCs/>
          <w:color w:val="000000" w:themeColor="text1"/>
        </w:rPr>
        <w:t>’</w:t>
      </w:r>
      <w:r w:rsidRPr="5813E4B2">
        <w:rPr>
          <w:rFonts w:ascii="Calibri" w:eastAsia="Calibri" w:hAnsi="Calibri" w:cs="Calibri"/>
          <w:i/>
          <w:iCs/>
          <w:color w:val="000000" w:themeColor="text1"/>
        </w:rPr>
        <w:t>administration du CHUSJ soit au courant de tout changement concernant le stockage, l</w:t>
      </w:r>
      <w:r w:rsidR="00514525" w:rsidRPr="5813E4B2">
        <w:rPr>
          <w:rFonts w:ascii="Calibri" w:eastAsia="Calibri" w:hAnsi="Calibri" w:cs="Calibri"/>
          <w:i/>
          <w:iCs/>
          <w:color w:val="000000" w:themeColor="text1"/>
        </w:rPr>
        <w:t>’</w:t>
      </w:r>
      <w:r w:rsidRPr="5813E4B2">
        <w:rPr>
          <w:rFonts w:ascii="Calibri" w:eastAsia="Calibri" w:hAnsi="Calibri" w:cs="Calibri"/>
          <w:i/>
          <w:iCs/>
          <w:color w:val="000000" w:themeColor="text1"/>
        </w:rPr>
        <w:t>archivage et la sécurité des données de recherche de notre projet.</w:t>
      </w:r>
    </w:p>
    <w:sectPr w:rsidR="00B37B34" w:rsidRPr="00780EE3" w:rsidSect="00595ED6">
      <w:pgSz w:w="12240" w:h="15840"/>
      <w:pgMar w:top="1418" w:right="1021" w:bottom="1418"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6F37D" w14:textId="77777777" w:rsidR="0056355E" w:rsidRDefault="0056355E" w:rsidP="008E5517">
      <w:pPr>
        <w:spacing w:after="0" w:line="240" w:lineRule="auto"/>
      </w:pPr>
      <w:r>
        <w:separator/>
      </w:r>
    </w:p>
  </w:endnote>
  <w:endnote w:type="continuationSeparator" w:id="0">
    <w:p w14:paraId="13375F28" w14:textId="77777777" w:rsidR="0056355E" w:rsidRDefault="0056355E" w:rsidP="008E5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7548F" w14:textId="77777777" w:rsidR="0056355E" w:rsidRDefault="0056355E" w:rsidP="008E5517">
      <w:pPr>
        <w:spacing w:after="0" w:line="240" w:lineRule="auto"/>
      </w:pPr>
      <w:r>
        <w:separator/>
      </w:r>
    </w:p>
  </w:footnote>
  <w:footnote w:type="continuationSeparator" w:id="0">
    <w:p w14:paraId="1A8CB3B0" w14:textId="77777777" w:rsidR="0056355E" w:rsidRDefault="0056355E" w:rsidP="008E5517">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9b1myGCp" int2:invalidationBookmarkName="" int2:hashCode="LDmiz94Q8wQV31" int2:id="MGEXjonM">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85399"/>
    <w:multiLevelType w:val="multilevel"/>
    <w:tmpl w:val="C338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EF74C0"/>
    <w:multiLevelType w:val="multilevel"/>
    <w:tmpl w:val="7F848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ED0102"/>
    <w:multiLevelType w:val="multilevel"/>
    <w:tmpl w:val="A656C1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F40B0F"/>
    <w:multiLevelType w:val="multilevel"/>
    <w:tmpl w:val="D1AA1F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1E64F36"/>
    <w:multiLevelType w:val="multilevel"/>
    <w:tmpl w:val="09E847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1F6F86"/>
    <w:multiLevelType w:val="multilevel"/>
    <w:tmpl w:val="7982D9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E21ED3"/>
    <w:multiLevelType w:val="multilevel"/>
    <w:tmpl w:val="6CAC651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252662C"/>
    <w:multiLevelType w:val="multilevel"/>
    <w:tmpl w:val="09EC26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3F1CA8"/>
    <w:multiLevelType w:val="multilevel"/>
    <w:tmpl w:val="4298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402791"/>
    <w:multiLevelType w:val="multilevel"/>
    <w:tmpl w:val="21F07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0F4492"/>
    <w:multiLevelType w:val="multilevel"/>
    <w:tmpl w:val="AF54AF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70CBA3"/>
    <w:multiLevelType w:val="hybridMultilevel"/>
    <w:tmpl w:val="4C10924E"/>
    <w:lvl w:ilvl="0" w:tplc="25440A54">
      <w:start w:val="1"/>
      <w:numFmt w:val="bullet"/>
      <w:lvlText w:val=""/>
      <w:lvlJc w:val="left"/>
      <w:pPr>
        <w:ind w:left="360" w:hanging="360"/>
      </w:pPr>
      <w:rPr>
        <w:rFonts w:ascii="Wingdings" w:hAnsi="Wingdings" w:hint="default"/>
      </w:rPr>
    </w:lvl>
    <w:lvl w:ilvl="1" w:tplc="B5446240">
      <w:start w:val="1"/>
      <w:numFmt w:val="bullet"/>
      <w:lvlText w:val="o"/>
      <w:lvlJc w:val="left"/>
      <w:pPr>
        <w:ind w:left="1440" w:hanging="360"/>
      </w:pPr>
      <w:rPr>
        <w:rFonts w:ascii="Courier New" w:hAnsi="Courier New" w:hint="default"/>
      </w:rPr>
    </w:lvl>
    <w:lvl w:ilvl="2" w:tplc="8D823D72">
      <w:start w:val="1"/>
      <w:numFmt w:val="bullet"/>
      <w:lvlText w:val=""/>
      <w:lvlJc w:val="left"/>
      <w:pPr>
        <w:ind w:left="2160" w:hanging="360"/>
      </w:pPr>
      <w:rPr>
        <w:rFonts w:ascii="Wingdings" w:hAnsi="Wingdings" w:hint="default"/>
      </w:rPr>
    </w:lvl>
    <w:lvl w:ilvl="3" w:tplc="C96E0A90">
      <w:start w:val="1"/>
      <w:numFmt w:val="bullet"/>
      <w:lvlText w:val=""/>
      <w:lvlJc w:val="left"/>
      <w:pPr>
        <w:ind w:left="2880" w:hanging="360"/>
      </w:pPr>
      <w:rPr>
        <w:rFonts w:ascii="Symbol" w:hAnsi="Symbol" w:hint="default"/>
      </w:rPr>
    </w:lvl>
    <w:lvl w:ilvl="4" w:tplc="A734ED60">
      <w:start w:val="1"/>
      <w:numFmt w:val="bullet"/>
      <w:lvlText w:val="o"/>
      <w:lvlJc w:val="left"/>
      <w:pPr>
        <w:ind w:left="3600" w:hanging="360"/>
      </w:pPr>
      <w:rPr>
        <w:rFonts w:ascii="Courier New" w:hAnsi="Courier New" w:hint="default"/>
      </w:rPr>
    </w:lvl>
    <w:lvl w:ilvl="5" w:tplc="30BAB80C">
      <w:start w:val="1"/>
      <w:numFmt w:val="bullet"/>
      <w:lvlText w:val=""/>
      <w:lvlJc w:val="left"/>
      <w:pPr>
        <w:ind w:left="4320" w:hanging="360"/>
      </w:pPr>
      <w:rPr>
        <w:rFonts w:ascii="Wingdings" w:hAnsi="Wingdings" w:hint="default"/>
      </w:rPr>
    </w:lvl>
    <w:lvl w:ilvl="6" w:tplc="3EB299E0">
      <w:start w:val="1"/>
      <w:numFmt w:val="bullet"/>
      <w:lvlText w:val=""/>
      <w:lvlJc w:val="left"/>
      <w:pPr>
        <w:ind w:left="5040" w:hanging="360"/>
      </w:pPr>
      <w:rPr>
        <w:rFonts w:ascii="Symbol" w:hAnsi="Symbol" w:hint="default"/>
      </w:rPr>
    </w:lvl>
    <w:lvl w:ilvl="7" w:tplc="B1DE2E30">
      <w:start w:val="1"/>
      <w:numFmt w:val="bullet"/>
      <w:lvlText w:val="o"/>
      <w:lvlJc w:val="left"/>
      <w:pPr>
        <w:ind w:left="5760" w:hanging="360"/>
      </w:pPr>
      <w:rPr>
        <w:rFonts w:ascii="Courier New" w:hAnsi="Courier New" w:hint="default"/>
      </w:rPr>
    </w:lvl>
    <w:lvl w:ilvl="8" w:tplc="6E726B1C">
      <w:start w:val="1"/>
      <w:numFmt w:val="bullet"/>
      <w:lvlText w:val=""/>
      <w:lvlJc w:val="left"/>
      <w:pPr>
        <w:ind w:left="6480" w:hanging="360"/>
      </w:pPr>
      <w:rPr>
        <w:rFonts w:ascii="Wingdings" w:hAnsi="Wingdings" w:hint="default"/>
      </w:rPr>
    </w:lvl>
  </w:abstractNum>
  <w:abstractNum w:abstractNumId="12" w15:restartNumberingAfterBreak="0">
    <w:nsid w:val="68AC53D7"/>
    <w:multiLevelType w:val="multilevel"/>
    <w:tmpl w:val="3768FC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6945421F"/>
    <w:multiLevelType w:val="multilevel"/>
    <w:tmpl w:val="A372FB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C63DED"/>
    <w:multiLevelType w:val="multilevel"/>
    <w:tmpl w:val="CFBC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C72785"/>
    <w:multiLevelType w:val="multilevel"/>
    <w:tmpl w:val="9B629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5C0753"/>
    <w:multiLevelType w:val="multilevel"/>
    <w:tmpl w:val="7458E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2"/>
  </w:num>
  <w:num w:numId="3">
    <w:abstractNumId w:val="1"/>
  </w:num>
  <w:num w:numId="4">
    <w:abstractNumId w:val="8"/>
  </w:num>
  <w:num w:numId="5">
    <w:abstractNumId w:val="14"/>
  </w:num>
  <w:num w:numId="6">
    <w:abstractNumId w:val="15"/>
  </w:num>
  <w:num w:numId="7">
    <w:abstractNumId w:val="10"/>
  </w:num>
  <w:num w:numId="8">
    <w:abstractNumId w:val="5"/>
  </w:num>
  <w:num w:numId="9">
    <w:abstractNumId w:val="4"/>
  </w:num>
  <w:num w:numId="10">
    <w:abstractNumId w:val="7"/>
  </w:num>
  <w:num w:numId="11">
    <w:abstractNumId w:val="3"/>
  </w:num>
  <w:num w:numId="12">
    <w:abstractNumId w:val="16"/>
  </w:num>
  <w:num w:numId="13">
    <w:abstractNumId w:val="13"/>
  </w:num>
  <w:num w:numId="14">
    <w:abstractNumId w:val="2"/>
  </w:num>
  <w:num w:numId="15">
    <w:abstractNumId w:val="9"/>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17"/>
    <w:rsid w:val="00093B89"/>
    <w:rsid w:val="001332F1"/>
    <w:rsid w:val="00176A5B"/>
    <w:rsid w:val="001E3D38"/>
    <w:rsid w:val="002743AF"/>
    <w:rsid w:val="002861F5"/>
    <w:rsid w:val="002A70BC"/>
    <w:rsid w:val="002E39D9"/>
    <w:rsid w:val="00334662"/>
    <w:rsid w:val="00386FBE"/>
    <w:rsid w:val="00391835"/>
    <w:rsid w:val="003F5E82"/>
    <w:rsid w:val="004A77E4"/>
    <w:rsid w:val="004D21EE"/>
    <w:rsid w:val="00514525"/>
    <w:rsid w:val="00561FA8"/>
    <w:rsid w:val="0056355E"/>
    <w:rsid w:val="00574EB0"/>
    <w:rsid w:val="00585DB3"/>
    <w:rsid w:val="00595ED6"/>
    <w:rsid w:val="00672472"/>
    <w:rsid w:val="00695DD6"/>
    <w:rsid w:val="006C3806"/>
    <w:rsid w:val="006D0D53"/>
    <w:rsid w:val="00780EE3"/>
    <w:rsid w:val="008225A9"/>
    <w:rsid w:val="00841D7A"/>
    <w:rsid w:val="00883932"/>
    <w:rsid w:val="00892387"/>
    <w:rsid w:val="008E34AD"/>
    <w:rsid w:val="008E5517"/>
    <w:rsid w:val="009B2978"/>
    <w:rsid w:val="00B37B34"/>
    <w:rsid w:val="00B43262"/>
    <w:rsid w:val="00BB162B"/>
    <w:rsid w:val="00BC1A76"/>
    <w:rsid w:val="00BC7E8D"/>
    <w:rsid w:val="00BF2389"/>
    <w:rsid w:val="00C31789"/>
    <w:rsid w:val="00C32698"/>
    <w:rsid w:val="00C625F2"/>
    <w:rsid w:val="00CE6DF9"/>
    <w:rsid w:val="00D06E57"/>
    <w:rsid w:val="00DA7B34"/>
    <w:rsid w:val="00DD6003"/>
    <w:rsid w:val="00DF00BC"/>
    <w:rsid w:val="00DF376C"/>
    <w:rsid w:val="00F00AD8"/>
    <w:rsid w:val="00F26F3C"/>
    <w:rsid w:val="00F57994"/>
    <w:rsid w:val="079B7435"/>
    <w:rsid w:val="086FADDE"/>
    <w:rsid w:val="086FB4DC"/>
    <w:rsid w:val="0FA3AF86"/>
    <w:rsid w:val="17F0A007"/>
    <w:rsid w:val="25E1483E"/>
    <w:rsid w:val="26EEF138"/>
    <w:rsid w:val="31DB0D72"/>
    <w:rsid w:val="33679B3A"/>
    <w:rsid w:val="34D5F565"/>
    <w:rsid w:val="3BEB249E"/>
    <w:rsid w:val="43D0C99C"/>
    <w:rsid w:val="4480C490"/>
    <w:rsid w:val="44D5C766"/>
    <w:rsid w:val="4585C25A"/>
    <w:rsid w:val="47086A5E"/>
    <w:rsid w:val="47B86552"/>
    <w:rsid w:val="47C5569A"/>
    <w:rsid w:val="49EA29F4"/>
    <w:rsid w:val="4A91E2C4"/>
    <w:rsid w:val="4BF42E43"/>
    <w:rsid w:val="542AB565"/>
    <w:rsid w:val="56237622"/>
    <w:rsid w:val="56B4D037"/>
    <w:rsid w:val="5809863A"/>
    <w:rsid w:val="5813E4B2"/>
    <w:rsid w:val="5AF6E745"/>
    <w:rsid w:val="5D298A3D"/>
    <w:rsid w:val="5F318D93"/>
    <w:rsid w:val="60F7FD96"/>
    <w:rsid w:val="611125F3"/>
    <w:rsid w:val="625005F8"/>
    <w:rsid w:val="680F4C88"/>
    <w:rsid w:val="69B30A6F"/>
    <w:rsid w:val="6A74403A"/>
    <w:rsid w:val="6C48BFE2"/>
    <w:rsid w:val="6F4F736D"/>
    <w:rsid w:val="777A8C50"/>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E148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6D0D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E5517"/>
    <w:pPr>
      <w:tabs>
        <w:tab w:val="center" w:pos="4536"/>
        <w:tab w:val="right" w:pos="9072"/>
      </w:tabs>
      <w:spacing w:after="0" w:line="240" w:lineRule="auto"/>
    </w:pPr>
  </w:style>
  <w:style w:type="character" w:customStyle="1" w:styleId="En-tteCar">
    <w:name w:val="En-tête Car"/>
    <w:basedOn w:val="Policepardfaut"/>
    <w:link w:val="En-tte"/>
    <w:uiPriority w:val="99"/>
    <w:rsid w:val="008E5517"/>
  </w:style>
  <w:style w:type="paragraph" w:styleId="Pieddepage">
    <w:name w:val="footer"/>
    <w:basedOn w:val="Normal"/>
    <w:link w:val="PieddepageCar"/>
    <w:uiPriority w:val="99"/>
    <w:unhideWhenUsed/>
    <w:rsid w:val="008E55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5517"/>
  </w:style>
  <w:style w:type="character" w:styleId="Lienhypertexte">
    <w:name w:val="Hyperlink"/>
    <w:basedOn w:val="Policepardfaut"/>
    <w:uiPriority w:val="99"/>
    <w:unhideWhenUsed/>
    <w:rPr>
      <w:color w:val="0563C1" w:themeColor="hyperlink"/>
      <w:u w:val="single"/>
    </w:rPr>
  </w:style>
  <w:style w:type="paragraph" w:styleId="Titre">
    <w:name w:val="Title"/>
    <w:basedOn w:val="Normal"/>
    <w:next w:val="Normal"/>
    <w:link w:val="TitreCar"/>
    <w:uiPriority w:val="10"/>
    <w:qFormat/>
    <w:rsid w:val="006D0D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D0D53"/>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6D0D53"/>
    <w:rPr>
      <w:rFonts w:asciiTheme="majorHAnsi" w:eastAsiaTheme="majorEastAsia" w:hAnsiTheme="majorHAnsi" w:cstheme="majorBidi"/>
      <w:color w:val="2F5496" w:themeColor="accent1" w:themeShade="BF"/>
      <w:sz w:val="32"/>
      <w:szCs w:val="32"/>
    </w:rPr>
  </w:style>
  <w:style w:type="character" w:styleId="Mentionnonrsolue">
    <w:name w:val="Unresolved Mention"/>
    <w:basedOn w:val="Policepardfaut"/>
    <w:uiPriority w:val="99"/>
    <w:semiHidden/>
    <w:unhideWhenUsed/>
    <w:rsid w:val="006D0D53"/>
    <w:rPr>
      <w:color w:val="605E5C"/>
      <w:shd w:val="clear" w:color="auto" w:fill="E1DFDD"/>
    </w:rPr>
  </w:style>
  <w:style w:type="paragraph" w:styleId="En-ttedetabledesmatires">
    <w:name w:val="TOC Heading"/>
    <w:basedOn w:val="Titre1"/>
    <w:next w:val="Normal"/>
    <w:uiPriority w:val="39"/>
    <w:unhideWhenUsed/>
    <w:qFormat/>
    <w:rsid w:val="00892387"/>
    <w:pPr>
      <w:outlineLvl w:val="9"/>
    </w:pPr>
    <w:rPr>
      <w:lang w:eastAsia="fr-CA"/>
    </w:rPr>
  </w:style>
  <w:style w:type="paragraph" w:styleId="TM1">
    <w:name w:val="toc 1"/>
    <w:basedOn w:val="Normal"/>
    <w:next w:val="Normal"/>
    <w:autoRedefine/>
    <w:uiPriority w:val="39"/>
    <w:unhideWhenUsed/>
    <w:rsid w:val="00892387"/>
    <w:pPr>
      <w:spacing w:after="100"/>
    </w:pPr>
  </w:style>
  <w:style w:type="character" w:customStyle="1" w:styleId="normaltextrun">
    <w:name w:val="normaltextrun"/>
    <w:basedOn w:val="Policepardfaut"/>
    <w:rsid w:val="00391835"/>
  </w:style>
  <w:style w:type="character" w:customStyle="1" w:styleId="eop">
    <w:name w:val="eop"/>
    <w:basedOn w:val="Policepardfaut"/>
    <w:rsid w:val="00391835"/>
  </w:style>
  <w:style w:type="paragraph" w:customStyle="1" w:styleId="paragraph">
    <w:name w:val="paragraph"/>
    <w:basedOn w:val="Normal"/>
    <w:link w:val="paragraphCar"/>
    <w:rsid w:val="00391835"/>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scxw68670054">
    <w:name w:val="scxw68670054"/>
    <w:basedOn w:val="Policepardfaut"/>
    <w:rsid w:val="00391835"/>
  </w:style>
  <w:style w:type="paragraph" w:styleId="Paragraphedeliste">
    <w:name w:val="List Paragraph"/>
    <w:basedOn w:val="Normal"/>
    <w:uiPriority w:val="34"/>
    <w:qFormat/>
    <w:rsid w:val="00841D7A"/>
    <w:pPr>
      <w:ind w:left="720"/>
      <w:contextualSpacing/>
    </w:pPr>
  </w:style>
  <w:style w:type="paragraph" w:styleId="Commentaire">
    <w:name w:val="annotation text"/>
    <w:basedOn w:val="Normal"/>
    <w:link w:val="CommentaireCar"/>
    <w:uiPriority w:val="99"/>
    <w:semiHidden/>
    <w:unhideWhenUsed/>
    <w:rsid w:val="00841D7A"/>
    <w:pPr>
      <w:spacing w:line="240" w:lineRule="auto"/>
    </w:pPr>
    <w:rPr>
      <w:sz w:val="20"/>
      <w:szCs w:val="20"/>
    </w:rPr>
  </w:style>
  <w:style w:type="character" w:customStyle="1" w:styleId="CommentaireCar">
    <w:name w:val="Commentaire Car"/>
    <w:basedOn w:val="Policepardfaut"/>
    <w:link w:val="Commentaire"/>
    <w:uiPriority w:val="99"/>
    <w:semiHidden/>
    <w:rsid w:val="00841D7A"/>
    <w:rPr>
      <w:sz w:val="20"/>
      <w:szCs w:val="20"/>
    </w:rPr>
  </w:style>
  <w:style w:type="character" w:styleId="Marquedecommentaire">
    <w:name w:val="annotation reference"/>
    <w:basedOn w:val="Policepardfaut"/>
    <w:uiPriority w:val="99"/>
    <w:semiHidden/>
    <w:unhideWhenUsed/>
    <w:rsid w:val="00841D7A"/>
    <w:rPr>
      <w:sz w:val="16"/>
      <w:szCs w:val="16"/>
    </w:rPr>
  </w:style>
  <w:style w:type="paragraph" w:styleId="Textedebulles">
    <w:name w:val="Balloon Text"/>
    <w:basedOn w:val="Normal"/>
    <w:link w:val="TextedebullesCar"/>
    <w:uiPriority w:val="99"/>
    <w:semiHidden/>
    <w:unhideWhenUsed/>
    <w:rsid w:val="00841D7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41D7A"/>
    <w:rPr>
      <w:rFonts w:ascii="Segoe UI" w:hAnsi="Segoe UI" w:cs="Segoe UI"/>
      <w:sz w:val="18"/>
      <w:szCs w:val="18"/>
    </w:rPr>
  </w:style>
  <w:style w:type="character" w:styleId="Lienhypertextesuivivisit">
    <w:name w:val="FollowedHyperlink"/>
    <w:basedOn w:val="Policepardfaut"/>
    <w:uiPriority w:val="99"/>
    <w:semiHidden/>
    <w:unhideWhenUsed/>
    <w:rsid w:val="00DA7B34"/>
    <w:rPr>
      <w:color w:val="954F72" w:themeColor="followedHyperlink"/>
      <w:u w:val="single"/>
    </w:rPr>
  </w:style>
  <w:style w:type="paragraph" w:customStyle="1" w:styleId="Descriptiondesection">
    <w:name w:val="Description de section"/>
    <w:basedOn w:val="Normal"/>
    <w:link w:val="DescriptiondesectionCar"/>
    <w:qFormat/>
    <w:rsid w:val="002743AF"/>
    <w:pPr>
      <w:jc w:val="both"/>
    </w:pPr>
    <w:rPr>
      <w:rFonts w:ascii="Calibri" w:hAnsi="Calibri" w:cs="Calibri"/>
      <w:color w:val="000000"/>
      <w:shd w:val="clear" w:color="auto" w:fill="FFFFFF"/>
    </w:rPr>
  </w:style>
  <w:style w:type="paragraph" w:customStyle="1" w:styleId="Question">
    <w:name w:val="Question"/>
    <w:basedOn w:val="Normal"/>
    <w:link w:val="QuestionCar"/>
    <w:qFormat/>
    <w:rsid w:val="002743AF"/>
    <w:pPr>
      <w:jc w:val="both"/>
    </w:pPr>
    <w:rPr>
      <w:rFonts w:ascii="Calibri" w:hAnsi="Calibri" w:cs="Calibri"/>
      <w:b/>
      <w:bCs/>
      <w:color w:val="000000"/>
      <w:sz w:val="24"/>
      <w:szCs w:val="24"/>
      <w:shd w:val="clear" w:color="auto" w:fill="FFFFFF"/>
    </w:rPr>
  </w:style>
  <w:style w:type="character" w:customStyle="1" w:styleId="DescriptiondesectionCar">
    <w:name w:val="Description de section Car"/>
    <w:basedOn w:val="Policepardfaut"/>
    <w:link w:val="Descriptiondesection"/>
    <w:rsid w:val="002743AF"/>
    <w:rPr>
      <w:rFonts w:ascii="Calibri" w:hAnsi="Calibri" w:cs="Calibri"/>
      <w:color w:val="000000"/>
    </w:rPr>
  </w:style>
  <w:style w:type="paragraph" w:customStyle="1" w:styleId="Directives-corps">
    <w:name w:val="Directives-corps"/>
    <w:basedOn w:val="paragraph"/>
    <w:link w:val="Directives-corpsCar"/>
    <w:qFormat/>
    <w:rsid w:val="002743AF"/>
    <w:pPr>
      <w:spacing w:before="0" w:beforeAutospacing="0" w:after="0" w:afterAutospacing="0"/>
      <w:ind w:left="708"/>
      <w:jc w:val="both"/>
      <w:textAlignment w:val="baseline"/>
    </w:pPr>
    <w:rPr>
      <w:rFonts w:ascii="Calibri" w:hAnsi="Calibri" w:cs="Calibri"/>
      <w:i/>
      <w:iCs/>
      <w:color w:val="000000" w:themeColor="text1"/>
      <w:sz w:val="22"/>
      <w:szCs w:val="22"/>
    </w:rPr>
  </w:style>
  <w:style w:type="character" w:customStyle="1" w:styleId="QuestionCar">
    <w:name w:val="Question Car"/>
    <w:basedOn w:val="Policepardfaut"/>
    <w:link w:val="Question"/>
    <w:rsid w:val="002743AF"/>
    <w:rPr>
      <w:rFonts w:ascii="Calibri" w:hAnsi="Calibri" w:cs="Calibri"/>
      <w:b/>
      <w:bCs/>
      <w:color w:val="000000"/>
      <w:sz w:val="24"/>
      <w:szCs w:val="24"/>
    </w:rPr>
  </w:style>
  <w:style w:type="paragraph" w:customStyle="1" w:styleId="Directives-intitul">
    <w:name w:val="Directives-intitulé"/>
    <w:basedOn w:val="paragraph"/>
    <w:link w:val="Directives-intitulCar"/>
    <w:qFormat/>
    <w:rsid w:val="002743AF"/>
    <w:pPr>
      <w:spacing w:before="0" w:beforeAutospacing="0" w:after="0" w:afterAutospacing="0"/>
      <w:ind w:left="708"/>
      <w:jc w:val="both"/>
      <w:textAlignment w:val="baseline"/>
    </w:pPr>
    <w:rPr>
      <w:rFonts w:ascii="Calibri" w:hAnsi="Calibri" w:cs="Calibri"/>
      <w:i/>
      <w:iCs/>
      <w:sz w:val="22"/>
      <w:szCs w:val="22"/>
      <w:u w:val="single"/>
    </w:rPr>
  </w:style>
  <w:style w:type="character" w:customStyle="1" w:styleId="paragraphCar">
    <w:name w:val="paragraph Car"/>
    <w:basedOn w:val="Policepardfaut"/>
    <w:link w:val="paragraph"/>
    <w:rsid w:val="002743AF"/>
    <w:rPr>
      <w:rFonts w:ascii="Times New Roman" w:eastAsia="Times New Roman" w:hAnsi="Times New Roman" w:cs="Times New Roman"/>
      <w:sz w:val="24"/>
      <w:szCs w:val="24"/>
      <w:lang w:eastAsia="fr-CA"/>
    </w:rPr>
  </w:style>
  <w:style w:type="character" w:customStyle="1" w:styleId="Directives-corpsCar">
    <w:name w:val="Directives-corps Car"/>
    <w:basedOn w:val="paragraphCar"/>
    <w:link w:val="Directives-corps"/>
    <w:rsid w:val="002743AF"/>
    <w:rPr>
      <w:rFonts w:ascii="Calibri" w:eastAsia="Times New Roman" w:hAnsi="Calibri" w:cs="Calibri"/>
      <w:i/>
      <w:iCs/>
      <w:color w:val="000000" w:themeColor="text1"/>
      <w:sz w:val="24"/>
      <w:szCs w:val="24"/>
      <w:lang w:eastAsia="fr-CA"/>
    </w:rPr>
  </w:style>
  <w:style w:type="paragraph" w:customStyle="1" w:styleId="Ressources-intitul">
    <w:name w:val="Ressources-intitulé"/>
    <w:basedOn w:val="paragraph"/>
    <w:link w:val="Ressources-intitulCar"/>
    <w:qFormat/>
    <w:rsid w:val="002743AF"/>
    <w:pPr>
      <w:spacing w:before="0" w:beforeAutospacing="0" w:after="0" w:afterAutospacing="0"/>
      <w:ind w:left="708"/>
      <w:jc w:val="both"/>
      <w:textAlignment w:val="baseline"/>
    </w:pPr>
    <w:rPr>
      <w:rFonts w:ascii="Calibri" w:hAnsi="Calibri" w:cs="Calibri"/>
      <w:i/>
      <w:iCs/>
      <w:color w:val="000000" w:themeColor="text1"/>
      <w:sz w:val="22"/>
      <w:szCs w:val="22"/>
      <w:u w:val="single"/>
    </w:rPr>
  </w:style>
  <w:style w:type="character" w:customStyle="1" w:styleId="Directives-intitulCar">
    <w:name w:val="Directives-intitulé Car"/>
    <w:basedOn w:val="paragraphCar"/>
    <w:link w:val="Directives-intitul"/>
    <w:rsid w:val="002743AF"/>
    <w:rPr>
      <w:rFonts w:ascii="Calibri" w:eastAsia="Times New Roman" w:hAnsi="Calibri" w:cs="Calibri"/>
      <w:i/>
      <w:iCs/>
      <w:sz w:val="24"/>
      <w:szCs w:val="24"/>
      <w:u w:val="single"/>
      <w:lang w:eastAsia="fr-CA"/>
    </w:rPr>
  </w:style>
  <w:style w:type="paragraph" w:customStyle="1" w:styleId="Exemple-intitul">
    <w:name w:val="Exemple-intitulé"/>
    <w:basedOn w:val="Normal"/>
    <w:link w:val="Exemple-intitulCar"/>
    <w:qFormat/>
    <w:rsid w:val="002743AF"/>
    <w:pPr>
      <w:spacing w:after="0" w:line="240" w:lineRule="auto"/>
      <w:ind w:firstLine="708"/>
      <w:jc w:val="both"/>
      <w:textAlignment w:val="baseline"/>
    </w:pPr>
    <w:rPr>
      <w:rFonts w:ascii="Calibri" w:eastAsia="Times New Roman" w:hAnsi="Calibri" w:cs="Calibri"/>
      <w:i/>
      <w:iCs/>
      <w:u w:val="single"/>
      <w:lang w:eastAsia="fr-CA"/>
    </w:rPr>
  </w:style>
  <w:style w:type="character" w:customStyle="1" w:styleId="Ressources-intitulCar">
    <w:name w:val="Ressources-intitulé Car"/>
    <w:basedOn w:val="paragraphCar"/>
    <w:link w:val="Ressources-intitul"/>
    <w:rsid w:val="002743AF"/>
    <w:rPr>
      <w:rFonts w:ascii="Calibri" w:eastAsia="Times New Roman" w:hAnsi="Calibri" w:cs="Calibri"/>
      <w:i/>
      <w:iCs/>
      <w:color w:val="000000" w:themeColor="text1"/>
      <w:sz w:val="24"/>
      <w:szCs w:val="24"/>
      <w:u w:val="single"/>
      <w:lang w:eastAsia="fr-CA"/>
    </w:rPr>
  </w:style>
  <w:style w:type="paragraph" w:customStyle="1" w:styleId="Ressources-corps">
    <w:name w:val="Ressources-corps"/>
    <w:basedOn w:val="Normal"/>
    <w:link w:val="Ressources-corpsCar"/>
    <w:qFormat/>
    <w:rsid w:val="002743AF"/>
    <w:pPr>
      <w:ind w:left="708"/>
      <w:jc w:val="both"/>
    </w:pPr>
  </w:style>
  <w:style w:type="character" w:customStyle="1" w:styleId="Exemple-intitulCar">
    <w:name w:val="Exemple-intitulé Car"/>
    <w:basedOn w:val="Policepardfaut"/>
    <w:link w:val="Exemple-intitul"/>
    <w:rsid w:val="002743AF"/>
    <w:rPr>
      <w:rFonts w:ascii="Calibri" w:eastAsia="Times New Roman" w:hAnsi="Calibri" w:cs="Calibri"/>
      <w:i/>
      <w:iCs/>
      <w:u w:val="single"/>
      <w:lang w:eastAsia="fr-CA"/>
    </w:rPr>
  </w:style>
  <w:style w:type="character" w:customStyle="1" w:styleId="Ressources-corpsCar">
    <w:name w:val="Ressources-corps Car"/>
    <w:basedOn w:val="Policepardfaut"/>
    <w:link w:val="Ressources-corps"/>
    <w:rsid w:val="00274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569">
      <w:bodyDiv w:val="1"/>
      <w:marLeft w:val="0"/>
      <w:marRight w:val="0"/>
      <w:marTop w:val="0"/>
      <w:marBottom w:val="0"/>
      <w:divBdr>
        <w:top w:val="none" w:sz="0" w:space="0" w:color="auto"/>
        <w:left w:val="none" w:sz="0" w:space="0" w:color="auto"/>
        <w:bottom w:val="none" w:sz="0" w:space="0" w:color="auto"/>
        <w:right w:val="none" w:sz="0" w:space="0" w:color="auto"/>
      </w:divBdr>
      <w:divsChild>
        <w:div w:id="153879525">
          <w:marLeft w:val="0"/>
          <w:marRight w:val="0"/>
          <w:marTop w:val="0"/>
          <w:marBottom w:val="0"/>
          <w:divBdr>
            <w:top w:val="none" w:sz="0" w:space="0" w:color="auto"/>
            <w:left w:val="none" w:sz="0" w:space="0" w:color="auto"/>
            <w:bottom w:val="none" w:sz="0" w:space="0" w:color="auto"/>
            <w:right w:val="none" w:sz="0" w:space="0" w:color="auto"/>
          </w:divBdr>
        </w:div>
        <w:div w:id="1943881135">
          <w:marLeft w:val="0"/>
          <w:marRight w:val="0"/>
          <w:marTop w:val="0"/>
          <w:marBottom w:val="0"/>
          <w:divBdr>
            <w:top w:val="none" w:sz="0" w:space="0" w:color="auto"/>
            <w:left w:val="none" w:sz="0" w:space="0" w:color="auto"/>
            <w:bottom w:val="none" w:sz="0" w:space="0" w:color="auto"/>
            <w:right w:val="none" w:sz="0" w:space="0" w:color="auto"/>
          </w:divBdr>
        </w:div>
        <w:div w:id="2017923698">
          <w:marLeft w:val="0"/>
          <w:marRight w:val="0"/>
          <w:marTop w:val="0"/>
          <w:marBottom w:val="0"/>
          <w:divBdr>
            <w:top w:val="none" w:sz="0" w:space="0" w:color="auto"/>
            <w:left w:val="none" w:sz="0" w:space="0" w:color="auto"/>
            <w:bottom w:val="none" w:sz="0" w:space="0" w:color="auto"/>
            <w:right w:val="none" w:sz="0" w:space="0" w:color="auto"/>
          </w:divBdr>
        </w:div>
        <w:div w:id="854537760">
          <w:marLeft w:val="0"/>
          <w:marRight w:val="0"/>
          <w:marTop w:val="0"/>
          <w:marBottom w:val="0"/>
          <w:divBdr>
            <w:top w:val="none" w:sz="0" w:space="0" w:color="auto"/>
            <w:left w:val="none" w:sz="0" w:space="0" w:color="auto"/>
            <w:bottom w:val="none" w:sz="0" w:space="0" w:color="auto"/>
            <w:right w:val="none" w:sz="0" w:space="0" w:color="auto"/>
          </w:divBdr>
        </w:div>
      </w:divsChild>
    </w:div>
    <w:div w:id="233198457">
      <w:bodyDiv w:val="1"/>
      <w:marLeft w:val="0"/>
      <w:marRight w:val="0"/>
      <w:marTop w:val="0"/>
      <w:marBottom w:val="0"/>
      <w:divBdr>
        <w:top w:val="none" w:sz="0" w:space="0" w:color="auto"/>
        <w:left w:val="none" w:sz="0" w:space="0" w:color="auto"/>
        <w:bottom w:val="none" w:sz="0" w:space="0" w:color="auto"/>
        <w:right w:val="none" w:sz="0" w:space="0" w:color="auto"/>
      </w:divBdr>
      <w:divsChild>
        <w:div w:id="414329740">
          <w:marLeft w:val="0"/>
          <w:marRight w:val="0"/>
          <w:marTop w:val="0"/>
          <w:marBottom w:val="0"/>
          <w:divBdr>
            <w:top w:val="none" w:sz="0" w:space="0" w:color="auto"/>
            <w:left w:val="none" w:sz="0" w:space="0" w:color="auto"/>
            <w:bottom w:val="none" w:sz="0" w:space="0" w:color="auto"/>
            <w:right w:val="none" w:sz="0" w:space="0" w:color="auto"/>
          </w:divBdr>
        </w:div>
        <w:div w:id="610555161">
          <w:marLeft w:val="0"/>
          <w:marRight w:val="0"/>
          <w:marTop w:val="0"/>
          <w:marBottom w:val="0"/>
          <w:divBdr>
            <w:top w:val="none" w:sz="0" w:space="0" w:color="auto"/>
            <w:left w:val="none" w:sz="0" w:space="0" w:color="auto"/>
            <w:bottom w:val="none" w:sz="0" w:space="0" w:color="auto"/>
            <w:right w:val="none" w:sz="0" w:space="0" w:color="auto"/>
          </w:divBdr>
        </w:div>
        <w:div w:id="1133644747">
          <w:marLeft w:val="0"/>
          <w:marRight w:val="0"/>
          <w:marTop w:val="0"/>
          <w:marBottom w:val="0"/>
          <w:divBdr>
            <w:top w:val="none" w:sz="0" w:space="0" w:color="auto"/>
            <w:left w:val="none" w:sz="0" w:space="0" w:color="auto"/>
            <w:bottom w:val="none" w:sz="0" w:space="0" w:color="auto"/>
            <w:right w:val="none" w:sz="0" w:space="0" w:color="auto"/>
          </w:divBdr>
        </w:div>
        <w:div w:id="40523739">
          <w:marLeft w:val="0"/>
          <w:marRight w:val="0"/>
          <w:marTop w:val="0"/>
          <w:marBottom w:val="0"/>
          <w:divBdr>
            <w:top w:val="none" w:sz="0" w:space="0" w:color="auto"/>
            <w:left w:val="none" w:sz="0" w:space="0" w:color="auto"/>
            <w:bottom w:val="none" w:sz="0" w:space="0" w:color="auto"/>
            <w:right w:val="none" w:sz="0" w:space="0" w:color="auto"/>
          </w:divBdr>
        </w:div>
        <w:div w:id="527791449">
          <w:marLeft w:val="0"/>
          <w:marRight w:val="0"/>
          <w:marTop w:val="0"/>
          <w:marBottom w:val="0"/>
          <w:divBdr>
            <w:top w:val="none" w:sz="0" w:space="0" w:color="auto"/>
            <w:left w:val="none" w:sz="0" w:space="0" w:color="auto"/>
            <w:bottom w:val="none" w:sz="0" w:space="0" w:color="auto"/>
            <w:right w:val="none" w:sz="0" w:space="0" w:color="auto"/>
          </w:divBdr>
        </w:div>
        <w:div w:id="1353994245">
          <w:marLeft w:val="0"/>
          <w:marRight w:val="0"/>
          <w:marTop w:val="0"/>
          <w:marBottom w:val="0"/>
          <w:divBdr>
            <w:top w:val="none" w:sz="0" w:space="0" w:color="auto"/>
            <w:left w:val="none" w:sz="0" w:space="0" w:color="auto"/>
            <w:bottom w:val="none" w:sz="0" w:space="0" w:color="auto"/>
            <w:right w:val="none" w:sz="0" w:space="0" w:color="auto"/>
          </w:divBdr>
          <w:divsChild>
            <w:div w:id="2135054652">
              <w:marLeft w:val="0"/>
              <w:marRight w:val="0"/>
              <w:marTop w:val="0"/>
              <w:marBottom w:val="0"/>
              <w:divBdr>
                <w:top w:val="none" w:sz="0" w:space="0" w:color="auto"/>
                <w:left w:val="none" w:sz="0" w:space="0" w:color="auto"/>
                <w:bottom w:val="none" w:sz="0" w:space="0" w:color="auto"/>
                <w:right w:val="none" w:sz="0" w:space="0" w:color="auto"/>
              </w:divBdr>
            </w:div>
            <w:div w:id="96680400">
              <w:marLeft w:val="0"/>
              <w:marRight w:val="0"/>
              <w:marTop w:val="0"/>
              <w:marBottom w:val="0"/>
              <w:divBdr>
                <w:top w:val="none" w:sz="0" w:space="0" w:color="auto"/>
                <w:left w:val="none" w:sz="0" w:space="0" w:color="auto"/>
                <w:bottom w:val="none" w:sz="0" w:space="0" w:color="auto"/>
                <w:right w:val="none" w:sz="0" w:space="0" w:color="auto"/>
              </w:divBdr>
            </w:div>
            <w:div w:id="8917741">
              <w:marLeft w:val="0"/>
              <w:marRight w:val="0"/>
              <w:marTop w:val="0"/>
              <w:marBottom w:val="0"/>
              <w:divBdr>
                <w:top w:val="none" w:sz="0" w:space="0" w:color="auto"/>
                <w:left w:val="none" w:sz="0" w:space="0" w:color="auto"/>
                <w:bottom w:val="none" w:sz="0" w:space="0" w:color="auto"/>
                <w:right w:val="none" w:sz="0" w:space="0" w:color="auto"/>
              </w:divBdr>
            </w:div>
            <w:div w:id="255284438">
              <w:marLeft w:val="0"/>
              <w:marRight w:val="0"/>
              <w:marTop w:val="0"/>
              <w:marBottom w:val="0"/>
              <w:divBdr>
                <w:top w:val="none" w:sz="0" w:space="0" w:color="auto"/>
                <w:left w:val="none" w:sz="0" w:space="0" w:color="auto"/>
                <w:bottom w:val="none" w:sz="0" w:space="0" w:color="auto"/>
                <w:right w:val="none" w:sz="0" w:space="0" w:color="auto"/>
              </w:divBdr>
            </w:div>
            <w:div w:id="1233353957">
              <w:marLeft w:val="0"/>
              <w:marRight w:val="0"/>
              <w:marTop w:val="0"/>
              <w:marBottom w:val="0"/>
              <w:divBdr>
                <w:top w:val="none" w:sz="0" w:space="0" w:color="auto"/>
                <w:left w:val="none" w:sz="0" w:space="0" w:color="auto"/>
                <w:bottom w:val="none" w:sz="0" w:space="0" w:color="auto"/>
                <w:right w:val="none" w:sz="0" w:space="0" w:color="auto"/>
              </w:divBdr>
            </w:div>
            <w:div w:id="2121029310">
              <w:marLeft w:val="0"/>
              <w:marRight w:val="0"/>
              <w:marTop w:val="0"/>
              <w:marBottom w:val="0"/>
              <w:divBdr>
                <w:top w:val="none" w:sz="0" w:space="0" w:color="auto"/>
                <w:left w:val="none" w:sz="0" w:space="0" w:color="auto"/>
                <w:bottom w:val="none" w:sz="0" w:space="0" w:color="auto"/>
                <w:right w:val="none" w:sz="0" w:space="0" w:color="auto"/>
              </w:divBdr>
            </w:div>
            <w:div w:id="1485468377">
              <w:marLeft w:val="0"/>
              <w:marRight w:val="0"/>
              <w:marTop w:val="0"/>
              <w:marBottom w:val="0"/>
              <w:divBdr>
                <w:top w:val="none" w:sz="0" w:space="0" w:color="auto"/>
                <w:left w:val="none" w:sz="0" w:space="0" w:color="auto"/>
                <w:bottom w:val="none" w:sz="0" w:space="0" w:color="auto"/>
                <w:right w:val="none" w:sz="0" w:space="0" w:color="auto"/>
              </w:divBdr>
            </w:div>
            <w:div w:id="761334925">
              <w:marLeft w:val="0"/>
              <w:marRight w:val="0"/>
              <w:marTop w:val="0"/>
              <w:marBottom w:val="0"/>
              <w:divBdr>
                <w:top w:val="none" w:sz="0" w:space="0" w:color="auto"/>
                <w:left w:val="none" w:sz="0" w:space="0" w:color="auto"/>
                <w:bottom w:val="none" w:sz="0" w:space="0" w:color="auto"/>
                <w:right w:val="none" w:sz="0" w:space="0" w:color="auto"/>
              </w:divBdr>
            </w:div>
            <w:div w:id="238637779">
              <w:marLeft w:val="0"/>
              <w:marRight w:val="0"/>
              <w:marTop w:val="0"/>
              <w:marBottom w:val="0"/>
              <w:divBdr>
                <w:top w:val="none" w:sz="0" w:space="0" w:color="auto"/>
                <w:left w:val="none" w:sz="0" w:space="0" w:color="auto"/>
                <w:bottom w:val="none" w:sz="0" w:space="0" w:color="auto"/>
                <w:right w:val="none" w:sz="0" w:space="0" w:color="auto"/>
              </w:divBdr>
            </w:div>
            <w:div w:id="181827243">
              <w:marLeft w:val="0"/>
              <w:marRight w:val="0"/>
              <w:marTop w:val="0"/>
              <w:marBottom w:val="0"/>
              <w:divBdr>
                <w:top w:val="none" w:sz="0" w:space="0" w:color="auto"/>
                <w:left w:val="none" w:sz="0" w:space="0" w:color="auto"/>
                <w:bottom w:val="none" w:sz="0" w:space="0" w:color="auto"/>
                <w:right w:val="none" w:sz="0" w:space="0" w:color="auto"/>
              </w:divBdr>
            </w:div>
            <w:div w:id="761031988">
              <w:marLeft w:val="0"/>
              <w:marRight w:val="0"/>
              <w:marTop w:val="0"/>
              <w:marBottom w:val="0"/>
              <w:divBdr>
                <w:top w:val="none" w:sz="0" w:space="0" w:color="auto"/>
                <w:left w:val="none" w:sz="0" w:space="0" w:color="auto"/>
                <w:bottom w:val="none" w:sz="0" w:space="0" w:color="auto"/>
                <w:right w:val="none" w:sz="0" w:space="0" w:color="auto"/>
              </w:divBdr>
            </w:div>
            <w:div w:id="398748340">
              <w:marLeft w:val="0"/>
              <w:marRight w:val="0"/>
              <w:marTop w:val="0"/>
              <w:marBottom w:val="0"/>
              <w:divBdr>
                <w:top w:val="none" w:sz="0" w:space="0" w:color="auto"/>
                <w:left w:val="none" w:sz="0" w:space="0" w:color="auto"/>
                <w:bottom w:val="none" w:sz="0" w:space="0" w:color="auto"/>
                <w:right w:val="none" w:sz="0" w:space="0" w:color="auto"/>
              </w:divBdr>
            </w:div>
            <w:div w:id="745342686">
              <w:marLeft w:val="0"/>
              <w:marRight w:val="0"/>
              <w:marTop w:val="0"/>
              <w:marBottom w:val="0"/>
              <w:divBdr>
                <w:top w:val="none" w:sz="0" w:space="0" w:color="auto"/>
                <w:left w:val="none" w:sz="0" w:space="0" w:color="auto"/>
                <w:bottom w:val="none" w:sz="0" w:space="0" w:color="auto"/>
                <w:right w:val="none" w:sz="0" w:space="0" w:color="auto"/>
              </w:divBdr>
            </w:div>
            <w:div w:id="8875045">
              <w:marLeft w:val="0"/>
              <w:marRight w:val="0"/>
              <w:marTop w:val="0"/>
              <w:marBottom w:val="0"/>
              <w:divBdr>
                <w:top w:val="none" w:sz="0" w:space="0" w:color="auto"/>
                <w:left w:val="none" w:sz="0" w:space="0" w:color="auto"/>
                <w:bottom w:val="none" w:sz="0" w:space="0" w:color="auto"/>
                <w:right w:val="none" w:sz="0" w:space="0" w:color="auto"/>
              </w:divBdr>
            </w:div>
            <w:div w:id="2007588811">
              <w:marLeft w:val="0"/>
              <w:marRight w:val="0"/>
              <w:marTop w:val="0"/>
              <w:marBottom w:val="0"/>
              <w:divBdr>
                <w:top w:val="none" w:sz="0" w:space="0" w:color="auto"/>
                <w:left w:val="none" w:sz="0" w:space="0" w:color="auto"/>
                <w:bottom w:val="none" w:sz="0" w:space="0" w:color="auto"/>
                <w:right w:val="none" w:sz="0" w:space="0" w:color="auto"/>
              </w:divBdr>
            </w:div>
            <w:div w:id="594947686">
              <w:marLeft w:val="0"/>
              <w:marRight w:val="0"/>
              <w:marTop w:val="0"/>
              <w:marBottom w:val="0"/>
              <w:divBdr>
                <w:top w:val="none" w:sz="0" w:space="0" w:color="auto"/>
                <w:left w:val="none" w:sz="0" w:space="0" w:color="auto"/>
                <w:bottom w:val="none" w:sz="0" w:space="0" w:color="auto"/>
                <w:right w:val="none" w:sz="0" w:space="0" w:color="auto"/>
              </w:divBdr>
            </w:div>
            <w:div w:id="294724521">
              <w:marLeft w:val="0"/>
              <w:marRight w:val="0"/>
              <w:marTop w:val="0"/>
              <w:marBottom w:val="0"/>
              <w:divBdr>
                <w:top w:val="none" w:sz="0" w:space="0" w:color="auto"/>
                <w:left w:val="none" w:sz="0" w:space="0" w:color="auto"/>
                <w:bottom w:val="none" w:sz="0" w:space="0" w:color="auto"/>
                <w:right w:val="none" w:sz="0" w:space="0" w:color="auto"/>
              </w:divBdr>
            </w:div>
            <w:div w:id="568341566">
              <w:marLeft w:val="0"/>
              <w:marRight w:val="0"/>
              <w:marTop w:val="0"/>
              <w:marBottom w:val="0"/>
              <w:divBdr>
                <w:top w:val="none" w:sz="0" w:space="0" w:color="auto"/>
                <w:left w:val="none" w:sz="0" w:space="0" w:color="auto"/>
                <w:bottom w:val="none" w:sz="0" w:space="0" w:color="auto"/>
                <w:right w:val="none" w:sz="0" w:space="0" w:color="auto"/>
              </w:divBdr>
            </w:div>
          </w:divsChild>
        </w:div>
        <w:div w:id="1267343896">
          <w:marLeft w:val="0"/>
          <w:marRight w:val="0"/>
          <w:marTop w:val="0"/>
          <w:marBottom w:val="0"/>
          <w:divBdr>
            <w:top w:val="none" w:sz="0" w:space="0" w:color="auto"/>
            <w:left w:val="none" w:sz="0" w:space="0" w:color="auto"/>
            <w:bottom w:val="none" w:sz="0" w:space="0" w:color="auto"/>
            <w:right w:val="none" w:sz="0" w:space="0" w:color="auto"/>
          </w:divBdr>
          <w:divsChild>
            <w:div w:id="1767652693">
              <w:marLeft w:val="0"/>
              <w:marRight w:val="0"/>
              <w:marTop w:val="0"/>
              <w:marBottom w:val="0"/>
              <w:divBdr>
                <w:top w:val="none" w:sz="0" w:space="0" w:color="auto"/>
                <w:left w:val="none" w:sz="0" w:space="0" w:color="auto"/>
                <w:bottom w:val="none" w:sz="0" w:space="0" w:color="auto"/>
                <w:right w:val="none" w:sz="0" w:space="0" w:color="auto"/>
              </w:divBdr>
            </w:div>
            <w:div w:id="1850177658">
              <w:marLeft w:val="0"/>
              <w:marRight w:val="0"/>
              <w:marTop w:val="0"/>
              <w:marBottom w:val="0"/>
              <w:divBdr>
                <w:top w:val="none" w:sz="0" w:space="0" w:color="auto"/>
                <w:left w:val="none" w:sz="0" w:space="0" w:color="auto"/>
                <w:bottom w:val="none" w:sz="0" w:space="0" w:color="auto"/>
                <w:right w:val="none" w:sz="0" w:space="0" w:color="auto"/>
              </w:divBdr>
            </w:div>
            <w:div w:id="1670980933">
              <w:marLeft w:val="0"/>
              <w:marRight w:val="0"/>
              <w:marTop w:val="0"/>
              <w:marBottom w:val="0"/>
              <w:divBdr>
                <w:top w:val="none" w:sz="0" w:space="0" w:color="auto"/>
                <w:left w:val="none" w:sz="0" w:space="0" w:color="auto"/>
                <w:bottom w:val="none" w:sz="0" w:space="0" w:color="auto"/>
                <w:right w:val="none" w:sz="0" w:space="0" w:color="auto"/>
              </w:divBdr>
            </w:div>
            <w:div w:id="1962952803">
              <w:marLeft w:val="0"/>
              <w:marRight w:val="0"/>
              <w:marTop w:val="0"/>
              <w:marBottom w:val="0"/>
              <w:divBdr>
                <w:top w:val="none" w:sz="0" w:space="0" w:color="auto"/>
                <w:left w:val="none" w:sz="0" w:space="0" w:color="auto"/>
                <w:bottom w:val="none" w:sz="0" w:space="0" w:color="auto"/>
                <w:right w:val="none" w:sz="0" w:space="0" w:color="auto"/>
              </w:divBdr>
            </w:div>
            <w:div w:id="1873956293">
              <w:marLeft w:val="0"/>
              <w:marRight w:val="0"/>
              <w:marTop w:val="0"/>
              <w:marBottom w:val="0"/>
              <w:divBdr>
                <w:top w:val="none" w:sz="0" w:space="0" w:color="auto"/>
                <w:left w:val="none" w:sz="0" w:space="0" w:color="auto"/>
                <w:bottom w:val="none" w:sz="0" w:space="0" w:color="auto"/>
                <w:right w:val="none" w:sz="0" w:space="0" w:color="auto"/>
              </w:divBdr>
            </w:div>
            <w:div w:id="199975802">
              <w:marLeft w:val="0"/>
              <w:marRight w:val="0"/>
              <w:marTop w:val="0"/>
              <w:marBottom w:val="0"/>
              <w:divBdr>
                <w:top w:val="none" w:sz="0" w:space="0" w:color="auto"/>
                <w:left w:val="none" w:sz="0" w:space="0" w:color="auto"/>
                <w:bottom w:val="none" w:sz="0" w:space="0" w:color="auto"/>
                <w:right w:val="none" w:sz="0" w:space="0" w:color="auto"/>
              </w:divBdr>
            </w:div>
            <w:div w:id="1751735008">
              <w:marLeft w:val="0"/>
              <w:marRight w:val="0"/>
              <w:marTop w:val="0"/>
              <w:marBottom w:val="0"/>
              <w:divBdr>
                <w:top w:val="none" w:sz="0" w:space="0" w:color="auto"/>
                <w:left w:val="none" w:sz="0" w:space="0" w:color="auto"/>
                <w:bottom w:val="none" w:sz="0" w:space="0" w:color="auto"/>
                <w:right w:val="none" w:sz="0" w:space="0" w:color="auto"/>
              </w:divBdr>
            </w:div>
            <w:div w:id="1552418761">
              <w:marLeft w:val="0"/>
              <w:marRight w:val="0"/>
              <w:marTop w:val="0"/>
              <w:marBottom w:val="0"/>
              <w:divBdr>
                <w:top w:val="none" w:sz="0" w:space="0" w:color="auto"/>
                <w:left w:val="none" w:sz="0" w:space="0" w:color="auto"/>
                <w:bottom w:val="none" w:sz="0" w:space="0" w:color="auto"/>
                <w:right w:val="none" w:sz="0" w:space="0" w:color="auto"/>
              </w:divBdr>
            </w:div>
            <w:div w:id="71547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9995">
      <w:bodyDiv w:val="1"/>
      <w:marLeft w:val="0"/>
      <w:marRight w:val="0"/>
      <w:marTop w:val="0"/>
      <w:marBottom w:val="0"/>
      <w:divBdr>
        <w:top w:val="none" w:sz="0" w:space="0" w:color="auto"/>
        <w:left w:val="none" w:sz="0" w:space="0" w:color="auto"/>
        <w:bottom w:val="none" w:sz="0" w:space="0" w:color="auto"/>
        <w:right w:val="none" w:sz="0" w:space="0" w:color="auto"/>
      </w:divBdr>
      <w:divsChild>
        <w:div w:id="39206440">
          <w:marLeft w:val="0"/>
          <w:marRight w:val="0"/>
          <w:marTop w:val="0"/>
          <w:marBottom w:val="0"/>
          <w:divBdr>
            <w:top w:val="none" w:sz="0" w:space="0" w:color="auto"/>
            <w:left w:val="none" w:sz="0" w:space="0" w:color="auto"/>
            <w:bottom w:val="none" w:sz="0" w:space="0" w:color="auto"/>
            <w:right w:val="none" w:sz="0" w:space="0" w:color="auto"/>
          </w:divBdr>
        </w:div>
        <w:div w:id="706640496">
          <w:marLeft w:val="0"/>
          <w:marRight w:val="0"/>
          <w:marTop w:val="0"/>
          <w:marBottom w:val="0"/>
          <w:divBdr>
            <w:top w:val="none" w:sz="0" w:space="0" w:color="auto"/>
            <w:left w:val="none" w:sz="0" w:space="0" w:color="auto"/>
            <w:bottom w:val="none" w:sz="0" w:space="0" w:color="auto"/>
            <w:right w:val="none" w:sz="0" w:space="0" w:color="auto"/>
          </w:divBdr>
        </w:div>
        <w:div w:id="1430277842">
          <w:marLeft w:val="0"/>
          <w:marRight w:val="0"/>
          <w:marTop w:val="0"/>
          <w:marBottom w:val="0"/>
          <w:divBdr>
            <w:top w:val="none" w:sz="0" w:space="0" w:color="auto"/>
            <w:left w:val="none" w:sz="0" w:space="0" w:color="auto"/>
            <w:bottom w:val="none" w:sz="0" w:space="0" w:color="auto"/>
            <w:right w:val="none" w:sz="0" w:space="0" w:color="auto"/>
          </w:divBdr>
        </w:div>
        <w:div w:id="1577939533">
          <w:marLeft w:val="0"/>
          <w:marRight w:val="0"/>
          <w:marTop w:val="0"/>
          <w:marBottom w:val="0"/>
          <w:divBdr>
            <w:top w:val="none" w:sz="0" w:space="0" w:color="auto"/>
            <w:left w:val="none" w:sz="0" w:space="0" w:color="auto"/>
            <w:bottom w:val="none" w:sz="0" w:space="0" w:color="auto"/>
            <w:right w:val="none" w:sz="0" w:space="0" w:color="auto"/>
          </w:divBdr>
        </w:div>
      </w:divsChild>
    </w:div>
    <w:div w:id="357436468">
      <w:bodyDiv w:val="1"/>
      <w:marLeft w:val="0"/>
      <w:marRight w:val="0"/>
      <w:marTop w:val="0"/>
      <w:marBottom w:val="0"/>
      <w:divBdr>
        <w:top w:val="none" w:sz="0" w:space="0" w:color="auto"/>
        <w:left w:val="none" w:sz="0" w:space="0" w:color="auto"/>
        <w:bottom w:val="none" w:sz="0" w:space="0" w:color="auto"/>
        <w:right w:val="none" w:sz="0" w:space="0" w:color="auto"/>
      </w:divBdr>
    </w:div>
    <w:div w:id="639726002">
      <w:bodyDiv w:val="1"/>
      <w:marLeft w:val="0"/>
      <w:marRight w:val="0"/>
      <w:marTop w:val="0"/>
      <w:marBottom w:val="0"/>
      <w:divBdr>
        <w:top w:val="none" w:sz="0" w:space="0" w:color="auto"/>
        <w:left w:val="none" w:sz="0" w:space="0" w:color="auto"/>
        <w:bottom w:val="none" w:sz="0" w:space="0" w:color="auto"/>
        <w:right w:val="none" w:sz="0" w:space="0" w:color="auto"/>
      </w:divBdr>
      <w:divsChild>
        <w:div w:id="1189104217">
          <w:marLeft w:val="0"/>
          <w:marRight w:val="0"/>
          <w:marTop w:val="0"/>
          <w:marBottom w:val="0"/>
          <w:divBdr>
            <w:top w:val="none" w:sz="0" w:space="0" w:color="auto"/>
            <w:left w:val="none" w:sz="0" w:space="0" w:color="auto"/>
            <w:bottom w:val="none" w:sz="0" w:space="0" w:color="auto"/>
            <w:right w:val="none" w:sz="0" w:space="0" w:color="auto"/>
          </w:divBdr>
        </w:div>
        <w:div w:id="1516919831">
          <w:marLeft w:val="0"/>
          <w:marRight w:val="0"/>
          <w:marTop w:val="0"/>
          <w:marBottom w:val="0"/>
          <w:divBdr>
            <w:top w:val="none" w:sz="0" w:space="0" w:color="auto"/>
            <w:left w:val="none" w:sz="0" w:space="0" w:color="auto"/>
            <w:bottom w:val="none" w:sz="0" w:space="0" w:color="auto"/>
            <w:right w:val="none" w:sz="0" w:space="0" w:color="auto"/>
          </w:divBdr>
        </w:div>
        <w:div w:id="872040282">
          <w:marLeft w:val="0"/>
          <w:marRight w:val="0"/>
          <w:marTop w:val="0"/>
          <w:marBottom w:val="0"/>
          <w:divBdr>
            <w:top w:val="none" w:sz="0" w:space="0" w:color="auto"/>
            <w:left w:val="none" w:sz="0" w:space="0" w:color="auto"/>
            <w:bottom w:val="none" w:sz="0" w:space="0" w:color="auto"/>
            <w:right w:val="none" w:sz="0" w:space="0" w:color="auto"/>
          </w:divBdr>
        </w:div>
        <w:div w:id="174462411">
          <w:marLeft w:val="0"/>
          <w:marRight w:val="0"/>
          <w:marTop w:val="0"/>
          <w:marBottom w:val="0"/>
          <w:divBdr>
            <w:top w:val="none" w:sz="0" w:space="0" w:color="auto"/>
            <w:left w:val="none" w:sz="0" w:space="0" w:color="auto"/>
            <w:bottom w:val="none" w:sz="0" w:space="0" w:color="auto"/>
            <w:right w:val="none" w:sz="0" w:space="0" w:color="auto"/>
          </w:divBdr>
        </w:div>
      </w:divsChild>
    </w:div>
    <w:div w:id="837572298">
      <w:bodyDiv w:val="1"/>
      <w:marLeft w:val="0"/>
      <w:marRight w:val="0"/>
      <w:marTop w:val="0"/>
      <w:marBottom w:val="0"/>
      <w:divBdr>
        <w:top w:val="none" w:sz="0" w:space="0" w:color="auto"/>
        <w:left w:val="none" w:sz="0" w:space="0" w:color="auto"/>
        <w:bottom w:val="none" w:sz="0" w:space="0" w:color="auto"/>
        <w:right w:val="none" w:sz="0" w:space="0" w:color="auto"/>
      </w:divBdr>
      <w:divsChild>
        <w:div w:id="1260525832">
          <w:marLeft w:val="0"/>
          <w:marRight w:val="0"/>
          <w:marTop w:val="0"/>
          <w:marBottom w:val="0"/>
          <w:divBdr>
            <w:top w:val="none" w:sz="0" w:space="0" w:color="auto"/>
            <w:left w:val="none" w:sz="0" w:space="0" w:color="auto"/>
            <w:bottom w:val="none" w:sz="0" w:space="0" w:color="auto"/>
            <w:right w:val="none" w:sz="0" w:space="0" w:color="auto"/>
          </w:divBdr>
        </w:div>
        <w:div w:id="1663923761">
          <w:marLeft w:val="0"/>
          <w:marRight w:val="0"/>
          <w:marTop w:val="0"/>
          <w:marBottom w:val="0"/>
          <w:divBdr>
            <w:top w:val="none" w:sz="0" w:space="0" w:color="auto"/>
            <w:left w:val="none" w:sz="0" w:space="0" w:color="auto"/>
            <w:bottom w:val="none" w:sz="0" w:space="0" w:color="auto"/>
            <w:right w:val="none" w:sz="0" w:space="0" w:color="auto"/>
          </w:divBdr>
        </w:div>
        <w:div w:id="1762987195">
          <w:marLeft w:val="0"/>
          <w:marRight w:val="0"/>
          <w:marTop w:val="0"/>
          <w:marBottom w:val="0"/>
          <w:divBdr>
            <w:top w:val="none" w:sz="0" w:space="0" w:color="auto"/>
            <w:left w:val="none" w:sz="0" w:space="0" w:color="auto"/>
            <w:bottom w:val="none" w:sz="0" w:space="0" w:color="auto"/>
            <w:right w:val="none" w:sz="0" w:space="0" w:color="auto"/>
          </w:divBdr>
        </w:div>
        <w:div w:id="1860390394">
          <w:marLeft w:val="0"/>
          <w:marRight w:val="0"/>
          <w:marTop w:val="0"/>
          <w:marBottom w:val="0"/>
          <w:divBdr>
            <w:top w:val="none" w:sz="0" w:space="0" w:color="auto"/>
            <w:left w:val="none" w:sz="0" w:space="0" w:color="auto"/>
            <w:bottom w:val="none" w:sz="0" w:space="0" w:color="auto"/>
            <w:right w:val="none" w:sz="0" w:space="0" w:color="auto"/>
          </w:divBdr>
        </w:div>
        <w:div w:id="63182561">
          <w:marLeft w:val="0"/>
          <w:marRight w:val="0"/>
          <w:marTop w:val="0"/>
          <w:marBottom w:val="0"/>
          <w:divBdr>
            <w:top w:val="none" w:sz="0" w:space="0" w:color="auto"/>
            <w:left w:val="none" w:sz="0" w:space="0" w:color="auto"/>
            <w:bottom w:val="none" w:sz="0" w:space="0" w:color="auto"/>
            <w:right w:val="none" w:sz="0" w:space="0" w:color="auto"/>
          </w:divBdr>
        </w:div>
      </w:divsChild>
    </w:div>
    <w:div w:id="882985810">
      <w:bodyDiv w:val="1"/>
      <w:marLeft w:val="0"/>
      <w:marRight w:val="0"/>
      <w:marTop w:val="0"/>
      <w:marBottom w:val="0"/>
      <w:divBdr>
        <w:top w:val="none" w:sz="0" w:space="0" w:color="auto"/>
        <w:left w:val="none" w:sz="0" w:space="0" w:color="auto"/>
        <w:bottom w:val="none" w:sz="0" w:space="0" w:color="auto"/>
        <w:right w:val="none" w:sz="0" w:space="0" w:color="auto"/>
      </w:divBdr>
      <w:divsChild>
        <w:div w:id="306865157">
          <w:marLeft w:val="0"/>
          <w:marRight w:val="0"/>
          <w:marTop w:val="0"/>
          <w:marBottom w:val="0"/>
          <w:divBdr>
            <w:top w:val="none" w:sz="0" w:space="0" w:color="auto"/>
            <w:left w:val="none" w:sz="0" w:space="0" w:color="auto"/>
            <w:bottom w:val="none" w:sz="0" w:space="0" w:color="auto"/>
            <w:right w:val="none" w:sz="0" w:space="0" w:color="auto"/>
          </w:divBdr>
        </w:div>
        <w:div w:id="1208176791">
          <w:marLeft w:val="0"/>
          <w:marRight w:val="0"/>
          <w:marTop w:val="0"/>
          <w:marBottom w:val="0"/>
          <w:divBdr>
            <w:top w:val="none" w:sz="0" w:space="0" w:color="auto"/>
            <w:left w:val="none" w:sz="0" w:space="0" w:color="auto"/>
            <w:bottom w:val="none" w:sz="0" w:space="0" w:color="auto"/>
            <w:right w:val="none" w:sz="0" w:space="0" w:color="auto"/>
          </w:divBdr>
        </w:div>
        <w:div w:id="1394281027">
          <w:marLeft w:val="0"/>
          <w:marRight w:val="0"/>
          <w:marTop w:val="0"/>
          <w:marBottom w:val="0"/>
          <w:divBdr>
            <w:top w:val="none" w:sz="0" w:space="0" w:color="auto"/>
            <w:left w:val="none" w:sz="0" w:space="0" w:color="auto"/>
            <w:bottom w:val="none" w:sz="0" w:space="0" w:color="auto"/>
            <w:right w:val="none" w:sz="0" w:space="0" w:color="auto"/>
          </w:divBdr>
        </w:div>
      </w:divsChild>
    </w:div>
    <w:div w:id="1051149308">
      <w:bodyDiv w:val="1"/>
      <w:marLeft w:val="0"/>
      <w:marRight w:val="0"/>
      <w:marTop w:val="0"/>
      <w:marBottom w:val="0"/>
      <w:divBdr>
        <w:top w:val="none" w:sz="0" w:space="0" w:color="auto"/>
        <w:left w:val="none" w:sz="0" w:space="0" w:color="auto"/>
        <w:bottom w:val="none" w:sz="0" w:space="0" w:color="auto"/>
        <w:right w:val="none" w:sz="0" w:space="0" w:color="auto"/>
      </w:divBdr>
      <w:divsChild>
        <w:div w:id="1227687761">
          <w:marLeft w:val="0"/>
          <w:marRight w:val="0"/>
          <w:marTop w:val="0"/>
          <w:marBottom w:val="0"/>
          <w:divBdr>
            <w:top w:val="none" w:sz="0" w:space="0" w:color="auto"/>
            <w:left w:val="none" w:sz="0" w:space="0" w:color="auto"/>
            <w:bottom w:val="none" w:sz="0" w:space="0" w:color="auto"/>
            <w:right w:val="none" w:sz="0" w:space="0" w:color="auto"/>
          </w:divBdr>
        </w:div>
        <w:div w:id="1202744579">
          <w:marLeft w:val="0"/>
          <w:marRight w:val="0"/>
          <w:marTop w:val="0"/>
          <w:marBottom w:val="0"/>
          <w:divBdr>
            <w:top w:val="none" w:sz="0" w:space="0" w:color="auto"/>
            <w:left w:val="none" w:sz="0" w:space="0" w:color="auto"/>
            <w:bottom w:val="none" w:sz="0" w:space="0" w:color="auto"/>
            <w:right w:val="none" w:sz="0" w:space="0" w:color="auto"/>
          </w:divBdr>
        </w:div>
      </w:divsChild>
    </w:div>
    <w:div w:id="1219395103">
      <w:bodyDiv w:val="1"/>
      <w:marLeft w:val="0"/>
      <w:marRight w:val="0"/>
      <w:marTop w:val="0"/>
      <w:marBottom w:val="0"/>
      <w:divBdr>
        <w:top w:val="none" w:sz="0" w:space="0" w:color="auto"/>
        <w:left w:val="none" w:sz="0" w:space="0" w:color="auto"/>
        <w:bottom w:val="none" w:sz="0" w:space="0" w:color="auto"/>
        <w:right w:val="none" w:sz="0" w:space="0" w:color="auto"/>
      </w:divBdr>
      <w:divsChild>
        <w:div w:id="1120880631">
          <w:marLeft w:val="0"/>
          <w:marRight w:val="0"/>
          <w:marTop w:val="0"/>
          <w:marBottom w:val="0"/>
          <w:divBdr>
            <w:top w:val="none" w:sz="0" w:space="0" w:color="auto"/>
            <w:left w:val="none" w:sz="0" w:space="0" w:color="auto"/>
            <w:bottom w:val="none" w:sz="0" w:space="0" w:color="auto"/>
            <w:right w:val="none" w:sz="0" w:space="0" w:color="auto"/>
          </w:divBdr>
        </w:div>
        <w:div w:id="1915508735">
          <w:marLeft w:val="0"/>
          <w:marRight w:val="0"/>
          <w:marTop w:val="0"/>
          <w:marBottom w:val="0"/>
          <w:divBdr>
            <w:top w:val="none" w:sz="0" w:space="0" w:color="auto"/>
            <w:left w:val="none" w:sz="0" w:space="0" w:color="auto"/>
            <w:bottom w:val="none" w:sz="0" w:space="0" w:color="auto"/>
            <w:right w:val="none" w:sz="0" w:space="0" w:color="auto"/>
          </w:divBdr>
        </w:div>
        <w:div w:id="1998607684">
          <w:marLeft w:val="0"/>
          <w:marRight w:val="0"/>
          <w:marTop w:val="0"/>
          <w:marBottom w:val="0"/>
          <w:divBdr>
            <w:top w:val="none" w:sz="0" w:space="0" w:color="auto"/>
            <w:left w:val="none" w:sz="0" w:space="0" w:color="auto"/>
            <w:bottom w:val="none" w:sz="0" w:space="0" w:color="auto"/>
            <w:right w:val="none" w:sz="0" w:space="0" w:color="auto"/>
          </w:divBdr>
        </w:div>
        <w:div w:id="707294194">
          <w:marLeft w:val="0"/>
          <w:marRight w:val="0"/>
          <w:marTop w:val="0"/>
          <w:marBottom w:val="0"/>
          <w:divBdr>
            <w:top w:val="none" w:sz="0" w:space="0" w:color="auto"/>
            <w:left w:val="none" w:sz="0" w:space="0" w:color="auto"/>
            <w:bottom w:val="none" w:sz="0" w:space="0" w:color="auto"/>
            <w:right w:val="none" w:sz="0" w:space="0" w:color="auto"/>
          </w:divBdr>
        </w:div>
        <w:div w:id="832332506">
          <w:marLeft w:val="0"/>
          <w:marRight w:val="0"/>
          <w:marTop w:val="0"/>
          <w:marBottom w:val="0"/>
          <w:divBdr>
            <w:top w:val="none" w:sz="0" w:space="0" w:color="auto"/>
            <w:left w:val="none" w:sz="0" w:space="0" w:color="auto"/>
            <w:bottom w:val="none" w:sz="0" w:space="0" w:color="auto"/>
            <w:right w:val="none" w:sz="0" w:space="0" w:color="auto"/>
          </w:divBdr>
        </w:div>
        <w:div w:id="1611820631">
          <w:marLeft w:val="0"/>
          <w:marRight w:val="0"/>
          <w:marTop w:val="0"/>
          <w:marBottom w:val="0"/>
          <w:divBdr>
            <w:top w:val="none" w:sz="0" w:space="0" w:color="auto"/>
            <w:left w:val="none" w:sz="0" w:space="0" w:color="auto"/>
            <w:bottom w:val="none" w:sz="0" w:space="0" w:color="auto"/>
            <w:right w:val="none" w:sz="0" w:space="0" w:color="auto"/>
          </w:divBdr>
        </w:div>
        <w:div w:id="604507103">
          <w:marLeft w:val="0"/>
          <w:marRight w:val="0"/>
          <w:marTop w:val="0"/>
          <w:marBottom w:val="0"/>
          <w:divBdr>
            <w:top w:val="none" w:sz="0" w:space="0" w:color="auto"/>
            <w:left w:val="none" w:sz="0" w:space="0" w:color="auto"/>
            <w:bottom w:val="none" w:sz="0" w:space="0" w:color="auto"/>
            <w:right w:val="none" w:sz="0" w:space="0" w:color="auto"/>
          </w:divBdr>
        </w:div>
        <w:div w:id="61755052">
          <w:marLeft w:val="0"/>
          <w:marRight w:val="0"/>
          <w:marTop w:val="0"/>
          <w:marBottom w:val="0"/>
          <w:divBdr>
            <w:top w:val="none" w:sz="0" w:space="0" w:color="auto"/>
            <w:left w:val="none" w:sz="0" w:space="0" w:color="auto"/>
            <w:bottom w:val="none" w:sz="0" w:space="0" w:color="auto"/>
            <w:right w:val="none" w:sz="0" w:space="0" w:color="auto"/>
          </w:divBdr>
        </w:div>
        <w:div w:id="1135567124">
          <w:marLeft w:val="0"/>
          <w:marRight w:val="0"/>
          <w:marTop w:val="0"/>
          <w:marBottom w:val="0"/>
          <w:divBdr>
            <w:top w:val="none" w:sz="0" w:space="0" w:color="auto"/>
            <w:left w:val="none" w:sz="0" w:space="0" w:color="auto"/>
            <w:bottom w:val="none" w:sz="0" w:space="0" w:color="auto"/>
            <w:right w:val="none" w:sz="0" w:space="0" w:color="auto"/>
          </w:divBdr>
        </w:div>
        <w:div w:id="1617717978">
          <w:marLeft w:val="0"/>
          <w:marRight w:val="0"/>
          <w:marTop w:val="0"/>
          <w:marBottom w:val="0"/>
          <w:divBdr>
            <w:top w:val="none" w:sz="0" w:space="0" w:color="auto"/>
            <w:left w:val="none" w:sz="0" w:space="0" w:color="auto"/>
            <w:bottom w:val="none" w:sz="0" w:space="0" w:color="auto"/>
            <w:right w:val="none" w:sz="0" w:space="0" w:color="auto"/>
          </w:divBdr>
        </w:div>
        <w:div w:id="1236434787">
          <w:marLeft w:val="0"/>
          <w:marRight w:val="0"/>
          <w:marTop w:val="0"/>
          <w:marBottom w:val="0"/>
          <w:divBdr>
            <w:top w:val="none" w:sz="0" w:space="0" w:color="auto"/>
            <w:left w:val="none" w:sz="0" w:space="0" w:color="auto"/>
            <w:bottom w:val="none" w:sz="0" w:space="0" w:color="auto"/>
            <w:right w:val="none" w:sz="0" w:space="0" w:color="auto"/>
          </w:divBdr>
        </w:div>
        <w:div w:id="569926570">
          <w:marLeft w:val="0"/>
          <w:marRight w:val="0"/>
          <w:marTop w:val="0"/>
          <w:marBottom w:val="0"/>
          <w:divBdr>
            <w:top w:val="none" w:sz="0" w:space="0" w:color="auto"/>
            <w:left w:val="none" w:sz="0" w:space="0" w:color="auto"/>
            <w:bottom w:val="none" w:sz="0" w:space="0" w:color="auto"/>
            <w:right w:val="none" w:sz="0" w:space="0" w:color="auto"/>
          </w:divBdr>
        </w:div>
        <w:div w:id="182061668">
          <w:marLeft w:val="0"/>
          <w:marRight w:val="0"/>
          <w:marTop w:val="0"/>
          <w:marBottom w:val="0"/>
          <w:divBdr>
            <w:top w:val="none" w:sz="0" w:space="0" w:color="auto"/>
            <w:left w:val="none" w:sz="0" w:space="0" w:color="auto"/>
            <w:bottom w:val="none" w:sz="0" w:space="0" w:color="auto"/>
            <w:right w:val="none" w:sz="0" w:space="0" w:color="auto"/>
          </w:divBdr>
        </w:div>
        <w:div w:id="686255666">
          <w:marLeft w:val="0"/>
          <w:marRight w:val="0"/>
          <w:marTop w:val="0"/>
          <w:marBottom w:val="0"/>
          <w:divBdr>
            <w:top w:val="none" w:sz="0" w:space="0" w:color="auto"/>
            <w:left w:val="none" w:sz="0" w:space="0" w:color="auto"/>
            <w:bottom w:val="none" w:sz="0" w:space="0" w:color="auto"/>
            <w:right w:val="none" w:sz="0" w:space="0" w:color="auto"/>
          </w:divBdr>
        </w:div>
        <w:div w:id="384833431">
          <w:marLeft w:val="0"/>
          <w:marRight w:val="0"/>
          <w:marTop w:val="0"/>
          <w:marBottom w:val="0"/>
          <w:divBdr>
            <w:top w:val="none" w:sz="0" w:space="0" w:color="auto"/>
            <w:left w:val="none" w:sz="0" w:space="0" w:color="auto"/>
            <w:bottom w:val="none" w:sz="0" w:space="0" w:color="auto"/>
            <w:right w:val="none" w:sz="0" w:space="0" w:color="auto"/>
          </w:divBdr>
        </w:div>
        <w:div w:id="458232059">
          <w:marLeft w:val="0"/>
          <w:marRight w:val="0"/>
          <w:marTop w:val="0"/>
          <w:marBottom w:val="0"/>
          <w:divBdr>
            <w:top w:val="none" w:sz="0" w:space="0" w:color="auto"/>
            <w:left w:val="none" w:sz="0" w:space="0" w:color="auto"/>
            <w:bottom w:val="none" w:sz="0" w:space="0" w:color="auto"/>
            <w:right w:val="none" w:sz="0" w:space="0" w:color="auto"/>
          </w:divBdr>
        </w:div>
        <w:div w:id="1919747546">
          <w:marLeft w:val="0"/>
          <w:marRight w:val="0"/>
          <w:marTop w:val="0"/>
          <w:marBottom w:val="0"/>
          <w:divBdr>
            <w:top w:val="none" w:sz="0" w:space="0" w:color="auto"/>
            <w:left w:val="none" w:sz="0" w:space="0" w:color="auto"/>
            <w:bottom w:val="none" w:sz="0" w:space="0" w:color="auto"/>
            <w:right w:val="none" w:sz="0" w:space="0" w:color="auto"/>
          </w:divBdr>
        </w:div>
        <w:div w:id="2071465161">
          <w:marLeft w:val="0"/>
          <w:marRight w:val="0"/>
          <w:marTop w:val="0"/>
          <w:marBottom w:val="0"/>
          <w:divBdr>
            <w:top w:val="none" w:sz="0" w:space="0" w:color="auto"/>
            <w:left w:val="none" w:sz="0" w:space="0" w:color="auto"/>
            <w:bottom w:val="none" w:sz="0" w:space="0" w:color="auto"/>
            <w:right w:val="none" w:sz="0" w:space="0" w:color="auto"/>
          </w:divBdr>
        </w:div>
        <w:div w:id="347679329">
          <w:marLeft w:val="0"/>
          <w:marRight w:val="0"/>
          <w:marTop w:val="0"/>
          <w:marBottom w:val="0"/>
          <w:divBdr>
            <w:top w:val="none" w:sz="0" w:space="0" w:color="auto"/>
            <w:left w:val="none" w:sz="0" w:space="0" w:color="auto"/>
            <w:bottom w:val="none" w:sz="0" w:space="0" w:color="auto"/>
            <w:right w:val="none" w:sz="0" w:space="0" w:color="auto"/>
          </w:divBdr>
        </w:div>
        <w:div w:id="1565485742">
          <w:marLeft w:val="0"/>
          <w:marRight w:val="0"/>
          <w:marTop w:val="0"/>
          <w:marBottom w:val="0"/>
          <w:divBdr>
            <w:top w:val="none" w:sz="0" w:space="0" w:color="auto"/>
            <w:left w:val="none" w:sz="0" w:space="0" w:color="auto"/>
            <w:bottom w:val="none" w:sz="0" w:space="0" w:color="auto"/>
            <w:right w:val="none" w:sz="0" w:space="0" w:color="auto"/>
          </w:divBdr>
        </w:div>
        <w:div w:id="1304967841">
          <w:marLeft w:val="0"/>
          <w:marRight w:val="0"/>
          <w:marTop w:val="0"/>
          <w:marBottom w:val="0"/>
          <w:divBdr>
            <w:top w:val="none" w:sz="0" w:space="0" w:color="auto"/>
            <w:left w:val="none" w:sz="0" w:space="0" w:color="auto"/>
            <w:bottom w:val="none" w:sz="0" w:space="0" w:color="auto"/>
            <w:right w:val="none" w:sz="0" w:space="0" w:color="auto"/>
          </w:divBdr>
        </w:div>
        <w:div w:id="1429693415">
          <w:marLeft w:val="0"/>
          <w:marRight w:val="0"/>
          <w:marTop w:val="0"/>
          <w:marBottom w:val="0"/>
          <w:divBdr>
            <w:top w:val="none" w:sz="0" w:space="0" w:color="auto"/>
            <w:left w:val="none" w:sz="0" w:space="0" w:color="auto"/>
            <w:bottom w:val="none" w:sz="0" w:space="0" w:color="auto"/>
            <w:right w:val="none" w:sz="0" w:space="0" w:color="auto"/>
          </w:divBdr>
        </w:div>
        <w:div w:id="739257255">
          <w:marLeft w:val="0"/>
          <w:marRight w:val="0"/>
          <w:marTop w:val="0"/>
          <w:marBottom w:val="0"/>
          <w:divBdr>
            <w:top w:val="none" w:sz="0" w:space="0" w:color="auto"/>
            <w:left w:val="none" w:sz="0" w:space="0" w:color="auto"/>
            <w:bottom w:val="none" w:sz="0" w:space="0" w:color="auto"/>
            <w:right w:val="none" w:sz="0" w:space="0" w:color="auto"/>
          </w:divBdr>
        </w:div>
        <w:div w:id="1087769081">
          <w:marLeft w:val="0"/>
          <w:marRight w:val="0"/>
          <w:marTop w:val="0"/>
          <w:marBottom w:val="0"/>
          <w:divBdr>
            <w:top w:val="none" w:sz="0" w:space="0" w:color="auto"/>
            <w:left w:val="none" w:sz="0" w:space="0" w:color="auto"/>
            <w:bottom w:val="none" w:sz="0" w:space="0" w:color="auto"/>
            <w:right w:val="none" w:sz="0" w:space="0" w:color="auto"/>
          </w:divBdr>
        </w:div>
        <w:div w:id="665937711">
          <w:marLeft w:val="0"/>
          <w:marRight w:val="0"/>
          <w:marTop w:val="0"/>
          <w:marBottom w:val="0"/>
          <w:divBdr>
            <w:top w:val="none" w:sz="0" w:space="0" w:color="auto"/>
            <w:left w:val="none" w:sz="0" w:space="0" w:color="auto"/>
            <w:bottom w:val="none" w:sz="0" w:space="0" w:color="auto"/>
            <w:right w:val="none" w:sz="0" w:space="0" w:color="auto"/>
          </w:divBdr>
        </w:div>
        <w:div w:id="272591841">
          <w:marLeft w:val="0"/>
          <w:marRight w:val="0"/>
          <w:marTop w:val="0"/>
          <w:marBottom w:val="0"/>
          <w:divBdr>
            <w:top w:val="none" w:sz="0" w:space="0" w:color="auto"/>
            <w:left w:val="none" w:sz="0" w:space="0" w:color="auto"/>
            <w:bottom w:val="none" w:sz="0" w:space="0" w:color="auto"/>
            <w:right w:val="none" w:sz="0" w:space="0" w:color="auto"/>
          </w:divBdr>
        </w:div>
        <w:div w:id="831800383">
          <w:marLeft w:val="0"/>
          <w:marRight w:val="0"/>
          <w:marTop w:val="0"/>
          <w:marBottom w:val="0"/>
          <w:divBdr>
            <w:top w:val="none" w:sz="0" w:space="0" w:color="auto"/>
            <w:left w:val="none" w:sz="0" w:space="0" w:color="auto"/>
            <w:bottom w:val="none" w:sz="0" w:space="0" w:color="auto"/>
            <w:right w:val="none" w:sz="0" w:space="0" w:color="auto"/>
          </w:divBdr>
        </w:div>
      </w:divsChild>
    </w:div>
    <w:div w:id="1231767615">
      <w:bodyDiv w:val="1"/>
      <w:marLeft w:val="0"/>
      <w:marRight w:val="0"/>
      <w:marTop w:val="0"/>
      <w:marBottom w:val="0"/>
      <w:divBdr>
        <w:top w:val="none" w:sz="0" w:space="0" w:color="auto"/>
        <w:left w:val="none" w:sz="0" w:space="0" w:color="auto"/>
        <w:bottom w:val="none" w:sz="0" w:space="0" w:color="auto"/>
        <w:right w:val="none" w:sz="0" w:space="0" w:color="auto"/>
      </w:divBdr>
      <w:divsChild>
        <w:div w:id="1453286257">
          <w:marLeft w:val="0"/>
          <w:marRight w:val="0"/>
          <w:marTop w:val="0"/>
          <w:marBottom w:val="0"/>
          <w:divBdr>
            <w:top w:val="none" w:sz="0" w:space="0" w:color="auto"/>
            <w:left w:val="none" w:sz="0" w:space="0" w:color="auto"/>
            <w:bottom w:val="none" w:sz="0" w:space="0" w:color="auto"/>
            <w:right w:val="none" w:sz="0" w:space="0" w:color="auto"/>
          </w:divBdr>
        </w:div>
        <w:div w:id="215505882">
          <w:marLeft w:val="0"/>
          <w:marRight w:val="0"/>
          <w:marTop w:val="0"/>
          <w:marBottom w:val="0"/>
          <w:divBdr>
            <w:top w:val="none" w:sz="0" w:space="0" w:color="auto"/>
            <w:left w:val="none" w:sz="0" w:space="0" w:color="auto"/>
            <w:bottom w:val="none" w:sz="0" w:space="0" w:color="auto"/>
            <w:right w:val="none" w:sz="0" w:space="0" w:color="auto"/>
          </w:divBdr>
        </w:div>
        <w:div w:id="1582060623">
          <w:marLeft w:val="0"/>
          <w:marRight w:val="0"/>
          <w:marTop w:val="0"/>
          <w:marBottom w:val="0"/>
          <w:divBdr>
            <w:top w:val="none" w:sz="0" w:space="0" w:color="auto"/>
            <w:left w:val="none" w:sz="0" w:space="0" w:color="auto"/>
            <w:bottom w:val="none" w:sz="0" w:space="0" w:color="auto"/>
            <w:right w:val="none" w:sz="0" w:space="0" w:color="auto"/>
          </w:divBdr>
        </w:div>
        <w:div w:id="45498404">
          <w:marLeft w:val="0"/>
          <w:marRight w:val="0"/>
          <w:marTop w:val="0"/>
          <w:marBottom w:val="0"/>
          <w:divBdr>
            <w:top w:val="none" w:sz="0" w:space="0" w:color="auto"/>
            <w:left w:val="none" w:sz="0" w:space="0" w:color="auto"/>
            <w:bottom w:val="none" w:sz="0" w:space="0" w:color="auto"/>
            <w:right w:val="none" w:sz="0" w:space="0" w:color="auto"/>
          </w:divBdr>
        </w:div>
        <w:div w:id="977415199">
          <w:marLeft w:val="0"/>
          <w:marRight w:val="0"/>
          <w:marTop w:val="0"/>
          <w:marBottom w:val="0"/>
          <w:divBdr>
            <w:top w:val="none" w:sz="0" w:space="0" w:color="auto"/>
            <w:left w:val="none" w:sz="0" w:space="0" w:color="auto"/>
            <w:bottom w:val="none" w:sz="0" w:space="0" w:color="auto"/>
            <w:right w:val="none" w:sz="0" w:space="0" w:color="auto"/>
          </w:divBdr>
        </w:div>
        <w:div w:id="1142961632">
          <w:marLeft w:val="0"/>
          <w:marRight w:val="0"/>
          <w:marTop w:val="0"/>
          <w:marBottom w:val="0"/>
          <w:divBdr>
            <w:top w:val="none" w:sz="0" w:space="0" w:color="auto"/>
            <w:left w:val="none" w:sz="0" w:space="0" w:color="auto"/>
            <w:bottom w:val="none" w:sz="0" w:space="0" w:color="auto"/>
            <w:right w:val="none" w:sz="0" w:space="0" w:color="auto"/>
          </w:divBdr>
        </w:div>
        <w:div w:id="4016700">
          <w:marLeft w:val="0"/>
          <w:marRight w:val="0"/>
          <w:marTop w:val="0"/>
          <w:marBottom w:val="0"/>
          <w:divBdr>
            <w:top w:val="none" w:sz="0" w:space="0" w:color="auto"/>
            <w:left w:val="none" w:sz="0" w:space="0" w:color="auto"/>
            <w:bottom w:val="none" w:sz="0" w:space="0" w:color="auto"/>
            <w:right w:val="none" w:sz="0" w:space="0" w:color="auto"/>
          </w:divBdr>
        </w:div>
        <w:div w:id="2125686314">
          <w:marLeft w:val="0"/>
          <w:marRight w:val="0"/>
          <w:marTop w:val="0"/>
          <w:marBottom w:val="0"/>
          <w:divBdr>
            <w:top w:val="none" w:sz="0" w:space="0" w:color="auto"/>
            <w:left w:val="none" w:sz="0" w:space="0" w:color="auto"/>
            <w:bottom w:val="none" w:sz="0" w:space="0" w:color="auto"/>
            <w:right w:val="none" w:sz="0" w:space="0" w:color="auto"/>
          </w:divBdr>
        </w:div>
        <w:div w:id="18941148">
          <w:marLeft w:val="0"/>
          <w:marRight w:val="0"/>
          <w:marTop w:val="0"/>
          <w:marBottom w:val="0"/>
          <w:divBdr>
            <w:top w:val="none" w:sz="0" w:space="0" w:color="auto"/>
            <w:left w:val="none" w:sz="0" w:space="0" w:color="auto"/>
            <w:bottom w:val="none" w:sz="0" w:space="0" w:color="auto"/>
            <w:right w:val="none" w:sz="0" w:space="0" w:color="auto"/>
          </w:divBdr>
        </w:div>
        <w:div w:id="1742871521">
          <w:marLeft w:val="0"/>
          <w:marRight w:val="0"/>
          <w:marTop w:val="0"/>
          <w:marBottom w:val="0"/>
          <w:divBdr>
            <w:top w:val="none" w:sz="0" w:space="0" w:color="auto"/>
            <w:left w:val="none" w:sz="0" w:space="0" w:color="auto"/>
            <w:bottom w:val="none" w:sz="0" w:space="0" w:color="auto"/>
            <w:right w:val="none" w:sz="0" w:space="0" w:color="auto"/>
          </w:divBdr>
        </w:div>
        <w:div w:id="307781438">
          <w:marLeft w:val="0"/>
          <w:marRight w:val="0"/>
          <w:marTop w:val="0"/>
          <w:marBottom w:val="0"/>
          <w:divBdr>
            <w:top w:val="none" w:sz="0" w:space="0" w:color="auto"/>
            <w:left w:val="none" w:sz="0" w:space="0" w:color="auto"/>
            <w:bottom w:val="none" w:sz="0" w:space="0" w:color="auto"/>
            <w:right w:val="none" w:sz="0" w:space="0" w:color="auto"/>
          </w:divBdr>
        </w:div>
        <w:div w:id="1746955063">
          <w:marLeft w:val="0"/>
          <w:marRight w:val="0"/>
          <w:marTop w:val="0"/>
          <w:marBottom w:val="0"/>
          <w:divBdr>
            <w:top w:val="none" w:sz="0" w:space="0" w:color="auto"/>
            <w:left w:val="none" w:sz="0" w:space="0" w:color="auto"/>
            <w:bottom w:val="none" w:sz="0" w:space="0" w:color="auto"/>
            <w:right w:val="none" w:sz="0" w:space="0" w:color="auto"/>
          </w:divBdr>
        </w:div>
        <w:div w:id="1183667410">
          <w:marLeft w:val="0"/>
          <w:marRight w:val="0"/>
          <w:marTop w:val="0"/>
          <w:marBottom w:val="0"/>
          <w:divBdr>
            <w:top w:val="none" w:sz="0" w:space="0" w:color="auto"/>
            <w:left w:val="none" w:sz="0" w:space="0" w:color="auto"/>
            <w:bottom w:val="none" w:sz="0" w:space="0" w:color="auto"/>
            <w:right w:val="none" w:sz="0" w:space="0" w:color="auto"/>
          </w:divBdr>
        </w:div>
        <w:div w:id="342898968">
          <w:marLeft w:val="0"/>
          <w:marRight w:val="0"/>
          <w:marTop w:val="0"/>
          <w:marBottom w:val="0"/>
          <w:divBdr>
            <w:top w:val="none" w:sz="0" w:space="0" w:color="auto"/>
            <w:left w:val="none" w:sz="0" w:space="0" w:color="auto"/>
            <w:bottom w:val="none" w:sz="0" w:space="0" w:color="auto"/>
            <w:right w:val="none" w:sz="0" w:space="0" w:color="auto"/>
          </w:divBdr>
        </w:div>
        <w:div w:id="1835880174">
          <w:marLeft w:val="0"/>
          <w:marRight w:val="0"/>
          <w:marTop w:val="0"/>
          <w:marBottom w:val="0"/>
          <w:divBdr>
            <w:top w:val="none" w:sz="0" w:space="0" w:color="auto"/>
            <w:left w:val="none" w:sz="0" w:space="0" w:color="auto"/>
            <w:bottom w:val="none" w:sz="0" w:space="0" w:color="auto"/>
            <w:right w:val="none" w:sz="0" w:space="0" w:color="auto"/>
          </w:divBdr>
        </w:div>
        <w:div w:id="290672131">
          <w:marLeft w:val="0"/>
          <w:marRight w:val="0"/>
          <w:marTop w:val="0"/>
          <w:marBottom w:val="0"/>
          <w:divBdr>
            <w:top w:val="none" w:sz="0" w:space="0" w:color="auto"/>
            <w:left w:val="none" w:sz="0" w:space="0" w:color="auto"/>
            <w:bottom w:val="none" w:sz="0" w:space="0" w:color="auto"/>
            <w:right w:val="none" w:sz="0" w:space="0" w:color="auto"/>
          </w:divBdr>
        </w:div>
        <w:div w:id="810171308">
          <w:marLeft w:val="0"/>
          <w:marRight w:val="0"/>
          <w:marTop w:val="0"/>
          <w:marBottom w:val="0"/>
          <w:divBdr>
            <w:top w:val="none" w:sz="0" w:space="0" w:color="auto"/>
            <w:left w:val="none" w:sz="0" w:space="0" w:color="auto"/>
            <w:bottom w:val="none" w:sz="0" w:space="0" w:color="auto"/>
            <w:right w:val="none" w:sz="0" w:space="0" w:color="auto"/>
          </w:divBdr>
        </w:div>
        <w:div w:id="2013364143">
          <w:marLeft w:val="0"/>
          <w:marRight w:val="0"/>
          <w:marTop w:val="0"/>
          <w:marBottom w:val="0"/>
          <w:divBdr>
            <w:top w:val="none" w:sz="0" w:space="0" w:color="auto"/>
            <w:left w:val="none" w:sz="0" w:space="0" w:color="auto"/>
            <w:bottom w:val="none" w:sz="0" w:space="0" w:color="auto"/>
            <w:right w:val="none" w:sz="0" w:space="0" w:color="auto"/>
          </w:divBdr>
        </w:div>
        <w:div w:id="1734548212">
          <w:marLeft w:val="0"/>
          <w:marRight w:val="0"/>
          <w:marTop w:val="0"/>
          <w:marBottom w:val="0"/>
          <w:divBdr>
            <w:top w:val="none" w:sz="0" w:space="0" w:color="auto"/>
            <w:left w:val="none" w:sz="0" w:space="0" w:color="auto"/>
            <w:bottom w:val="none" w:sz="0" w:space="0" w:color="auto"/>
            <w:right w:val="none" w:sz="0" w:space="0" w:color="auto"/>
          </w:divBdr>
        </w:div>
        <w:div w:id="73868211">
          <w:marLeft w:val="0"/>
          <w:marRight w:val="0"/>
          <w:marTop w:val="0"/>
          <w:marBottom w:val="0"/>
          <w:divBdr>
            <w:top w:val="none" w:sz="0" w:space="0" w:color="auto"/>
            <w:left w:val="none" w:sz="0" w:space="0" w:color="auto"/>
            <w:bottom w:val="none" w:sz="0" w:space="0" w:color="auto"/>
            <w:right w:val="none" w:sz="0" w:space="0" w:color="auto"/>
          </w:divBdr>
        </w:div>
        <w:div w:id="436027712">
          <w:marLeft w:val="0"/>
          <w:marRight w:val="0"/>
          <w:marTop w:val="0"/>
          <w:marBottom w:val="0"/>
          <w:divBdr>
            <w:top w:val="none" w:sz="0" w:space="0" w:color="auto"/>
            <w:left w:val="none" w:sz="0" w:space="0" w:color="auto"/>
            <w:bottom w:val="none" w:sz="0" w:space="0" w:color="auto"/>
            <w:right w:val="none" w:sz="0" w:space="0" w:color="auto"/>
          </w:divBdr>
        </w:div>
      </w:divsChild>
    </w:div>
    <w:div w:id="1668242991">
      <w:bodyDiv w:val="1"/>
      <w:marLeft w:val="0"/>
      <w:marRight w:val="0"/>
      <w:marTop w:val="0"/>
      <w:marBottom w:val="0"/>
      <w:divBdr>
        <w:top w:val="none" w:sz="0" w:space="0" w:color="auto"/>
        <w:left w:val="none" w:sz="0" w:space="0" w:color="auto"/>
        <w:bottom w:val="none" w:sz="0" w:space="0" w:color="auto"/>
        <w:right w:val="none" w:sz="0" w:space="0" w:color="auto"/>
      </w:divBdr>
      <w:divsChild>
        <w:div w:id="878972312">
          <w:marLeft w:val="0"/>
          <w:marRight w:val="0"/>
          <w:marTop w:val="0"/>
          <w:marBottom w:val="0"/>
          <w:divBdr>
            <w:top w:val="none" w:sz="0" w:space="0" w:color="auto"/>
            <w:left w:val="none" w:sz="0" w:space="0" w:color="auto"/>
            <w:bottom w:val="none" w:sz="0" w:space="0" w:color="auto"/>
            <w:right w:val="none" w:sz="0" w:space="0" w:color="auto"/>
          </w:divBdr>
        </w:div>
        <w:div w:id="24798486">
          <w:marLeft w:val="0"/>
          <w:marRight w:val="0"/>
          <w:marTop w:val="0"/>
          <w:marBottom w:val="0"/>
          <w:divBdr>
            <w:top w:val="none" w:sz="0" w:space="0" w:color="auto"/>
            <w:left w:val="none" w:sz="0" w:space="0" w:color="auto"/>
            <w:bottom w:val="none" w:sz="0" w:space="0" w:color="auto"/>
            <w:right w:val="none" w:sz="0" w:space="0" w:color="auto"/>
          </w:divBdr>
        </w:div>
        <w:div w:id="295989148">
          <w:marLeft w:val="0"/>
          <w:marRight w:val="0"/>
          <w:marTop w:val="0"/>
          <w:marBottom w:val="0"/>
          <w:divBdr>
            <w:top w:val="none" w:sz="0" w:space="0" w:color="auto"/>
            <w:left w:val="none" w:sz="0" w:space="0" w:color="auto"/>
            <w:bottom w:val="none" w:sz="0" w:space="0" w:color="auto"/>
            <w:right w:val="none" w:sz="0" w:space="0" w:color="auto"/>
          </w:divBdr>
        </w:div>
      </w:divsChild>
    </w:div>
    <w:div w:id="1702126770">
      <w:bodyDiv w:val="1"/>
      <w:marLeft w:val="0"/>
      <w:marRight w:val="0"/>
      <w:marTop w:val="0"/>
      <w:marBottom w:val="0"/>
      <w:divBdr>
        <w:top w:val="none" w:sz="0" w:space="0" w:color="auto"/>
        <w:left w:val="none" w:sz="0" w:space="0" w:color="auto"/>
        <w:bottom w:val="none" w:sz="0" w:space="0" w:color="auto"/>
        <w:right w:val="none" w:sz="0" w:space="0" w:color="auto"/>
      </w:divBdr>
      <w:divsChild>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sChild>
    </w:div>
    <w:div w:id="1869291176">
      <w:bodyDiv w:val="1"/>
      <w:marLeft w:val="0"/>
      <w:marRight w:val="0"/>
      <w:marTop w:val="0"/>
      <w:marBottom w:val="0"/>
      <w:divBdr>
        <w:top w:val="none" w:sz="0" w:space="0" w:color="auto"/>
        <w:left w:val="none" w:sz="0" w:space="0" w:color="auto"/>
        <w:bottom w:val="none" w:sz="0" w:space="0" w:color="auto"/>
        <w:right w:val="none" w:sz="0" w:space="0" w:color="auto"/>
      </w:divBdr>
      <w:divsChild>
        <w:div w:id="412240788">
          <w:marLeft w:val="0"/>
          <w:marRight w:val="0"/>
          <w:marTop w:val="0"/>
          <w:marBottom w:val="0"/>
          <w:divBdr>
            <w:top w:val="none" w:sz="0" w:space="0" w:color="auto"/>
            <w:left w:val="none" w:sz="0" w:space="0" w:color="auto"/>
            <w:bottom w:val="none" w:sz="0" w:space="0" w:color="auto"/>
            <w:right w:val="none" w:sz="0" w:space="0" w:color="auto"/>
          </w:divBdr>
        </w:div>
        <w:div w:id="2066947922">
          <w:marLeft w:val="0"/>
          <w:marRight w:val="0"/>
          <w:marTop w:val="0"/>
          <w:marBottom w:val="0"/>
          <w:divBdr>
            <w:top w:val="none" w:sz="0" w:space="0" w:color="auto"/>
            <w:left w:val="none" w:sz="0" w:space="0" w:color="auto"/>
            <w:bottom w:val="none" w:sz="0" w:space="0" w:color="auto"/>
            <w:right w:val="none" w:sz="0" w:space="0" w:color="auto"/>
          </w:divBdr>
        </w:div>
        <w:div w:id="352924081">
          <w:marLeft w:val="0"/>
          <w:marRight w:val="0"/>
          <w:marTop w:val="0"/>
          <w:marBottom w:val="0"/>
          <w:divBdr>
            <w:top w:val="none" w:sz="0" w:space="0" w:color="auto"/>
            <w:left w:val="none" w:sz="0" w:space="0" w:color="auto"/>
            <w:bottom w:val="none" w:sz="0" w:space="0" w:color="auto"/>
            <w:right w:val="none" w:sz="0" w:space="0" w:color="auto"/>
          </w:divBdr>
        </w:div>
      </w:divsChild>
    </w:div>
    <w:div w:id="1892158100">
      <w:bodyDiv w:val="1"/>
      <w:marLeft w:val="0"/>
      <w:marRight w:val="0"/>
      <w:marTop w:val="0"/>
      <w:marBottom w:val="0"/>
      <w:divBdr>
        <w:top w:val="none" w:sz="0" w:space="0" w:color="auto"/>
        <w:left w:val="none" w:sz="0" w:space="0" w:color="auto"/>
        <w:bottom w:val="none" w:sz="0" w:space="0" w:color="auto"/>
        <w:right w:val="none" w:sz="0" w:space="0" w:color="auto"/>
      </w:divBdr>
      <w:divsChild>
        <w:div w:id="77286663">
          <w:marLeft w:val="0"/>
          <w:marRight w:val="0"/>
          <w:marTop w:val="0"/>
          <w:marBottom w:val="0"/>
          <w:divBdr>
            <w:top w:val="none" w:sz="0" w:space="0" w:color="auto"/>
            <w:left w:val="none" w:sz="0" w:space="0" w:color="auto"/>
            <w:bottom w:val="none" w:sz="0" w:space="0" w:color="auto"/>
            <w:right w:val="none" w:sz="0" w:space="0" w:color="auto"/>
          </w:divBdr>
        </w:div>
        <w:div w:id="465972677">
          <w:marLeft w:val="0"/>
          <w:marRight w:val="0"/>
          <w:marTop w:val="0"/>
          <w:marBottom w:val="0"/>
          <w:divBdr>
            <w:top w:val="none" w:sz="0" w:space="0" w:color="auto"/>
            <w:left w:val="none" w:sz="0" w:space="0" w:color="auto"/>
            <w:bottom w:val="none" w:sz="0" w:space="0" w:color="auto"/>
            <w:right w:val="none" w:sz="0" w:space="0" w:color="auto"/>
          </w:divBdr>
        </w:div>
        <w:div w:id="1748069906">
          <w:marLeft w:val="0"/>
          <w:marRight w:val="0"/>
          <w:marTop w:val="0"/>
          <w:marBottom w:val="0"/>
          <w:divBdr>
            <w:top w:val="none" w:sz="0" w:space="0" w:color="auto"/>
            <w:left w:val="none" w:sz="0" w:space="0" w:color="auto"/>
            <w:bottom w:val="none" w:sz="0" w:space="0" w:color="auto"/>
            <w:right w:val="none" w:sz="0" w:space="0" w:color="auto"/>
          </w:divBdr>
        </w:div>
        <w:div w:id="1680035894">
          <w:marLeft w:val="0"/>
          <w:marRight w:val="0"/>
          <w:marTop w:val="0"/>
          <w:marBottom w:val="0"/>
          <w:divBdr>
            <w:top w:val="none" w:sz="0" w:space="0" w:color="auto"/>
            <w:left w:val="none" w:sz="0" w:space="0" w:color="auto"/>
            <w:bottom w:val="none" w:sz="0" w:space="0" w:color="auto"/>
            <w:right w:val="none" w:sz="0" w:space="0" w:color="auto"/>
          </w:divBdr>
        </w:div>
        <w:div w:id="922685135">
          <w:marLeft w:val="0"/>
          <w:marRight w:val="0"/>
          <w:marTop w:val="0"/>
          <w:marBottom w:val="0"/>
          <w:divBdr>
            <w:top w:val="none" w:sz="0" w:space="0" w:color="auto"/>
            <w:left w:val="none" w:sz="0" w:space="0" w:color="auto"/>
            <w:bottom w:val="none" w:sz="0" w:space="0" w:color="auto"/>
            <w:right w:val="none" w:sz="0" w:space="0" w:color="auto"/>
          </w:divBdr>
        </w:div>
        <w:div w:id="660307295">
          <w:marLeft w:val="0"/>
          <w:marRight w:val="0"/>
          <w:marTop w:val="0"/>
          <w:marBottom w:val="0"/>
          <w:divBdr>
            <w:top w:val="none" w:sz="0" w:space="0" w:color="auto"/>
            <w:left w:val="none" w:sz="0" w:space="0" w:color="auto"/>
            <w:bottom w:val="none" w:sz="0" w:space="0" w:color="auto"/>
            <w:right w:val="none" w:sz="0" w:space="0" w:color="auto"/>
          </w:divBdr>
        </w:div>
        <w:div w:id="1595630447">
          <w:marLeft w:val="0"/>
          <w:marRight w:val="0"/>
          <w:marTop w:val="0"/>
          <w:marBottom w:val="0"/>
          <w:divBdr>
            <w:top w:val="none" w:sz="0" w:space="0" w:color="auto"/>
            <w:left w:val="none" w:sz="0" w:space="0" w:color="auto"/>
            <w:bottom w:val="none" w:sz="0" w:space="0" w:color="auto"/>
            <w:right w:val="none" w:sz="0" w:space="0" w:color="auto"/>
          </w:divBdr>
        </w:div>
        <w:div w:id="937130809">
          <w:marLeft w:val="0"/>
          <w:marRight w:val="0"/>
          <w:marTop w:val="0"/>
          <w:marBottom w:val="0"/>
          <w:divBdr>
            <w:top w:val="none" w:sz="0" w:space="0" w:color="auto"/>
            <w:left w:val="none" w:sz="0" w:space="0" w:color="auto"/>
            <w:bottom w:val="none" w:sz="0" w:space="0" w:color="auto"/>
            <w:right w:val="none" w:sz="0" w:space="0" w:color="auto"/>
          </w:divBdr>
        </w:div>
        <w:div w:id="1417828769">
          <w:marLeft w:val="0"/>
          <w:marRight w:val="0"/>
          <w:marTop w:val="0"/>
          <w:marBottom w:val="0"/>
          <w:divBdr>
            <w:top w:val="none" w:sz="0" w:space="0" w:color="auto"/>
            <w:left w:val="none" w:sz="0" w:space="0" w:color="auto"/>
            <w:bottom w:val="none" w:sz="0" w:space="0" w:color="auto"/>
            <w:right w:val="none" w:sz="0" w:space="0" w:color="auto"/>
          </w:divBdr>
        </w:div>
        <w:div w:id="342703637">
          <w:marLeft w:val="0"/>
          <w:marRight w:val="0"/>
          <w:marTop w:val="0"/>
          <w:marBottom w:val="0"/>
          <w:divBdr>
            <w:top w:val="none" w:sz="0" w:space="0" w:color="auto"/>
            <w:left w:val="none" w:sz="0" w:space="0" w:color="auto"/>
            <w:bottom w:val="none" w:sz="0" w:space="0" w:color="auto"/>
            <w:right w:val="none" w:sz="0" w:space="0" w:color="auto"/>
          </w:divBdr>
        </w:div>
        <w:div w:id="1474102945">
          <w:marLeft w:val="0"/>
          <w:marRight w:val="0"/>
          <w:marTop w:val="0"/>
          <w:marBottom w:val="0"/>
          <w:divBdr>
            <w:top w:val="none" w:sz="0" w:space="0" w:color="auto"/>
            <w:left w:val="none" w:sz="0" w:space="0" w:color="auto"/>
            <w:bottom w:val="none" w:sz="0" w:space="0" w:color="auto"/>
            <w:right w:val="none" w:sz="0" w:space="0" w:color="auto"/>
          </w:divBdr>
        </w:div>
        <w:div w:id="1173229829">
          <w:marLeft w:val="0"/>
          <w:marRight w:val="0"/>
          <w:marTop w:val="0"/>
          <w:marBottom w:val="0"/>
          <w:divBdr>
            <w:top w:val="none" w:sz="0" w:space="0" w:color="auto"/>
            <w:left w:val="none" w:sz="0" w:space="0" w:color="auto"/>
            <w:bottom w:val="none" w:sz="0" w:space="0" w:color="auto"/>
            <w:right w:val="none" w:sz="0" w:space="0" w:color="auto"/>
          </w:divBdr>
        </w:div>
        <w:div w:id="1815367178">
          <w:marLeft w:val="0"/>
          <w:marRight w:val="0"/>
          <w:marTop w:val="0"/>
          <w:marBottom w:val="0"/>
          <w:divBdr>
            <w:top w:val="none" w:sz="0" w:space="0" w:color="auto"/>
            <w:left w:val="none" w:sz="0" w:space="0" w:color="auto"/>
            <w:bottom w:val="none" w:sz="0" w:space="0" w:color="auto"/>
            <w:right w:val="none" w:sz="0" w:space="0" w:color="auto"/>
          </w:divBdr>
        </w:div>
      </w:divsChild>
    </w:div>
    <w:div w:id="1942374415">
      <w:bodyDiv w:val="1"/>
      <w:marLeft w:val="0"/>
      <w:marRight w:val="0"/>
      <w:marTop w:val="0"/>
      <w:marBottom w:val="0"/>
      <w:divBdr>
        <w:top w:val="none" w:sz="0" w:space="0" w:color="auto"/>
        <w:left w:val="none" w:sz="0" w:space="0" w:color="auto"/>
        <w:bottom w:val="none" w:sz="0" w:space="0" w:color="auto"/>
        <w:right w:val="none" w:sz="0" w:space="0" w:color="auto"/>
      </w:divBdr>
      <w:divsChild>
        <w:div w:id="963197772">
          <w:marLeft w:val="0"/>
          <w:marRight w:val="0"/>
          <w:marTop w:val="0"/>
          <w:marBottom w:val="0"/>
          <w:divBdr>
            <w:top w:val="none" w:sz="0" w:space="0" w:color="auto"/>
            <w:left w:val="none" w:sz="0" w:space="0" w:color="auto"/>
            <w:bottom w:val="none" w:sz="0" w:space="0" w:color="auto"/>
            <w:right w:val="none" w:sz="0" w:space="0" w:color="auto"/>
          </w:divBdr>
        </w:div>
        <w:div w:id="1925725988">
          <w:marLeft w:val="0"/>
          <w:marRight w:val="0"/>
          <w:marTop w:val="0"/>
          <w:marBottom w:val="0"/>
          <w:divBdr>
            <w:top w:val="none" w:sz="0" w:space="0" w:color="auto"/>
            <w:left w:val="none" w:sz="0" w:space="0" w:color="auto"/>
            <w:bottom w:val="none" w:sz="0" w:space="0" w:color="auto"/>
            <w:right w:val="none" w:sz="0" w:space="0" w:color="auto"/>
          </w:divBdr>
        </w:div>
        <w:div w:id="1913461516">
          <w:marLeft w:val="0"/>
          <w:marRight w:val="0"/>
          <w:marTop w:val="0"/>
          <w:marBottom w:val="0"/>
          <w:divBdr>
            <w:top w:val="none" w:sz="0" w:space="0" w:color="auto"/>
            <w:left w:val="none" w:sz="0" w:space="0" w:color="auto"/>
            <w:bottom w:val="none" w:sz="0" w:space="0" w:color="auto"/>
            <w:right w:val="none" w:sz="0" w:space="0" w:color="auto"/>
          </w:divBdr>
        </w:div>
        <w:div w:id="735054620">
          <w:marLeft w:val="0"/>
          <w:marRight w:val="0"/>
          <w:marTop w:val="0"/>
          <w:marBottom w:val="0"/>
          <w:divBdr>
            <w:top w:val="none" w:sz="0" w:space="0" w:color="auto"/>
            <w:left w:val="none" w:sz="0" w:space="0" w:color="auto"/>
            <w:bottom w:val="none" w:sz="0" w:space="0" w:color="auto"/>
            <w:right w:val="none" w:sz="0" w:space="0" w:color="auto"/>
          </w:divBdr>
        </w:div>
        <w:div w:id="1311710106">
          <w:marLeft w:val="0"/>
          <w:marRight w:val="0"/>
          <w:marTop w:val="0"/>
          <w:marBottom w:val="0"/>
          <w:divBdr>
            <w:top w:val="none" w:sz="0" w:space="0" w:color="auto"/>
            <w:left w:val="none" w:sz="0" w:space="0" w:color="auto"/>
            <w:bottom w:val="none" w:sz="0" w:space="0" w:color="auto"/>
            <w:right w:val="none" w:sz="0" w:space="0" w:color="auto"/>
          </w:divBdr>
        </w:div>
        <w:div w:id="2111926878">
          <w:marLeft w:val="0"/>
          <w:marRight w:val="0"/>
          <w:marTop w:val="0"/>
          <w:marBottom w:val="0"/>
          <w:divBdr>
            <w:top w:val="none" w:sz="0" w:space="0" w:color="auto"/>
            <w:left w:val="none" w:sz="0" w:space="0" w:color="auto"/>
            <w:bottom w:val="none" w:sz="0" w:space="0" w:color="auto"/>
            <w:right w:val="none" w:sz="0" w:space="0" w:color="auto"/>
          </w:divBdr>
        </w:div>
        <w:div w:id="415904981">
          <w:marLeft w:val="0"/>
          <w:marRight w:val="0"/>
          <w:marTop w:val="0"/>
          <w:marBottom w:val="0"/>
          <w:divBdr>
            <w:top w:val="none" w:sz="0" w:space="0" w:color="auto"/>
            <w:left w:val="none" w:sz="0" w:space="0" w:color="auto"/>
            <w:bottom w:val="none" w:sz="0" w:space="0" w:color="auto"/>
            <w:right w:val="none" w:sz="0" w:space="0" w:color="auto"/>
          </w:divBdr>
        </w:div>
        <w:div w:id="1640527789">
          <w:marLeft w:val="0"/>
          <w:marRight w:val="0"/>
          <w:marTop w:val="0"/>
          <w:marBottom w:val="0"/>
          <w:divBdr>
            <w:top w:val="none" w:sz="0" w:space="0" w:color="auto"/>
            <w:left w:val="none" w:sz="0" w:space="0" w:color="auto"/>
            <w:bottom w:val="none" w:sz="0" w:space="0" w:color="auto"/>
            <w:right w:val="none" w:sz="0" w:space="0" w:color="auto"/>
          </w:divBdr>
        </w:div>
        <w:div w:id="1661735839">
          <w:marLeft w:val="0"/>
          <w:marRight w:val="0"/>
          <w:marTop w:val="0"/>
          <w:marBottom w:val="0"/>
          <w:divBdr>
            <w:top w:val="none" w:sz="0" w:space="0" w:color="auto"/>
            <w:left w:val="none" w:sz="0" w:space="0" w:color="auto"/>
            <w:bottom w:val="none" w:sz="0" w:space="0" w:color="auto"/>
            <w:right w:val="none" w:sz="0" w:space="0" w:color="auto"/>
          </w:divBdr>
        </w:div>
        <w:div w:id="1215969684">
          <w:marLeft w:val="0"/>
          <w:marRight w:val="0"/>
          <w:marTop w:val="0"/>
          <w:marBottom w:val="0"/>
          <w:divBdr>
            <w:top w:val="none" w:sz="0" w:space="0" w:color="auto"/>
            <w:left w:val="none" w:sz="0" w:space="0" w:color="auto"/>
            <w:bottom w:val="none" w:sz="0" w:space="0" w:color="auto"/>
            <w:right w:val="none" w:sz="0" w:space="0" w:color="auto"/>
          </w:divBdr>
        </w:div>
        <w:div w:id="96564042">
          <w:marLeft w:val="0"/>
          <w:marRight w:val="0"/>
          <w:marTop w:val="0"/>
          <w:marBottom w:val="0"/>
          <w:divBdr>
            <w:top w:val="none" w:sz="0" w:space="0" w:color="auto"/>
            <w:left w:val="none" w:sz="0" w:space="0" w:color="auto"/>
            <w:bottom w:val="none" w:sz="0" w:space="0" w:color="auto"/>
            <w:right w:val="none" w:sz="0" w:space="0" w:color="auto"/>
          </w:divBdr>
        </w:div>
        <w:div w:id="2057849095">
          <w:marLeft w:val="0"/>
          <w:marRight w:val="0"/>
          <w:marTop w:val="0"/>
          <w:marBottom w:val="0"/>
          <w:divBdr>
            <w:top w:val="none" w:sz="0" w:space="0" w:color="auto"/>
            <w:left w:val="none" w:sz="0" w:space="0" w:color="auto"/>
            <w:bottom w:val="none" w:sz="0" w:space="0" w:color="auto"/>
            <w:right w:val="none" w:sz="0" w:space="0" w:color="auto"/>
          </w:divBdr>
        </w:div>
        <w:div w:id="723916954">
          <w:marLeft w:val="0"/>
          <w:marRight w:val="0"/>
          <w:marTop w:val="0"/>
          <w:marBottom w:val="0"/>
          <w:divBdr>
            <w:top w:val="none" w:sz="0" w:space="0" w:color="auto"/>
            <w:left w:val="none" w:sz="0" w:space="0" w:color="auto"/>
            <w:bottom w:val="none" w:sz="0" w:space="0" w:color="auto"/>
            <w:right w:val="none" w:sz="0" w:space="0" w:color="auto"/>
          </w:divBdr>
        </w:div>
        <w:div w:id="1224682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ience.gc.ca/site/science/fr/financement-interorganismes-recherche/politiques-lignes-directrices/gestion-donnees-recherche" TargetMode="External"/><Relationship Id="rId18" Type="http://schemas.openxmlformats.org/officeDocument/2006/relationships/hyperlink" Target="https://numerique.banq.qc.ca/patrimoine/details/52327/4076856" TargetMode="External"/><Relationship Id="rId26" Type="http://schemas.openxmlformats.org/officeDocument/2006/relationships/hyperlink" Target="https://uqtr.libguides.com/ld.php?content_id=35593298" TargetMode="External"/><Relationship Id="rId39" Type="http://schemas.openxmlformats.org/officeDocument/2006/relationships/hyperlink" Target="https://chooser-beta.creativecommons.org/" TargetMode="External"/><Relationship Id="rId21" Type="http://schemas.openxmlformats.org/officeDocument/2006/relationships/hyperlink" Target="https://statistique.quebec.ca/fr/institut/services-recherche/donnees" TargetMode="External"/><Relationship Id="rId34" Type="http://schemas.openxmlformats.org/officeDocument/2006/relationships/hyperlink" Target="mailto:soutien.gdr.hsj@ssss.gouv.qc.ca" TargetMode="External"/><Relationship Id="rId42" Type="http://schemas.openxmlformats.org/officeDocument/2006/relationships/hyperlink" Target="https://cssspnql.com/produit/boite-a-outils-des-principes-de-la-recherche-en-contexte-autochtone-contributions-evaluees-par-les-pairs/" TargetMode="External"/><Relationship Id="rId47" Type="http://schemas.openxmlformats.org/officeDocument/2006/relationships/hyperlink" Target="https://doranum.fr/identifiants-perennes-pid/" TargetMode="External"/><Relationship Id="rId50" Type="http://schemas.openxmlformats.org/officeDocument/2006/relationships/hyperlink" Target="https://fnigc.ca/fr/les-principes-de-pcap-des-premieres-nation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anada.ca/fr/reseau-information-patrimoine/services/preservation-numerique/recommandations-formats-fichier-preservation-numerique.html" TargetMode="External"/><Relationship Id="rId29" Type="http://schemas.openxmlformats.org/officeDocument/2006/relationships/hyperlink" Target="https://crchusj.elab.one/login.php" TargetMode="External"/><Relationship Id="rId11" Type="http://schemas.openxmlformats.org/officeDocument/2006/relationships/hyperlink" Target="https://dmp-pgd.ca/" TargetMode="External"/><Relationship Id="rId24" Type="http://schemas.openxmlformats.org/officeDocument/2006/relationships/hyperlink" Target="https://cours.ebsi.umontreal.ca/sci6005/co/nommage.html" TargetMode="External"/><Relationship Id="rId32" Type="http://schemas.openxmlformats.org/officeDocument/2006/relationships/hyperlink" Target="https://ukdataservice.ac.uk/learning-hub/research-data-management/document-your-data/metadata/" TargetMode="External"/><Relationship Id="rId37" Type="http://schemas.openxmlformats.org/officeDocument/2006/relationships/hyperlink" Target="https://ukdataservice.ac.uk/learning-hub/research-data-management/anonymisation/anonymising-qualitative-data/" TargetMode="External"/><Relationship Id="rId40" Type="http://schemas.openxmlformats.org/officeDocument/2006/relationships/hyperlink" Target="https://www.dcc.ac.uk/guidance/how-guides/license-research-data" TargetMode="External"/><Relationship Id="rId45" Type="http://schemas.openxmlformats.org/officeDocument/2006/relationships/hyperlink" Target="https://www.dcc.ac.uk/guidance/how-guides/cite-datasets"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doranum.fr/wp-content/uploads/FS2_liste_indicative_formats_V1.pdf" TargetMode="External"/><Relationship Id="rId31" Type="http://schemas.openxmlformats.org/officeDocument/2006/relationships/hyperlink" Target="https://bib.umontreal.ca/gerer-diffuser/gestion-donnees-recherche?tab=5243848" TargetMode="External"/><Relationship Id="rId44" Type="http://schemas.openxmlformats.org/officeDocument/2006/relationships/hyperlink" Target="https://www.re3data.org/"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seignement.chusj.org/fr/bibliotheques/les-Ressources/Gestion-de-donnees-de-recherche" TargetMode="External"/><Relationship Id="rId22" Type="http://schemas.openxmlformats.org/officeDocument/2006/relationships/hyperlink" Target="https://bibliotheque.uqac.ca/c.php?g=723711&amp;p=5180030" TargetMode="External"/><Relationship Id="rId27" Type="http://schemas.openxmlformats.org/officeDocument/2006/relationships/hyperlink" Target="https://help.osf.io/article/217-how-to-make-a-data-dictionary" TargetMode="External"/><Relationship Id="rId30" Type="http://schemas.openxmlformats.org/officeDocument/2006/relationships/hyperlink" Target="https://www.datacc.org/bonnes-pratiques/utiliser-un-cahier-de-laboratoire-numerique/" TargetMode="External"/><Relationship Id="rId35" Type="http://schemas.openxmlformats.org/officeDocument/2006/relationships/hyperlink" Target="https://researchdata.library.ubc.ca/deposit/anonymize-and-de-identify/" TargetMode="External"/><Relationship Id="rId43" Type="http://schemas.openxmlformats.org/officeDocument/2006/relationships/hyperlink" Target="https://borealisdata.ca/fr/" TargetMode="External"/><Relationship Id="rId48" Type="http://schemas.openxmlformats.org/officeDocument/2006/relationships/hyperlink" Target="mailto:jean.tremblay.hsj@ssss.gouv.qc.ca"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dmp-pgd.ca/" TargetMode="External"/><Relationship Id="rId17" Type="http://schemas.openxmlformats.org/officeDocument/2006/relationships/hyperlink" Target="https://www.canada.ca/fr/reseau-information-patrimoine/services/preservation-numerique/recommandations-formats-fichier-preservation-numerique.html" TargetMode="External"/><Relationship Id="rId25" Type="http://schemas.openxmlformats.org/officeDocument/2006/relationships/hyperlink" Target="https://data.research.cornell.edu/data-management/sharing/readme/" TargetMode="External"/><Relationship Id="rId33" Type="http://schemas.openxmlformats.org/officeDocument/2006/relationships/hyperlink" Target="https://bids-specification.readthedocs.io/en/stable/" TargetMode="External"/><Relationship Id="rId38" Type="http://schemas.openxmlformats.org/officeDocument/2006/relationships/hyperlink" Target="https://opendatacommons.org/licenses/" TargetMode="External"/><Relationship Id="rId46" Type="http://schemas.openxmlformats.org/officeDocument/2006/relationships/hyperlink" Target="https://coop-ist.cirad.fr/gerer-des-donnees/publier-un-data-paper/1-qu-est-ce-qu-un-data-paper" TargetMode="External"/><Relationship Id="Rcc9b0e2bbcbb4f44" Type="http://schemas.microsoft.com/office/2020/10/relationships/intelligence" Target="intelligence2.xml"/><Relationship Id="rId20" Type="http://schemas.openxmlformats.org/officeDocument/2006/relationships/hyperlink" Target="https://ukdataservice.ac.uk/learning-hub/research-data-management/" TargetMode="External"/><Relationship Id="rId41" Type="http://schemas.openxmlformats.org/officeDocument/2006/relationships/hyperlink" Target="https://fnigc.ca/fr/les-principes-de-pcap-des-premieres-nation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soutien.gdr.hsj@ssss.gouv.qc.ca" TargetMode="External"/><Relationship Id="rId23" Type="http://schemas.openxmlformats.org/officeDocument/2006/relationships/hyperlink" Target="https://www.uottawa.ca/bibliotheque/gestion-donnees-recherche/designation-fichiers-disposition-donnees" TargetMode="External"/><Relationship Id="rId28" Type="http://schemas.openxmlformats.org/officeDocument/2006/relationships/hyperlink" Target="https://www.tpsgc-pwgsc.gc.ca/esc-src/protection-safeguarding/niveaux-levels-fra.html" TargetMode="External"/><Relationship Id="rId36" Type="http://schemas.openxmlformats.org/officeDocument/2006/relationships/hyperlink" Target="https://ukdataservice.ac.uk/learning-hub/research-data-management/anonymisation/anonymising-quantitative-data/" TargetMode="External"/><Relationship Id="rId49" Type="http://schemas.openxmlformats.org/officeDocument/2006/relationships/hyperlink" Target="https://www.gida-global.org/ca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386B550C29754A9C04031F09771539" ma:contentTypeVersion="8" ma:contentTypeDescription="Create a new document." ma:contentTypeScope="" ma:versionID="fb2ee1d121641336ddbb82d28f608dc5">
  <xsd:schema xmlns:xsd="http://www.w3.org/2001/XMLSchema" xmlns:xs="http://www.w3.org/2001/XMLSchema" xmlns:p="http://schemas.microsoft.com/office/2006/metadata/properties" xmlns:ns2="48a2f1a1-29b0-455d-a812-d9897c165094" targetNamespace="http://schemas.microsoft.com/office/2006/metadata/properties" ma:root="true" ma:fieldsID="cc868d7eaa6758931c66d046cbca7e37" ns2:_="">
    <xsd:import namespace="48a2f1a1-29b0-455d-a812-d9897c1650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2f1a1-29b0-455d-a812-d9897c1650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8CB34-B1F9-44C8-895B-7DDFF5F8E5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E7BAFA-CE7A-429E-8955-076D6423B617}">
  <ds:schemaRefs>
    <ds:schemaRef ds:uri="http://schemas.microsoft.com/sharepoint/v3/contenttype/forms"/>
  </ds:schemaRefs>
</ds:datastoreItem>
</file>

<file path=customXml/itemProps3.xml><?xml version="1.0" encoding="utf-8"?>
<ds:datastoreItem xmlns:ds="http://schemas.openxmlformats.org/officeDocument/2006/customXml" ds:itemID="{03DC9460-0428-480C-955A-F824C4700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2f1a1-29b0-455d-a812-d9897c165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B9E8EC-ADD0-4B80-9E10-89D08C6F6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6939</Words>
  <Characters>38167</Characters>
  <Application>Microsoft Office Word</Application>
  <DocSecurity>4</DocSecurity>
  <Lines>318</Lines>
  <Paragraphs>90</Paragraphs>
  <ScaleCrop>false</ScaleCrop>
  <Company/>
  <LinksUpToDate>false</LinksUpToDate>
  <CharactersWithSpaces>45016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2024-02-23T12:51:00Z</dcterms:created>
  <dcterms:modified xsi:type="dcterms:W3CDTF">2024-02-23T12:51:00Z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0x01010086386B550C29754A9C04031F09771539</vt:lpwstr>
  </property>
  <property fmtid="{D5CDD505-2E9C-101B-9397-08002B2CF9AE}" pid="3" name="MSIP_Label_6a7d8d5d-78e2-4a62-9fcd-016eb5e4c57c_Enabled">
    <vt:lpwstr>true</vt:lpwstr>
  </property>
  <property fmtid="{D5CDD505-2E9C-101B-9397-08002B2CF9AE}" pid="4" name="MSIP_Label_6a7d8d5d-78e2-4a62-9fcd-016eb5e4c57c_SetDate">
    <vt:lpwstr>2024-01-15T21:03:51Z</vt:lpwstr>
  </property>
  <property fmtid="{D5CDD505-2E9C-101B-9397-08002B2CF9AE}" pid="5" name="MSIP_Label_6a7d8d5d-78e2-4a62-9fcd-016eb5e4c57c_Method">
    <vt:lpwstr>Standard</vt:lpwstr>
  </property>
  <property fmtid="{D5CDD505-2E9C-101B-9397-08002B2CF9AE}" pid="6" name="MSIP_Label_6a7d8d5d-78e2-4a62-9fcd-016eb5e4c57c_Name">
    <vt:lpwstr>Général</vt:lpwstr>
  </property>
  <property fmtid="{D5CDD505-2E9C-101B-9397-08002B2CF9AE}" pid="7" name="MSIP_Label_6a7d8d5d-78e2-4a62-9fcd-016eb5e4c57c_SiteId">
    <vt:lpwstr>06e1fe28-5f8b-4075-bf6c-ae24be1a7992</vt:lpwstr>
  </property>
  <property fmtid="{D5CDD505-2E9C-101B-9397-08002B2CF9AE}" pid="8" name="MSIP_Label_6a7d8d5d-78e2-4a62-9fcd-016eb5e4c57c_ActionId">
    <vt:lpwstr>9eb7d857-7129-4a3b-9098-701c74e9e313</vt:lpwstr>
  </property>
  <property fmtid="{D5CDD505-2E9C-101B-9397-08002B2CF9AE}" pid="9" name="MSIP_Label_6a7d8d5d-78e2-4a62-9fcd-016eb5e4c57c_ContentBits">
    <vt:lpwstr>0</vt:lpwstr>
  </property>
</Properties>
</file>