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EFF7272" w:rsidR="008E5517" w:rsidRPr="00285FCB" w:rsidRDefault="000816A0" w:rsidP="00892387">
      <w:pPr>
        <w:jc w:val="center"/>
        <w:rPr>
          <w:b/>
          <w:sz w:val="36"/>
          <w:szCs w:val="36"/>
          <w:lang w:val="en-CA"/>
        </w:rPr>
      </w:pPr>
      <w:r w:rsidRPr="00285FCB">
        <w:rPr>
          <w:b/>
          <w:sz w:val="36"/>
          <w:szCs w:val="36"/>
          <w:lang w:val="en-CA"/>
        </w:rPr>
        <w:t>Data Management Plan</w:t>
      </w:r>
      <w:r w:rsidR="5809863A" w:rsidRPr="00285FCB">
        <w:rPr>
          <w:b/>
          <w:sz w:val="36"/>
          <w:szCs w:val="36"/>
          <w:lang w:val="en-CA"/>
        </w:rPr>
        <w:t xml:space="preserve"> (</w:t>
      </w:r>
      <w:r w:rsidRPr="00285FCB">
        <w:rPr>
          <w:b/>
          <w:sz w:val="36"/>
          <w:szCs w:val="36"/>
          <w:lang w:val="en-CA"/>
        </w:rPr>
        <w:t>DMP</w:t>
      </w:r>
      <w:r w:rsidR="5809863A" w:rsidRPr="00285FCB">
        <w:rPr>
          <w:b/>
          <w:sz w:val="36"/>
          <w:szCs w:val="36"/>
          <w:lang w:val="en-CA"/>
        </w:rPr>
        <w:t>)</w:t>
      </w:r>
    </w:p>
    <w:p w14:paraId="332C309B" w14:textId="744AD9E6" w:rsidR="5809863A" w:rsidRPr="00285FCB" w:rsidRDefault="000816A0" w:rsidP="00892387">
      <w:pPr>
        <w:jc w:val="center"/>
        <w:rPr>
          <w:b/>
          <w:sz w:val="36"/>
          <w:szCs w:val="36"/>
          <w:lang w:val="en-CA"/>
        </w:rPr>
      </w:pPr>
      <w:r w:rsidRPr="00285FCB">
        <w:rPr>
          <w:b/>
          <w:sz w:val="36"/>
          <w:szCs w:val="36"/>
          <w:lang w:val="en-CA"/>
        </w:rPr>
        <w:t xml:space="preserve">CHUSJ Institutional </w:t>
      </w:r>
      <w:r w:rsidR="00546EA3" w:rsidRPr="00285FCB">
        <w:rPr>
          <w:b/>
          <w:sz w:val="36"/>
          <w:szCs w:val="36"/>
          <w:lang w:val="en-CA"/>
        </w:rPr>
        <w:t>Template</w:t>
      </w:r>
    </w:p>
    <w:p w14:paraId="7365FAE6" w14:textId="09AB95EB" w:rsidR="006D0D53" w:rsidRPr="00285FCB" w:rsidRDefault="000816A0" w:rsidP="4BF42E43">
      <w:pPr>
        <w:rPr>
          <w:b/>
          <w:lang w:val="en-CA"/>
        </w:rPr>
      </w:pPr>
      <w:r w:rsidRPr="00285FCB">
        <w:rPr>
          <w:b/>
          <w:lang w:val="en-CA"/>
        </w:rPr>
        <w:t xml:space="preserve">Also available on </w:t>
      </w:r>
      <w:hyperlink r:id="rId11" w:history="1">
        <w:r w:rsidRPr="00285FCB">
          <w:rPr>
            <w:rStyle w:val="Lienhypertexte"/>
            <w:b/>
            <w:lang w:val="en-CA"/>
          </w:rPr>
          <w:t>DMP A</w:t>
        </w:r>
        <w:r w:rsidR="006D0D53" w:rsidRPr="00285FCB">
          <w:rPr>
            <w:rStyle w:val="Lienhypertexte"/>
            <w:b/>
            <w:lang w:val="en-CA"/>
          </w:rPr>
          <w:t>ssistant</w:t>
        </w:r>
      </w:hyperlink>
      <w:r w:rsidR="002861F5" w:rsidRPr="00285FCB">
        <w:rPr>
          <w:b/>
          <w:lang w:val="en-CA"/>
        </w:rPr>
        <w:t>.</w:t>
      </w:r>
    </w:p>
    <w:p w14:paraId="644478D2" w14:textId="77777777" w:rsidR="002861F5" w:rsidRPr="00285FCB" w:rsidRDefault="002861F5" w:rsidP="4BF42E43">
      <w:pPr>
        <w:rPr>
          <w:lang w:val="en-CA"/>
        </w:rPr>
      </w:pPr>
    </w:p>
    <w:p w14:paraId="6313CCC1" w14:textId="417711C3" w:rsidR="11F3CBF2" w:rsidRPr="00285FCB" w:rsidRDefault="11F3CBF2" w:rsidP="62DF8774">
      <w:pPr>
        <w:jc w:val="both"/>
        <w:rPr>
          <w:lang w:val="en-CA"/>
        </w:rPr>
      </w:pPr>
      <w:r w:rsidRPr="00285FCB">
        <w:rPr>
          <w:lang w:val="en-CA"/>
        </w:rPr>
        <w:t>Welcome to the CHU Sainte-Justine</w:t>
      </w:r>
      <w:r w:rsidR="57080462" w:rsidRPr="00285FCB">
        <w:rPr>
          <w:lang w:val="en-CA"/>
        </w:rPr>
        <w:t>'</w:t>
      </w:r>
      <w:r w:rsidRPr="00285FCB">
        <w:rPr>
          <w:lang w:val="en-CA"/>
        </w:rPr>
        <w:t xml:space="preserve">s DMP (Data Management Plan) </w:t>
      </w:r>
      <w:r w:rsidR="00546EA3" w:rsidRPr="00285FCB">
        <w:rPr>
          <w:lang w:val="en-CA"/>
        </w:rPr>
        <w:t>template</w:t>
      </w:r>
      <w:r w:rsidRPr="00285FCB">
        <w:rPr>
          <w:lang w:val="en-CA"/>
        </w:rPr>
        <w:t>.</w:t>
      </w:r>
    </w:p>
    <w:p w14:paraId="3BBEB3F4" w14:textId="3D08B121" w:rsidR="11F3CBF2" w:rsidRPr="00285FCB" w:rsidRDefault="11F3CBF2" w:rsidP="52A0E340">
      <w:pPr>
        <w:jc w:val="both"/>
        <w:rPr>
          <w:lang w:val="en-CA"/>
        </w:rPr>
      </w:pPr>
      <w:r w:rsidRPr="00285FCB">
        <w:rPr>
          <w:lang w:val="en-CA"/>
        </w:rPr>
        <w:t>The Research Data Management (RDM) Support Team has developed this Research Data Management</w:t>
      </w:r>
      <w:r w:rsidR="48FCD326" w:rsidRPr="00285FCB">
        <w:rPr>
          <w:lang w:val="en-CA"/>
        </w:rPr>
        <w:t xml:space="preserve"> </w:t>
      </w:r>
      <w:r w:rsidR="1B23602B" w:rsidRPr="00285FCB">
        <w:rPr>
          <w:lang w:val="en-CA"/>
        </w:rPr>
        <w:t>P</w:t>
      </w:r>
      <w:r w:rsidRPr="00285FCB">
        <w:rPr>
          <w:lang w:val="en-CA"/>
        </w:rPr>
        <w:t>lan</w:t>
      </w:r>
      <w:r w:rsidR="6C45FBAE" w:rsidRPr="00285FCB">
        <w:rPr>
          <w:lang w:val="en-CA"/>
        </w:rPr>
        <w:t xml:space="preserve"> (DMP)</w:t>
      </w:r>
      <w:r w:rsidRPr="00285FCB">
        <w:rPr>
          <w:lang w:val="en-CA"/>
        </w:rPr>
        <w:t xml:space="preserve"> template to facilitate the work of research teams. The use of the Word version of the institutional </w:t>
      </w:r>
      <w:r w:rsidR="00546EA3" w:rsidRPr="00285FCB">
        <w:rPr>
          <w:lang w:val="en-CA"/>
        </w:rPr>
        <w:t>template</w:t>
      </w:r>
      <w:r w:rsidRPr="00285FCB">
        <w:rPr>
          <w:lang w:val="en-CA"/>
        </w:rPr>
        <w:t xml:space="preserve"> or </w:t>
      </w:r>
      <w:r w:rsidR="08154B04" w:rsidRPr="00285FCB">
        <w:rPr>
          <w:lang w:val="en-CA"/>
        </w:rPr>
        <w:t xml:space="preserve">of </w:t>
      </w:r>
      <w:r w:rsidRPr="00285FCB">
        <w:rPr>
          <w:lang w:val="en-CA"/>
        </w:rPr>
        <w:t xml:space="preserve">the </w:t>
      </w:r>
      <w:hyperlink r:id="rId12">
        <w:r w:rsidRPr="00285FCB">
          <w:rPr>
            <w:rStyle w:val="Lienhypertexte"/>
            <w:b/>
            <w:bCs/>
            <w:lang w:val="en-CA"/>
          </w:rPr>
          <w:t>DMP Assistant</w:t>
        </w:r>
      </w:hyperlink>
      <w:r w:rsidRPr="00285FCB">
        <w:rPr>
          <w:lang w:val="en-CA"/>
        </w:rPr>
        <w:t xml:space="preserve"> </w:t>
      </w:r>
      <w:r w:rsidR="3D6F02F3" w:rsidRPr="00285FCB">
        <w:rPr>
          <w:lang w:val="en-CA"/>
        </w:rPr>
        <w:t>shows that our teams understand the importance of RDM</w:t>
      </w:r>
      <w:r w:rsidRPr="00285FCB">
        <w:rPr>
          <w:lang w:val="en-CA"/>
        </w:rPr>
        <w:t>. Your proactivity in the use of these tools is appreciated.</w:t>
      </w:r>
    </w:p>
    <w:p w14:paraId="28947074" w14:textId="0AE56ABF" w:rsidR="11F3CBF2" w:rsidRPr="00285FCB" w:rsidRDefault="11F3CBF2" w:rsidP="62DF8774">
      <w:pPr>
        <w:jc w:val="both"/>
        <w:rPr>
          <w:lang w:val="en-CA"/>
        </w:rPr>
      </w:pPr>
      <w:r w:rsidRPr="00285FCB">
        <w:rPr>
          <w:lang w:val="en-CA"/>
        </w:rPr>
        <w:t xml:space="preserve">In the near future, the </w:t>
      </w:r>
      <w:hyperlink r:id="rId13">
        <w:r w:rsidR="1DEA71A9" w:rsidRPr="00285FCB">
          <w:rPr>
            <w:rStyle w:val="Lienhypertexte"/>
            <w:b/>
            <w:bCs/>
            <w:lang w:val="en-CA"/>
          </w:rPr>
          <w:t xml:space="preserve">funding </w:t>
        </w:r>
        <w:r w:rsidRPr="00285FCB">
          <w:rPr>
            <w:rStyle w:val="Lienhypertexte"/>
            <w:b/>
            <w:bCs/>
            <w:lang w:val="en-CA"/>
          </w:rPr>
          <w:t>agencies</w:t>
        </w:r>
      </w:hyperlink>
      <w:r w:rsidRPr="00285FCB">
        <w:rPr>
          <w:lang w:val="en-CA"/>
        </w:rPr>
        <w:t xml:space="preserve"> will require that each grant application be accompanied by a DMP. We invite you to familiarize yourself with this tool in </w:t>
      </w:r>
      <w:r w:rsidR="6FA70B53" w:rsidRPr="00285FCB">
        <w:rPr>
          <w:lang w:val="en-CA"/>
        </w:rPr>
        <w:t>preparation for the</w:t>
      </w:r>
      <w:r w:rsidRPr="00285FCB">
        <w:rPr>
          <w:lang w:val="en-CA"/>
        </w:rPr>
        <w:t xml:space="preserve"> </w:t>
      </w:r>
      <w:r w:rsidR="0D53A362" w:rsidRPr="00285FCB">
        <w:rPr>
          <w:lang w:val="en-CA"/>
        </w:rPr>
        <w:t xml:space="preserve">rollout </w:t>
      </w:r>
      <w:r w:rsidRPr="00285FCB">
        <w:rPr>
          <w:lang w:val="en-CA"/>
        </w:rPr>
        <w:t xml:space="preserve">of this requirement. The DMP is a </w:t>
      </w:r>
      <w:r w:rsidRPr="00285FCB">
        <w:rPr>
          <w:b/>
          <w:bCs/>
          <w:lang w:val="en-CA"/>
        </w:rPr>
        <w:t>living document</w:t>
      </w:r>
      <w:r w:rsidRPr="00285FCB">
        <w:rPr>
          <w:lang w:val="en-CA"/>
        </w:rPr>
        <w:t xml:space="preserve"> that will follow you during your study. Keep </w:t>
      </w:r>
      <w:r w:rsidRPr="00285FCB">
        <w:rPr>
          <w:b/>
          <w:bCs/>
          <w:lang w:val="en-CA"/>
        </w:rPr>
        <w:t>updating</w:t>
      </w:r>
      <w:r w:rsidRPr="00285FCB">
        <w:rPr>
          <w:lang w:val="en-CA"/>
        </w:rPr>
        <w:t xml:space="preserve"> it as your project progresses.</w:t>
      </w:r>
    </w:p>
    <w:p w14:paraId="68B8E41D" w14:textId="7BAC911E" w:rsidR="00892387" w:rsidRPr="00285FCB" w:rsidRDefault="1C68DEA9" w:rsidP="4BF42E43">
      <w:pPr>
        <w:rPr>
          <w:lang w:val="en-CA"/>
        </w:rPr>
      </w:pPr>
      <w:r w:rsidRPr="00285FCB">
        <w:rPr>
          <w:lang w:val="en-CA"/>
        </w:rPr>
        <w:t xml:space="preserve">For more information and resources related to research data management, visit the </w:t>
      </w:r>
      <w:hyperlink r:id="rId14">
        <w:r w:rsidRPr="00285FCB">
          <w:rPr>
            <w:rStyle w:val="Lienhypertexte"/>
            <w:b/>
            <w:bCs/>
            <w:lang w:val="en-CA"/>
          </w:rPr>
          <w:t>CHU Sainte-Justine Libraries website</w:t>
        </w:r>
      </w:hyperlink>
      <w:r w:rsidRPr="00285FCB">
        <w:rPr>
          <w:lang w:val="en-CA"/>
        </w:rPr>
        <w:t>.</w:t>
      </w:r>
    </w:p>
    <w:p w14:paraId="670AE248" w14:textId="09C95900" w:rsidR="00892387" w:rsidRPr="00285FCB" w:rsidRDefault="01D47797" w:rsidP="7BD94A2B">
      <w:pPr>
        <w:rPr>
          <w:lang w:val="en-CA"/>
        </w:rPr>
      </w:pPr>
      <w:r w:rsidRPr="00285FCB">
        <w:rPr>
          <w:lang w:val="en-CA"/>
        </w:rPr>
        <w:t>Do you have any questions? In need of support for your DMP?</w:t>
      </w:r>
      <w:r w:rsidR="1C68DEA9" w:rsidRPr="00285FCB">
        <w:rPr>
          <w:lang w:val="en-CA"/>
        </w:rPr>
        <w:t xml:space="preserve"> Contact us: </w:t>
      </w:r>
      <w:hyperlink r:id="rId15">
        <w:r w:rsidR="1C68DEA9" w:rsidRPr="00285FCB">
          <w:rPr>
            <w:rStyle w:val="Lienhypertexte"/>
            <w:b/>
            <w:lang w:val="en-CA"/>
          </w:rPr>
          <w:t>soutien.gdr.hsj@ssss.gouv.qc.ca</w:t>
        </w:r>
      </w:hyperlink>
      <w:r w:rsidR="1C68DEA9" w:rsidRPr="00285FCB">
        <w:rPr>
          <w:lang w:val="en-CA"/>
        </w:rPr>
        <w:t>.</w:t>
      </w:r>
    </w:p>
    <w:p w14:paraId="75D26A22" w14:textId="1109D2AC" w:rsidR="00892387" w:rsidRPr="00285FCB" w:rsidRDefault="1C68DEA9" w:rsidP="7BD94A2B">
      <w:pPr>
        <w:rPr>
          <w:b/>
          <w:bCs/>
          <w:highlight w:val="yellow"/>
          <w:lang w:val="en-CA"/>
        </w:rPr>
      </w:pPr>
      <w:r w:rsidRPr="00285FCB">
        <w:rPr>
          <w:b/>
          <w:bCs/>
          <w:highlight w:val="yellow"/>
          <w:lang w:val="en-CA"/>
        </w:rPr>
        <w:t xml:space="preserve">Don't forget to </w:t>
      </w:r>
      <w:r w:rsidR="4DC10EFA" w:rsidRPr="00285FCB">
        <w:rPr>
          <w:b/>
          <w:bCs/>
          <w:highlight w:val="yellow"/>
          <w:lang w:val="en-CA"/>
        </w:rPr>
        <w:t xml:space="preserve">remove the </w:t>
      </w:r>
      <w:r w:rsidRPr="00285FCB">
        <w:rPr>
          <w:b/>
          <w:bCs/>
          <w:highlight w:val="yellow"/>
          <w:lang w:val="en-CA"/>
        </w:rPr>
        <w:t>guidelines, resources, and examples once you’ve completed your plan!</w:t>
      </w:r>
    </w:p>
    <w:p w14:paraId="7F4BE555" w14:textId="0DCB828A" w:rsidR="7BD94A2B" w:rsidRPr="00285FCB" w:rsidRDefault="7BD94A2B">
      <w:pPr>
        <w:rPr>
          <w:lang w:val="en-CA"/>
        </w:rPr>
      </w:pPr>
    </w:p>
    <w:sdt>
      <w:sdtPr>
        <w:rPr>
          <w:rFonts w:asciiTheme="minorHAnsi" w:eastAsiaTheme="minorHAnsi" w:hAnsiTheme="minorHAnsi" w:cstheme="minorBidi"/>
          <w:color w:val="auto"/>
          <w:sz w:val="22"/>
          <w:szCs w:val="22"/>
          <w:lang w:val="en-CA" w:eastAsia="en-US"/>
        </w:rPr>
        <w:id w:val="203916384"/>
        <w:docPartObj>
          <w:docPartGallery w:val="Table of Contents"/>
          <w:docPartUnique/>
        </w:docPartObj>
      </w:sdtPr>
      <w:sdtContent>
        <w:p w14:paraId="7F2C2BF1" w14:textId="4E0DFDAB" w:rsidR="00892387" w:rsidRPr="00285FCB" w:rsidRDefault="00892387" w:rsidP="5813E4B2">
          <w:pPr>
            <w:pStyle w:val="En-ttedetabledesmatires"/>
            <w:rPr>
              <w:lang w:val="en-CA"/>
            </w:rPr>
          </w:pPr>
          <w:r w:rsidRPr="00285FCB">
            <w:rPr>
              <w:lang w:val="en-CA"/>
            </w:rPr>
            <w:t xml:space="preserve">Table </w:t>
          </w:r>
          <w:r w:rsidR="008C3B4D" w:rsidRPr="00285FCB">
            <w:rPr>
              <w:lang w:val="en-CA"/>
            </w:rPr>
            <w:t>of contents</w:t>
          </w:r>
        </w:p>
        <w:p w14:paraId="2774F6DD" w14:textId="1438A1E4" w:rsidR="00285FCB" w:rsidRDefault="0042569E">
          <w:pPr>
            <w:pStyle w:val="TM1"/>
            <w:tabs>
              <w:tab w:val="right" w:leader="dot" w:pos="10188"/>
            </w:tabs>
            <w:rPr>
              <w:rFonts w:eastAsiaTheme="minorEastAsia"/>
              <w:noProof/>
              <w:lang w:eastAsia="fr-CA"/>
            </w:rPr>
          </w:pPr>
          <w:r w:rsidRPr="00285FCB">
            <w:rPr>
              <w:lang w:val="en-CA"/>
            </w:rPr>
            <w:fldChar w:fldCharType="begin"/>
          </w:r>
          <w:r w:rsidR="00841D7A" w:rsidRPr="00285FCB">
            <w:rPr>
              <w:lang w:val="en-CA"/>
            </w:rPr>
            <w:instrText>TOC \o "1-3" \z \u \h</w:instrText>
          </w:r>
          <w:r w:rsidRPr="00285FCB">
            <w:rPr>
              <w:lang w:val="en-CA"/>
            </w:rPr>
            <w:fldChar w:fldCharType="separate"/>
          </w:r>
          <w:hyperlink w:anchor="_Toc171598844" w:history="1">
            <w:r w:rsidR="00285FCB" w:rsidRPr="0078449C">
              <w:rPr>
                <w:rStyle w:val="Lienhypertexte"/>
                <w:noProof/>
                <w:lang w:val="en-CA"/>
              </w:rPr>
              <w:t>Project Details</w:t>
            </w:r>
            <w:r w:rsidR="00285FCB">
              <w:rPr>
                <w:noProof/>
                <w:webHidden/>
              </w:rPr>
              <w:tab/>
            </w:r>
            <w:r w:rsidR="00285FCB">
              <w:rPr>
                <w:noProof/>
                <w:webHidden/>
              </w:rPr>
              <w:fldChar w:fldCharType="begin"/>
            </w:r>
            <w:r w:rsidR="00285FCB">
              <w:rPr>
                <w:noProof/>
                <w:webHidden/>
              </w:rPr>
              <w:instrText xml:space="preserve"> PAGEREF _Toc171598844 \h </w:instrText>
            </w:r>
            <w:r w:rsidR="00285FCB">
              <w:rPr>
                <w:noProof/>
                <w:webHidden/>
              </w:rPr>
            </w:r>
            <w:r w:rsidR="00285FCB">
              <w:rPr>
                <w:noProof/>
                <w:webHidden/>
              </w:rPr>
              <w:fldChar w:fldCharType="separate"/>
            </w:r>
            <w:r w:rsidR="00285FCB">
              <w:rPr>
                <w:noProof/>
                <w:webHidden/>
              </w:rPr>
              <w:t>2</w:t>
            </w:r>
            <w:r w:rsidR="00285FCB">
              <w:rPr>
                <w:noProof/>
                <w:webHidden/>
              </w:rPr>
              <w:fldChar w:fldCharType="end"/>
            </w:r>
          </w:hyperlink>
        </w:p>
        <w:p w14:paraId="4D2F360E" w14:textId="4227F315" w:rsidR="00285FCB" w:rsidRDefault="00D63476">
          <w:pPr>
            <w:pStyle w:val="TM1"/>
            <w:tabs>
              <w:tab w:val="left" w:pos="440"/>
              <w:tab w:val="right" w:leader="dot" w:pos="10188"/>
            </w:tabs>
            <w:rPr>
              <w:rFonts w:eastAsiaTheme="minorEastAsia"/>
              <w:noProof/>
              <w:lang w:eastAsia="fr-CA"/>
            </w:rPr>
          </w:pPr>
          <w:hyperlink w:anchor="_Toc171598845" w:history="1">
            <w:r w:rsidR="00285FCB" w:rsidRPr="0078449C">
              <w:rPr>
                <w:rStyle w:val="Lienhypertexte"/>
                <w:noProof/>
                <w:lang w:val="en-CA"/>
              </w:rPr>
              <w:t>1.</w:t>
            </w:r>
            <w:r w:rsidR="00285FCB">
              <w:rPr>
                <w:rFonts w:eastAsiaTheme="minorEastAsia"/>
                <w:noProof/>
                <w:lang w:eastAsia="fr-CA"/>
              </w:rPr>
              <w:tab/>
            </w:r>
            <w:r w:rsidR="00285FCB" w:rsidRPr="0078449C">
              <w:rPr>
                <w:rStyle w:val="Lienhypertexte"/>
                <w:noProof/>
                <w:lang w:val="en-CA"/>
              </w:rPr>
              <w:t>Data Collection</w:t>
            </w:r>
            <w:r w:rsidR="00285FCB">
              <w:rPr>
                <w:noProof/>
                <w:webHidden/>
              </w:rPr>
              <w:tab/>
            </w:r>
            <w:r w:rsidR="00285FCB">
              <w:rPr>
                <w:noProof/>
                <w:webHidden/>
              </w:rPr>
              <w:fldChar w:fldCharType="begin"/>
            </w:r>
            <w:r w:rsidR="00285FCB">
              <w:rPr>
                <w:noProof/>
                <w:webHidden/>
              </w:rPr>
              <w:instrText xml:space="preserve"> PAGEREF _Toc171598845 \h </w:instrText>
            </w:r>
            <w:r w:rsidR="00285FCB">
              <w:rPr>
                <w:noProof/>
                <w:webHidden/>
              </w:rPr>
            </w:r>
            <w:r w:rsidR="00285FCB">
              <w:rPr>
                <w:noProof/>
                <w:webHidden/>
              </w:rPr>
              <w:fldChar w:fldCharType="separate"/>
            </w:r>
            <w:r w:rsidR="00285FCB">
              <w:rPr>
                <w:noProof/>
                <w:webHidden/>
              </w:rPr>
              <w:t>3</w:t>
            </w:r>
            <w:r w:rsidR="00285FCB">
              <w:rPr>
                <w:noProof/>
                <w:webHidden/>
              </w:rPr>
              <w:fldChar w:fldCharType="end"/>
            </w:r>
          </w:hyperlink>
        </w:p>
        <w:p w14:paraId="273992A6" w14:textId="535AC086" w:rsidR="00285FCB" w:rsidRDefault="00D63476">
          <w:pPr>
            <w:pStyle w:val="TM1"/>
            <w:tabs>
              <w:tab w:val="left" w:pos="440"/>
              <w:tab w:val="right" w:leader="dot" w:pos="10188"/>
            </w:tabs>
            <w:rPr>
              <w:rFonts w:eastAsiaTheme="minorEastAsia"/>
              <w:noProof/>
              <w:lang w:eastAsia="fr-CA"/>
            </w:rPr>
          </w:pPr>
          <w:hyperlink w:anchor="_Toc171598846" w:history="1">
            <w:r w:rsidR="00285FCB" w:rsidRPr="0078449C">
              <w:rPr>
                <w:rStyle w:val="Lienhypertexte"/>
                <w:noProof/>
                <w:lang w:val="en-CA"/>
              </w:rPr>
              <w:t>2.</w:t>
            </w:r>
            <w:r w:rsidR="00285FCB">
              <w:rPr>
                <w:rFonts w:eastAsiaTheme="minorEastAsia"/>
                <w:noProof/>
                <w:lang w:eastAsia="fr-CA"/>
              </w:rPr>
              <w:tab/>
            </w:r>
            <w:r w:rsidR="00285FCB" w:rsidRPr="0078449C">
              <w:rPr>
                <w:rStyle w:val="Lienhypertexte"/>
                <w:noProof/>
                <w:lang w:val="en-CA"/>
              </w:rPr>
              <w:t>Documentation and Metadata</w:t>
            </w:r>
            <w:r w:rsidR="00285FCB">
              <w:rPr>
                <w:noProof/>
                <w:webHidden/>
              </w:rPr>
              <w:tab/>
            </w:r>
            <w:r w:rsidR="00285FCB">
              <w:rPr>
                <w:noProof/>
                <w:webHidden/>
              </w:rPr>
              <w:fldChar w:fldCharType="begin"/>
            </w:r>
            <w:r w:rsidR="00285FCB">
              <w:rPr>
                <w:noProof/>
                <w:webHidden/>
              </w:rPr>
              <w:instrText xml:space="preserve"> PAGEREF _Toc171598846 \h </w:instrText>
            </w:r>
            <w:r w:rsidR="00285FCB">
              <w:rPr>
                <w:noProof/>
                <w:webHidden/>
              </w:rPr>
            </w:r>
            <w:r w:rsidR="00285FCB">
              <w:rPr>
                <w:noProof/>
                <w:webHidden/>
              </w:rPr>
              <w:fldChar w:fldCharType="separate"/>
            </w:r>
            <w:r w:rsidR="00285FCB">
              <w:rPr>
                <w:noProof/>
                <w:webHidden/>
              </w:rPr>
              <w:t>6</w:t>
            </w:r>
            <w:r w:rsidR="00285FCB">
              <w:rPr>
                <w:noProof/>
                <w:webHidden/>
              </w:rPr>
              <w:fldChar w:fldCharType="end"/>
            </w:r>
          </w:hyperlink>
        </w:p>
        <w:p w14:paraId="66BBC2CB" w14:textId="4682186C" w:rsidR="00285FCB" w:rsidRDefault="00D63476">
          <w:pPr>
            <w:pStyle w:val="TM1"/>
            <w:tabs>
              <w:tab w:val="left" w:pos="440"/>
              <w:tab w:val="right" w:leader="dot" w:pos="10188"/>
            </w:tabs>
            <w:rPr>
              <w:rFonts w:eastAsiaTheme="minorEastAsia"/>
              <w:noProof/>
              <w:lang w:eastAsia="fr-CA"/>
            </w:rPr>
          </w:pPr>
          <w:hyperlink w:anchor="_Toc171598847" w:history="1">
            <w:r w:rsidR="00285FCB" w:rsidRPr="0078449C">
              <w:rPr>
                <w:rStyle w:val="Lienhypertexte"/>
                <w:noProof/>
                <w:lang w:val="en-CA"/>
              </w:rPr>
              <w:t>3.</w:t>
            </w:r>
            <w:r w:rsidR="00285FCB">
              <w:rPr>
                <w:rFonts w:eastAsiaTheme="minorEastAsia"/>
                <w:noProof/>
                <w:lang w:eastAsia="fr-CA"/>
              </w:rPr>
              <w:tab/>
            </w:r>
            <w:r w:rsidR="00285FCB" w:rsidRPr="0078449C">
              <w:rPr>
                <w:rStyle w:val="Lienhypertexte"/>
                <w:noProof/>
                <w:lang w:val="en-CA"/>
              </w:rPr>
              <w:t>Storage and Backup</w:t>
            </w:r>
            <w:r w:rsidR="00285FCB">
              <w:rPr>
                <w:noProof/>
                <w:webHidden/>
              </w:rPr>
              <w:tab/>
            </w:r>
            <w:r w:rsidR="00285FCB">
              <w:rPr>
                <w:noProof/>
                <w:webHidden/>
              </w:rPr>
              <w:fldChar w:fldCharType="begin"/>
            </w:r>
            <w:r w:rsidR="00285FCB">
              <w:rPr>
                <w:noProof/>
                <w:webHidden/>
              </w:rPr>
              <w:instrText xml:space="preserve"> PAGEREF _Toc171598847 \h </w:instrText>
            </w:r>
            <w:r w:rsidR="00285FCB">
              <w:rPr>
                <w:noProof/>
                <w:webHidden/>
              </w:rPr>
            </w:r>
            <w:r w:rsidR="00285FCB">
              <w:rPr>
                <w:noProof/>
                <w:webHidden/>
              </w:rPr>
              <w:fldChar w:fldCharType="separate"/>
            </w:r>
            <w:r w:rsidR="00285FCB">
              <w:rPr>
                <w:noProof/>
                <w:webHidden/>
              </w:rPr>
              <w:t>9</w:t>
            </w:r>
            <w:r w:rsidR="00285FCB">
              <w:rPr>
                <w:noProof/>
                <w:webHidden/>
              </w:rPr>
              <w:fldChar w:fldCharType="end"/>
            </w:r>
          </w:hyperlink>
        </w:p>
        <w:p w14:paraId="4C2CD371" w14:textId="28D3CD32" w:rsidR="00285FCB" w:rsidRDefault="00D63476">
          <w:pPr>
            <w:pStyle w:val="TM1"/>
            <w:tabs>
              <w:tab w:val="left" w:pos="440"/>
              <w:tab w:val="right" w:leader="dot" w:pos="10188"/>
            </w:tabs>
            <w:rPr>
              <w:rFonts w:eastAsiaTheme="minorEastAsia"/>
              <w:noProof/>
              <w:lang w:eastAsia="fr-CA"/>
            </w:rPr>
          </w:pPr>
          <w:hyperlink w:anchor="_Toc171598848" w:history="1">
            <w:r w:rsidR="00285FCB" w:rsidRPr="0078449C">
              <w:rPr>
                <w:rStyle w:val="Lienhypertexte"/>
                <w:noProof/>
                <w:lang w:val="en-CA"/>
              </w:rPr>
              <w:t>4.</w:t>
            </w:r>
            <w:r w:rsidR="00285FCB">
              <w:rPr>
                <w:rFonts w:eastAsiaTheme="minorEastAsia"/>
                <w:noProof/>
                <w:lang w:eastAsia="fr-CA"/>
              </w:rPr>
              <w:tab/>
            </w:r>
            <w:r w:rsidR="00285FCB" w:rsidRPr="0078449C">
              <w:rPr>
                <w:rStyle w:val="Lienhypertexte"/>
                <w:noProof/>
                <w:lang w:val="en-CA"/>
              </w:rPr>
              <w:t>Preservation</w:t>
            </w:r>
            <w:r w:rsidR="00285FCB">
              <w:rPr>
                <w:noProof/>
                <w:webHidden/>
              </w:rPr>
              <w:tab/>
            </w:r>
            <w:r w:rsidR="00285FCB">
              <w:rPr>
                <w:noProof/>
                <w:webHidden/>
              </w:rPr>
              <w:fldChar w:fldCharType="begin"/>
            </w:r>
            <w:r w:rsidR="00285FCB">
              <w:rPr>
                <w:noProof/>
                <w:webHidden/>
              </w:rPr>
              <w:instrText xml:space="preserve"> PAGEREF _Toc171598848 \h </w:instrText>
            </w:r>
            <w:r w:rsidR="00285FCB">
              <w:rPr>
                <w:noProof/>
                <w:webHidden/>
              </w:rPr>
            </w:r>
            <w:r w:rsidR="00285FCB">
              <w:rPr>
                <w:noProof/>
                <w:webHidden/>
              </w:rPr>
              <w:fldChar w:fldCharType="separate"/>
            </w:r>
            <w:r w:rsidR="00285FCB">
              <w:rPr>
                <w:noProof/>
                <w:webHidden/>
              </w:rPr>
              <w:t>11</w:t>
            </w:r>
            <w:r w:rsidR="00285FCB">
              <w:rPr>
                <w:noProof/>
                <w:webHidden/>
              </w:rPr>
              <w:fldChar w:fldCharType="end"/>
            </w:r>
          </w:hyperlink>
        </w:p>
        <w:p w14:paraId="6EB86CE4" w14:textId="58AB3A2F" w:rsidR="00285FCB" w:rsidRDefault="00D63476">
          <w:pPr>
            <w:pStyle w:val="TM1"/>
            <w:tabs>
              <w:tab w:val="left" w:pos="440"/>
              <w:tab w:val="right" w:leader="dot" w:pos="10188"/>
            </w:tabs>
            <w:rPr>
              <w:rFonts w:eastAsiaTheme="minorEastAsia"/>
              <w:noProof/>
              <w:lang w:eastAsia="fr-CA"/>
            </w:rPr>
          </w:pPr>
          <w:hyperlink w:anchor="_Toc171598849" w:history="1">
            <w:r w:rsidR="00285FCB" w:rsidRPr="0078449C">
              <w:rPr>
                <w:rStyle w:val="Lienhypertexte"/>
                <w:noProof/>
                <w:lang w:val="en-CA"/>
              </w:rPr>
              <w:t>5.</w:t>
            </w:r>
            <w:r w:rsidR="00285FCB">
              <w:rPr>
                <w:rFonts w:eastAsiaTheme="minorEastAsia"/>
                <w:noProof/>
                <w:lang w:eastAsia="fr-CA"/>
              </w:rPr>
              <w:tab/>
            </w:r>
            <w:r w:rsidR="00285FCB" w:rsidRPr="0078449C">
              <w:rPr>
                <w:rStyle w:val="Lienhypertexte"/>
                <w:noProof/>
                <w:lang w:val="en-CA"/>
              </w:rPr>
              <w:t>Sharing and Re-use</w:t>
            </w:r>
            <w:r w:rsidR="00285FCB">
              <w:rPr>
                <w:noProof/>
                <w:webHidden/>
              </w:rPr>
              <w:tab/>
            </w:r>
            <w:r w:rsidR="00285FCB">
              <w:rPr>
                <w:noProof/>
                <w:webHidden/>
              </w:rPr>
              <w:fldChar w:fldCharType="begin"/>
            </w:r>
            <w:r w:rsidR="00285FCB">
              <w:rPr>
                <w:noProof/>
                <w:webHidden/>
              </w:rPr>
              <w:instrText xml:space="preserve"> PAGEREF _Toc171598849 \h </w:instrText>
            </w:r>
            <w:r w:rsidR="00285FCB">
              <w:rPr>
                <w:noProof/>
                <w:webHidden/>
              </w:rPr>
            </w:r>
            <w:r w:rsidR="00285FCB">
              <w:rPr>
                <w:noProof/>
                <w:webHidden/>
              </w:rPr>
              <w:fldChar w:fldCharType="separate"/>
            </w:r>
            <w:r w:rsidR="00285FCB">
              <w:rPr>
                <w:noProof/>
                <w:webHidden/>
              </w:rPr>
              <w:t>13</w:t>
            </w:r>
            <w:r w:rsidR="00285FCB">
              <w:rPr>
                <w:noProof/>
                <w:webHidden/>
              </w:rPr>
              <w:fldChar w:fldCharType="end"/>
            </w:r>
          </w:hyperlink>
        </w:p>
        <w:p w14:paraId="343654AD" w14:textId="769A8C98" w:rsidR="00285FCB" w:rsidRDefault="00D63476">
          <w:pPr>
            <w:pStyle w:val="TM1"/>
            <w:tabs>
              <w:tab w:val="left" w:pos="440"/>
              <w:tab w:val="right" w:leader="dot" w:pos="10188"/>
            </w:tabs>
            <w:rPr>
              <w:rFonts w:eastAsiaTheme="minorEastAsia"/>
              <w:noProof/>
              <w:lang w:eastAsia="fr-CA"/>
            </w:rPr>
          </w:pPr>
          <w:hyperlink w:anchor="_Toc171598850" w:history="1">
            <w:r w:rsidR="00285FCB" w:rsidRPr="0078449C">
              <w:rPr>
                <w:rStyle w:val="Lienhypertexte"/>
                <w:noProof/>
                <w:lang w:val="en-CA"/>
              </w:rPr>
              <w:t>6.</w:t>
            </w:r>
            <w:r w:rsidR="00285FCB">
              <w:rPr>
                <w:rFonts w:eastAsiaTheme="minorEastAsia"/>
                <w:noProof/>
                <w:lang w:eastAsia="fr-CA"/>
              </w:rPr>
              <w:tab/>
            </w:r>
            <w:r w:rsidR="00285FCB" w:rsidRPr="0078449C">
              <w:rPr>
                <w:rStyle w:val="Lienhypertexte"/>
                <w:noProof/>
                <w:lang w:val="en-CA"/>
              </w:rPr>
              <w:t>Responsibilities and Resources</w:t>
            </w:r>
            <w:r w:rsidR="00285FCB">
              <w:rPr>
                <w:noProof/>
                <w:webHidden/>
              </w:rPr>
              <w:tab/>
            </w:r>
            <w:r w:rsidR="00285FCB">
              <w:rPr>
                <w:noProof/>
                <w:webHidden/>
              </w:rPr>
              <w:fldChar w:fldCharType="begin"/>
            </w:r>
            <w:r w:rsidR="00285FCB">
              <w:rPr>
                <w:noProof/>
                <w:webHidden/>
              </w:rPr>
              <w:instrText xml:space="preserve"> PAGEREF _Toc171598850 \h </w:instrText>
            </w:r>
            <w:r w:rsidR="00285FCB">
              <w:rPr>
                <w:noProof/>
                <w:webHidden/>
              </w:rPr>
            </w:r>
            <w:r w:rsidR="00285FCB">
              <w:rPr>
                <w:noProof/>
                <w:webHidden/>
              </w:rPr>
              <w:fldChar w:fldCharType="separate"/>
            </w:r>
            <w:r w:rsidR="00285FCB">
              <w:rPr>
                <w:noProof/>
                <w:webHidden/>
              </w:rPr>
              <w:t>16</w:t>
            </w:r>
            <w:r w:rsidR="00285FCB">
              <w:rPr>
                <w:noProof/>
                <w:webHidden/>
              </w:rPr>
              <w:fldChar w:fldCharType="end"/>
            </w:r>
          </w:hyperlink>
        </w:p>
        <w:p w14:paraId="1D4D8263" w14:textId="79238AA3" w:rsidR="00841D7A" w:rsidRPr="00285FCB" w:rsidRDefault="00D63476" w:rsidP="7BD94A2B">
          <w:pPr>
            <w:pStyle w:val="TM1"/>
            <w:tabs>
              <w:tab w:val="left" w:pos="435"/>
              <w:tab w:val="right" w:leader="dot" w:pos="10185"/>
            </w:tabs>
            <w:rPr>
              <w:rStyle w:val="Lienhypertexte"/>
              <w:noProof/>
              <w:lang w:val="en-CA" w:eastAsia="fr-CA"/>
            </w:rPr>
          </w:pPr>
          <w:hyperlink w:anchor="_Toc171598851" w:history="1">
            <w:r w:rsidR="00285FCB" w:rsidRPr="0078449C">
              <w:rPr>
                <w:rStyle w:val="Lienhypertexte"/>
                <w:noProof/>
                <w:lang w:val="en-CA"/>
              </w:rPr>
              <w:t>7.</w:t>
            </w:r>
            <w:r w:rsidR="00285FCB">
              <w:rPr>
                <w:rFonts w:eastAsiaTheme="minorEastAsia"/>
                <w:noProof/>
                <w:lang w:eastAsia="fr-CA"/>
              </w:rPr>
              <w:tab/>
            </w:r>
            <w:r w:rsidR="00285FCB" w:rsidRPr="0078449C">
              <w:rPr>
                <w:rStyle w:val="Lienhypertexte"/>
                <w:noProof/>
                <w:lang w:val="en-CA"/>
              </w:rPr>
              <w:t>Ethical and Legal Compliance</w:t>
            </w:r>
            <w:r w:rsidR="00285FCB">
              <w:rPr>
                <w:noProof/>
                <w:webHidden/>
              </w:rPr>
              <w:tab/>
            </w:r>
            <w:r w:rsidR="00285FCB">
              <w:rPr>
                <w:noProof/>
                <w:webHidden/>
              </w:rPr>
              <w:fldChar w:fldCharType="begin"/>
            </w:r>
            <w:r w:rsidR="00285FCB">
              <w:rPr>
                <w:noProof/>
                <w:webHidden/>
              </w:rPr>
              <w:instrText xml:space="preserve"> PAGEREF _Toc171598851 \h </w:instrText>
            </w:r>
            <w:r w:rsidR="00285FCB">
              <w:rPr>
                <w:noProof/>
                <w:webHidden/>
              </w:rPr>
            </w:r>
            <w:r w:rsidR="00285FCB">
              <w:rPr>
                <w:noProof/>
                <w:webHidden/>
              </w:rPr>
              <w:fldChar w:fldCharType="separate"/>
            </w:r>
            <w:r w:rsidR="00285FCB">
              <w:rPr>
                <w:noProof/>
                <w:webHidden/>
              </w:rPr>
              <w:t>18</w:t>
            </w:r>
            <w:r w:rsidR="00285FCB">
              <w:rPr>
                <w:noProof/>
                <w:webHidden/>
              </w:rPr>
              <w:fldChar w:fldCharType="end"/>
            </w:r>
          </w:hyperlink>
          <w:r w:rsidR="0042569E" w:rsidRPr="00285FCB">
            <w:rPr>
              <w:lang w:val="en-CA"/>
            </w:rPr>
            <w:fldChar w:fldCharType="end"/>
          </w:r>
        </w:p>
      </w:sdtContent>
    </w:sdt>
    <w:p w14:paraId="5C9EAEF7" w14:textId="182C33DD" w:rsidR="00892387" w:rsidRPr="00285FCB" w:rsidRDefault="00892387">
      <w:pPr>
        <w:rPr>
          <w:lang w:val="en-CA"/>
        </w:rPr>
      </w:pPr>
    </w:p>
    <w:p w14:paraId="1678D9D2" w14:textId="77777777" w:rsidR="00695DD6" w:rsidRPr="00285FCB" w:rsidRDefault="00695DD6">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11F27D5E" w14:textId="275593E8" w:rsidR="00892387" w:rsidRPr="00285FCB" w:rsidRDefault="312BD3D5" w:rsidP="001332F1">
      <w:pPr>
        <w:pStyle w:val="Titre1"/>
        <w:rPr>
          <w:lang w:val="en-CA"/>
        </w:rPr>
      </w:pPr>
      <w:bookmarkStart w:id="0" w:name="_Toc171598844"/>
      <w:r w:rsidRPr="00285FCB">
        <w:rPr>
          <w:lang w:val="en-CA"/>
        </w:rPr>
        <w:lastRenderedPageBreak/>
        <w:t>Project Details</w:t>
      </w:r>
      <w:bookmarkEnd w:id="0"/>
    </w:p>
    <w:p w14:paraId="24CCC72E" w14:textId="1CBF2F76" w:rsidR="00892387" w:rsidRPr="00285FCB" w:rsidRDefault="3A8D2C3A" w:rsidP="5813E4B2">
      <w:pPr>
        <w:jc w:val="both"/>
        <w:rPr>
          <w:lang w:val="en-CA"/>
        </w:rPr>
      </w:pPr>
      <w:r w:rsidRPr="00285FCB">
        <w:rPr>
          <w:b/>
          <w:bCs/>
          <w:lang w:val="en-CA"/>
        </w:rPr>
        <w:t xml:space="preserve">Project </w:t>
      </w:r>
      <w:r w:rsidR="33EC6E3F" w:rsidRPr="00285FCB">
        <w:rPr>
          <w:b/>
          <w:bCs/>
          <w:lang w:val="en-CA"/>
        </w:rPr>
        <w:t>T</w:t>
      </w:r>
      <w:r w:rsidRPr="00285FCB">
        <w:rPr>
          <w:b/>
          <w:bCs/>
          <w:lang w:val="en-CA"/>
        </w:rPr>
        <w:t>itle</w:t>
      </w:r>
      <w:r w:rsidR="00391835" w:rsidRPr="00285FCB">
        <w:rPr>
          <w:b/>
          <w:bCs/>
          <w:lang w:val="en-CA"/>
        </w:rPr>
        <w:t>:</w:t>
      </w:r>
    </w:p>
    <w:p w14:paraId="7299D84E" w14:textId="4AD946F6" w:rsidR="00391835" w:rsidRPr="00285FCB" w:rsidRDefault="00391835" w:rsidP="5813E4B2">
      <w:pPr>
        <w:jc w:val="both"/>
        <w:rPr>
          <w:lang w:val="en-CA"/>
        </w:rPr>
      </w:pPr>
    </w:p>
    <w:p w14:paraId="51B04828" w14:textId="3E88AF70" w:rsidR="00391835" w:rsidRPr="00285FCB" w:rsidRDefault="0127C344" w:rsidP="5813E4B2">
      <w:pPr>
        <w:jc w:val="both"/>
        <w:rPr>
          <w:lang w:val="en-CA"/>
        </w:rPr>
      </w:pPr>
      <w:r w:rsidRPr="00285FCB">
        <w:rPr>
          <w:b/>
          <w:bCs/>
          <w:lang w:val="en-CA"/>
        </w:rPr>
        <w:t xml:space="preserve">Project </w:t>
      </w:r>
      <w:r w:rsidR="6DE94531" w:rsidRPr="00285FCB">
        <w:rPr>
          <w:b/>
          <w:bCs/>
          <w:lang w:val="en-CA"/>
        </w:rPr>
        <w:t>A</w:t>
      </w:r>
      <w:r w:rsidRPr="00285FCB">
        <w:rPr>
          <w:b/>
          <w:bCs/>
          <w:lang w:val="en-CA"/>
        </w:rPr>
        <w:t>bstract</w:t>
      </w:r>
      <w:r w:rsidR="00391835" w:rsidRPr="00285FCB">
        <w:rPr>
          <w:b/>
          <w:bCs/>
          <w:lang w:val="en-CA"/>
        </w:rPr>
        <w:t>:</w:t>
      </w:r>
    </w:p>
    <w:p w14:paraId="1814834E" w14:textId="65FE1901" w:rsidR="00391835" w:rsidRPr="00285FCB" w:rsidRDefault="00391835" w:rsidP="5813E4B2">
      <w:pPr>
        <w:jc w:val="both"/>
        <w:rPr>
          <w:lang w:val="en-CA"/>
        </w:rPr>
      </w:pPr>
    </w:p>
    <w:p w14:paraId="60123B1D" w14:textId="0BF7DA91" w:rsidR="00391835" w:rsidRPr="00285FCB" w:rsidRDefault="01A9365E" w:rsidP="5813E4B2">
      <w:pPr>
        <w:jc w:val="both"/>
        <w:rPr>
          <w:lang w:val="en-CA"/>
        </w:rPr>
      </w:pPr>
      <w:r w:rsidRPr="00285FCB">
        <w:rPr>
          <w:b/>
          <w:bCs/>
          <w:lang w:val="en-CA"/>
        </w:rPr>
        <w:t>Project Start &amp; End</w:t>
      </w:r>
      <w:r w:rsidR="00391835" w:rsidRPr="00285FCB">
        <w:rPr>
          <w:b/>
          <w:bCs/>
          <w:lang w:val="en-CA"/>
        </w:rPr>
        <w:t>:</w:t>
      </w:r>
    </w:p>
    <w:p w14:paraId="4EF843F7" w14:textId="25544954" w:rsidR="00391835" w:rsidRPr="00285FCB" w:rsidRDefault="00391835" w:rsidP="5813E4B2">
      <w:pPr>
        <w:jc w:val="both"/>
        <w:rPr>
          <w:lang w:val="en-CA"/>
        </w:rPr>
      </w:pPr>
    </w:p>
    <w:p w14:paraId="2D8DD2E4" w14:textId="0C67FA3E" w:rsidR="00391835" w:rsidRPr="00285FCB" w:rsidRDefault="3E96F19A" w:rsidP="5813E4B2">
      <w:pPr>
        <w:jc w:val="both"/>
        <w:rPr>
          <w:lang w:val="en-CA"/>
        </w:rPr>
      </w:pPr>
      <w:r w:rsidRPr="00285FCB">
        <w:rPr>
          <w:b/>
          <w:bCs/>
          <w:lang w:val="en-CA"/>
        </w:rPr>
        <w:t>Contributors</w:t>
      </w:r>
      <w:r w:rsidR="00391835" w:rsidRPr="00285FCB">
        <w:rPr>
          <w:b/>
          <w:bCs/>
          <w:lang w:val="en-CA"/>
        </w:rPr>
        <w:t>:</w:t>
      </w:r>
    </w:p>
    <w:p w14:paraId="232D8880" w14:textId="24DA6BD8" w:rsidR="00391835" w:rsidRPr="00285FCB" w:rsidRDefault="00391835" w:rsidP="4BF42E43">
      <w:pPr>
        <w:rPr>
          <w:lang w:val="en-CA"/>
        </w:rPr>
      </w:pPr>
    </w:p>
    <w:p w14:paraId="4413DA77" w14:textId="77777777" w:rsidR="001E3D38" w:rsidRPr="00285FCB" w:rsidRDefault="001E3D38">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6A681309" w14:textId="26AE9828" w:rsidR="00391835" w:rsidRPr="00285FCB" w:rsidRDefault="00E02FD8" w:rsidP="001E3D38">
      <w:pPr>
        <w:pStyle w:val="Titre1"/>
        <w:numPr>
          <w:ilvl w:val="0"/>
          <w:numId w:val="16"/>
        </w:numPr>
        <w:rPr>
          <w:lang w:val="en-CA"/>
        </w:rPr>
      </w:pPr>
      <w:bookmarkStart w:id="1" w:name="_Toc171598845"/>
      <w:r w:rsidRPr="00285FCB">
        <w:rPr>
          <w:lang w:val="en-CA"/>
        </w:rPr>
        <w:lastRenderedPageBreak/>
        <w:t>Data Collection</w:t>
      </w:r>
      <w:bookmarkEnd w:id="1"/>
    </w:p>
    <w:p w14:paraId="3F27F28B" w14:textId="4B00C7B9" w:rsidR="001E3D38" w:rsidRPr="00285FCB" w:rsidRDefault="690A39A4" w:rsidP="5813E4B2">
      <w:pPr>
        <w:jc w:val="both"/>
        <w:rPr>
          <w:rStyle w:val="eop"/>
          <w:rFonts w:ascii="Calibri" w:hAnsi="Calibri" w:cs="Calibri"/>
          <w:color w:val="000000"/>
          <w:shd w:val="clear" w:color="auto" w:fill="FFFFFF"/>
          <w:lang w:val="en-CA"/>
        </w:rPr>
      </w:pPr>
      <w:r w:rsidRPr="00285FCB">
        <w:rPr>
          <w:rStyle w:val="eop"/>
          <w:rFonts w:ascii="Calibri" w:hAnsi="Calibri" w:cs="Calibri"/>
          <w:color w:val="000000" w:themeColor="text1"/>
          <w:lang w:val="en-CA"/>
        </w:rPr>
        <w:t>This section addresses data collection</w:t>
      </w:r>
      <w:r w:rsidR="00E70E1C" w:rsidRPr="00285FCB">
        <w:rPr>
          <w:rStyle w:val="eop"/>
          <w:rFonts w:ascii="Calibri" w:hAnsi="Calibri" w:cs="Calibri"/>
          <w:color w:val="000000" w:themeColor="text1"/>
          <w:lang w:val="en-CA"/>
        </w:rPr>
        <w:t>, including</w:t>
      </w:r>
      <w:r w:rsidRPr="00285FCB">
        <w:rPr>
          <w:rStyle w:val="eop"/>
          <w:rFonts w:ascii="Calibri" w:hAnsi="Calibri" w:cs="Calibri"/>
          <w:color w:val="000000" w:themeColor="text1"/>
          <w:lang w:val="en-CA"/>
        </w:rPr>
        <w:t xml:space="preserve"> data types, file formats, naming conventions, and data organization – factors that will improve the usability of your data and contribute to the success of your project.</w:t>
      </w:r>
    </w:p>
    <w:p w14:paraId="2FBB2F31" w14:textId="7161E84E" w:rsidR="7BD94A2B" w:rsidRPr="00285FCB" w:rsidRDefault="7BD94A2B" w:rsidP="7BD94A2B">
      <w:pPr>
        <w:jc w:val="both"/>
        <w:rPr>
          <w:rStyle w:val="eop"/>
          <w:rFonts w:ascii="Calibri" w:hAnsi="Calibri" w:cs="Calibri"/>
          <w:color w:val="000000" w:themeColor="text1"/>
          <w:lang w:val="en-CA"/>
        </w:rPr>
      </w:pPr>
    </w:p>
    <w:p w14:paraId="25637124" w14:textId="3989B5CE" w:rsidR="4DD60518" w:rsidRPr="00285FCB" w:rsidRDefault="00585DB3" w:rsidP="7BD94A2B">
      <w:pPr>
        <w:pStyle w:val="Question"/>
        <w:rPr>
          <w:rStyle w:val="normaltextrun"/>
          <w:lang w:val="en-CA"/>
        </w:rPr>
      </w:pPr>
      <w:r w:rsidRPr="00285FCB">
        <w:rPr>
          <w:rStyle w:val="normaltextrun"/>
          <w:lang w:val="en-CA"/>
        </w:rPr>
        <w:t xml:space="preserve">1.1 </w:t>
      </w:r>
      <w:r w:rsidR="4DD60518" w:rsidRPr="00285FCB">
        <w:rPr>
          <w:rStyle w:val="normaltextrun"/>
          <w:lang w:val="en-CA"/>
        </w:rPr>
        <w:t xml:space="preserve">Describe the types of data, the potential data sources </w:t>
      </w:r>
      <w:r w:rsidR="002362EA" w:rsidRPr="00285FCB">
        <w:rPr>
          <w:rStyle w:val="normaltextrun"/>
          <w:lang w:val="en-CA"/>
        </w:rPr>
        <w:t xml:space="preserve">acquired </w:t>
      </w:r>
      <w:r w:rsidR="4DD60518" w:rsidRPr="00285FCB">
        <w:rPr>
          <w:rStyle w:val="normaltextrun"/>
          <w:lang w:val="en-CA"/>
        </w:rPr>
        <w:t xml:space="preserve">as part of this study, and the formats in which your data will be collected. </w:t>
      </w:r>
      <w:r w:rsidR="00E70E1C" w:rsidRPr="00285FCB">
        <w:rPr>
          <w:rStyle w:val="normaltextrun"/>
          <w:lang w:val="en-CA"/>
        </w:rPr>
        <w:t xml:space="preserve">Will the formats </w:t>
      </w:r>
      <w:r w:rsidR="002362EA" w:rsidRPr="00285FCB">
        <w:rPr>
          <w:rStyle w:val="normaltextrun"/>
          <w:lang w:val="en-CA"/>
        </w:rPr>
        <w:t>chosen</w:t>
      </w:r>
      <w:r w:rsidR="4DD60518" w:rsidRPr="00285FCB">
        <w:rPr>
          <w:rStyle w:val="normaltextrun"/>
          <w:lang w:val="en-CA"/>
        </w:rPr>
        <w:t xml:space="preserve"> allow for future reuse of your data? Will </w:t>
      </w:r>
      <w:r w:rsidR="002362EA" w:rsidRPr="00285FCB">
        <w:rPr>
          <w:rStyle w:val="normaltextrun"/>
          <w:lang w:val="en-CA"/>
        </w:rPr>
        <w:t>third-party software be required</w:t>
      </w:r>
      <w:r w:rsidR="4DD60518" w:rsidRPr="00285FCB">
        <w:rPr>
          <w:rStyle w:val="normaltextrun"/>
          <w:lang w:val="en-CA"/>
        </w:rPr>
        <w:t xml:space="preserve"> to </w:t>
      </w:r>
      <w:r w:rsidR="00AA0FFD" w:rsidRPr="00285FCB">
        <w:rPr>
          <w:rStyle w:val="normaltextrun"/>
          <w:lang w:val="en-CA"/>
        </w:rPr>
        <w:t>open files</w:t>
      </w:r>
      <w:r w:rsidR="4DD60518" w:rsidRPr="00285FCB">
        <w:rPr>
          <w:rStyle w:val="normaltextrun"/>
          <w:lang w:val="en-CA"/>
        </w:rPr>
        <w:t>?</w:t>
      </w:r>
    </w:p>
    <w:p w14:paraId="3C27754C" w14:textId="77777777" w:rsidR="00695DD6" w:rsidRPr="00285FCB" w:rsidRDefault="00695DD6" w:rsidP="5813E4B2">
      <w:pPr>
        <w:spacing w:after="0" w:line="240" w:lineRule="auto"/>
        <w:jc w:val="both"/>
        <w:rPr>
          <w:rStyle w:val="eop"/>
          <w:rFonts w:ascii="Calibri" w:hAnsi="Calibri" w:cs="Calibri"/>
          <w:color w:val="000000" w:themeColor="text1"/>
          <w:lang w:val="en-CA"/>
        </w:rPr>
      </w:pPr>
    </w:p>
    <w:p w14:paraId="67B3FBE9" w14:textId="428C6D04" w:rsidR="00391835" w:rsidRPr="00285FCB" w:rsidRDefault="00AA0FFD" w:rsidP="002743AF">
      <w:pPr>
        <w:pStyle w:val="Directives-intitul"/>
        <w:rPr>
          <w:rFonts w:ascii="Segoe UI" w:hAnsi="Segoe UI" w:cs="Segoe UI"/>
          <w:sz w:val="18"/>
          <w:szCs w:val="18"/>
          <w:lang w:val="en-CA"/>
        </w:rPr>
      </w:pPr>
      <w:r w:rsidRPr="00285FCB">
        <w:rPr>
          <w:rStyle w:val="normaltextrun"/>
          <w:lang w:val="en-CA"/>
        </w:rPr>
        <w:t>Guidance</w:t>
      </w:r>
    </w:p>
    <w:p w14:paraId="7ED4168C" w14:textId="6BF7316A" w:rsidR="00391835" w:rsidRPr="00285FCB" w:rsidRDefault="0006724B" w:rsidP="002743AF">
      <w:pPr>
        <w:pStyle w:val="Directives-corps"/>
        <w:rPr>
          <w:rFonts w:ascii="Segoe UI" w:hAnsi="Segoe UI" w:cs="Segoe UI"/>
          <w:sz w:val="18"/>
          <w:szCs w:val="18"/>
          <w:lang w:val="en-CA"/>
        </w:rPr>
      </w:pPr>
      <w:r w:rsidRPr="00285FCB">
        <w:rPr>
          <w:rStyle w:val="normaltextrun"/>
          <w:lang w:val="en-CA"/>
        </w:rPr>
        <w:t>Be as specific as possible about the types of data you will collect (digital data, images, audio, video, text, tabular data, modeling data, geospatial data, instrumentation data, clinical data, administrative data, electronic patient records, imaging data, survey data, etc.) as well as the file/data formats.</w:t>
      </w:r>
    </w:p>
    <w:p w14:paraId="2971F132" w14:textId="2099D377" w:rsidR="00391835" w:rsidRPr="00285FCB" w:rsidRDefault="00E809F0" w:rsidP="002743AF">
      <w:pPr>
        <w:pStyle w:val="Directives-corps"/>
        <w:rPr>
          <w:rFonts w:ascii="Segoe UI" w:hAnsi="Segoe UI" w:cs="Segoe UI"/>
          <w:sz w:val="18"/>
          <w:szCs w:val="18"/>
          <w:lang w:val="en-CA"/>
        </w:rPr>
      </w:pPr>
      <w:r w:rsidRPr="00285FCB">
        <w:rPr>
          <w:rStyle w:val="normaltextrun"/>
          <w:lang w:val="en-CA"/>
        </w:rPr>
        <w:t>For each type of data acquired or collected, be as specific as possible by mentioning the related formats</w:t>
      </w:r>
      <w:r w:rsidR="00391835" w:rsidRPr="00285FCB">
        <w:rPr>
          <w:rStyle w:val="normaltextrun"/>
          <w:lang w:val="en-CA"/>
        </w:rPr>
        <w:t>.</w:t>
      </w:r>
    </w:p>
    <w:p w14:paraId="68B88FE0" w14:textId="77777777" w:rsidR="00597592" w:rsidRPr="00285FCB" w:rsidRDefault="00E809F0" w:rsidP="00E809F0">
      <w:pPr>
        <w:pStyle w:val="paragraph"/>
        <w:spacing w:before="0" w:beforeAutospacing="0" w:after="0" w:afterAutospacing="0"/>
        <w:ind w:left="708"/>
        <w:jc w:val="both"/>
        <w:rPr>
          <w:rStyle w:val="normaltextrun"/>
          <w:rFonts w:ascii="Calibri" w:hAnsi="Calibri" w:cs="Calibri"/>
          <w:i/>
          <w:iCs/>
          <w:color w:val="000000" w:themeColor="text1"/>
          <w:sz w:val="22"/>
          <w:szCs w:val="22"/>
          <w:lang w:val="en-CA"/>
        </w:rPr>
      </w:pPr>
      <w:r w:rsidRPr="00285FCB">
        <w:rPr>
          <w:rStyle w:val="normaltextrun"/>
          <w:rFonts w:ascii="Calibri" w:hAnsi="Calibri" w:cs="Calibri"/>
          <w:i/>
          <w:iCs/>
          <w:color w:val="000000" w:themeColor="text1"/>
          <w:sz w:val="22"/>
          <w:szCs w:val="22"/>
          <w:lang w:val="en-CA"/>
        </w:rPr>
        <w:t>Proprietary formats that require the use of specialized software or hardware are not recommended, but may be required for some methods of analysis or data collection. Consider turning any proprietary file</w:t>
      </w:r>
      <w:r w:rsidR="00EF4194" w:rsidRPr="00285FCB">
        <w:rPr>
          <w:rStyle w:val="normaltextrun"/>
          <w:rFonts w:ascii="Calibri" w:hAnsi="Calibri" w:cs="Calibri"/>
          <w:i/>
          <w:iCs/>
          <w:color w:val="000000" w:themeColor="text1"/>
          <w:sz w:val="22"/>
          <w:szCs w:val="22"/>
          <w:lang w:val="en-CA"/>
        </w:rPr>
        <w:t xml:space="preserve"> format</w:t>
      </w:r>
      <w:r w:rsidRPr="00285FCB">
        <w:rPr>
          <w:rStyle w:val="normaltextrun"/>
          <w:rFonts w:ascii="Calibri" w:hAnsi="Calibri" w:cs="Calibri"/>
          <w:i/>
          <w:iCs/>
          <w:color w:val="000000" w:themeColor="text1"/>
          <w:sz w:val="22"/>
          <w:szCs w:val="22"/>
          <w:lang w:val="en-CA"/>
        </w:rPr>
        <w:t>s into</w:t>
      </w:r>
      <w:r w:rsidRPr="00285FCB">
        <w:rPr>
          <w:rStyle w:val="normaltextrun"/>
          <w:rFonts w:ascii="Calibri" w:hAnsi="Calibri" w:cs="Calibri"/>
          <w:b/>
          <w:i/>
          <w:iCs/>
          <w:color w:val="000000" w:themeColor="text1"/>
          <w:sz w:val="22"/>
          <w:szCs w:val="22"/>
          <w:lang w:val="en-CA"/>
        </w:rPr>
        <w:t xml:space="preserve"> </w:t>
      </w:r>
      <w:hyperlink r:id="rId16" w:history="1">
        <w:r w:rsidRPr="00285FCB">
          <w:rPr>
            <w:rStyle w:val="Lienhypertexte"/>
            <w:rFonts w:ascii="Calibri" w:hAnsi="Calibri" w:cs="Calibri"/>
            <w:b/>
            <w:i/>
            <w:iCs/>
            <w:sz w:val="22"/>
            <w:szCs w:val="22"/>
            <w:lang w:val="en-CA"/>
          </w:rPr>
          <w:t>formats suitable for preservation</w:t>
        </w:r>
      </w:hyperlink>
      <w:r w:rsidRPr="00285FCB">
        <w:rPr>
          <w:rStyle w:val="normaltextrun"/>
          <w:rFonts w:ascii="Calibri" w:hAnsi="Calibri" w:cs="Calibri"/>
          <w:i/>
          <w:iCs/>
          <w:color w:val="000000" w:themeColor="text1"/>
          <w:sz w:val="22"/>
          <w:szCs w:val="22"/>
          <w:lang w:val="en-CA"/>
        </w:rPr>
        <w:t xml:space="preserve"> for easy access and reuse.</w:t>
      </w:r>
    </w:p>
    <w:p w14:paraId="0B39BE39" w14:textId="44A254FF" w:rsidR="7BD94A2B" w:rsidRPr="00285FCB" w:rsidRDefault="00E809F0" w:rsidP="00604E65">
      <w:pPr>
        <w:pStyle w:val="paragraph"/>
        <w:spacing w:before="0" w:beforeAutospacing="0" w:after="0" w:afterAutospacing="0"/>
        <w:ind w:left="708"/>
        <w:jc w:val="both"/>
        <w:rPr>
          <w:rStyle w:val="normaltextrun"/>
          <w:rFonts w:ascii="Calibri" w:hAnsi="Calibri" w:cs="Calibri"/>
          <w:i/>
          <w:iCs/>
          <w:color w:val="000000" w:themeColor="text1"/>
          <w:sz w:val="22"/>
          <w:szCs w:val="22"/>
          <w:lang w:val="en-CA"/>
        </w:rPr>
      </w:pPr>
      <w:r w:rsidRPr="00285FCB">
        <w:rPr>
          <w:rStyle w:val="normaltextrun"/>
          <w:rFonts w:ascii="Calibri" w:hAnsi="Calibri" w:cs="Calibri"/>
          <w:i/>
          <w:iCs/>
          <w:color w:val="000000" w:themeColor="text1"/>
          <w:sz w:val="22"/>
          <w:szCs w:val="22"/>
          <w:lang w:val="en-CA"/>
        </w:rPr>
        <w:t xml:space="preserve">If you plan to convert your data to an open format </w:t>
      </w:r>
      <w:r w:rsidR="00604E65" w:rsidRPr="00285FCB">
        <w:rPr>
          <w:rStyle w:val="normaltextrun"/>
          <w:rFonts w:ascii="Calibri" w:hAnsi="Calibri" w:cs="Calibri"/>
          <w:i/>
          <w:iCs/>
          <w:color w:val="000000" w:themeColor="text1"/>
          <w:sz w:val="22"/>
          <w:szCs w:val="22"/>
          <w:lang w:val="en-CA"/>
        </w:rPr>
        <w:t>when</w:t>
      </w:r>
      <w:r w:rsidRPr="00285FCB">
        <w:rPr>
          <w:rStyle w:val="normaltextrun"/>
          <w:rFonts w:ascii="Calibri" w:hAnsi="Calibri" w:cs="Calibri"/>
          <w:i/>
          <w:iCs/>
          <w:color w:val="000000" w:themeColor="text1"/>
          <w:sz w:val="22"/>
          <w:szCs w:val="22"/>
          <w:lang w:val="en-CA"/>
        </w:rPr>
        <w:t xml:space="preserve"> your project is complete, </w:t>
      </w:r>
      <w:r w:rsidRPr="00285FCB">
        <w:rPr>
          <w:rStyle w:val="normaltextrun"/>
          <w:rFonts w:ascii="Calibri" w:hAnsi="Calibri" w:cs="Calibri"/>
          <w:b/>
          <w:i/>
          <w:iCs/>
          <w:color w:val="000000" w:themeColor="text1"/>
          <w:sz w:val="22"/>
          <w:szCs w:val="22"/>
          <w:lang w:val="en-CA"/>
        </w:rPr>
        <w:t xml:space="preserve">mention </w:t>
      </w:r>
      <w:r w:rsidR="002A75C5" w:rsidRPr="00285FCB">
        <w:rPr>
          <w:rStyle w:val="normaltextrun"/>
          <w:rFonts w:ascii="Calibri" w:hAnsi="Calibri" w:cs="Calibri"/>
          <w:b/>
          <w:i/>
          <w:iCs/>
          <w:color w:val="000000" w:themeColor="text1"/>
          <w:sz w:val="22"/>
          <w:szCs w:val="22"/>
          <w:lang w:val="en-CA"/>
        </w:rPr>
        <w:t>it</w:t>
      </w:r>
      <w:r w:rsidRPr="00285FCB">
        <w:rPr>
          <w:rStyle w:val="normaltextrun"/>
          <w:rFonts w:ascii="Calibri" w:hAnsi="Calibri" w:cs="Calibri"/>
          <w:b/>
          <w:i/>
          <w:iCs/>
          <w:color w:val="000000" w:themeColor="text1"/>
          <w:sz w:val="22"/>
          <w:szCs w:val="22"/>
          <w:lang w:val="en-CA"/>
        </w:rPr>
        <w:t xml:space="preserve"> and mention the phase of the project </w:t>
      </w:r>
      <w:r w:rsidR="002A75C5" w:rsidRPr="00285FCB">
        <w:rPr>
          <w:rStyle w:val="normaltextrun"/>
          <w:rFonts w:ascii="Calibri" w:hAnsi="Calibri" w:cs="Calibri"/>
          <w:b/>
          <w:i/>
          <w:iCs/>
          <w:color w:val="000000" w:themeColor="text1"/>
          <w:sz w:val="22"/>
          <w:szCs w:val="22"/>
          <w:lang w:val="en-CA"/>
        </w:rPr>
        <w:t>at which</w:t>
      </w:r>
      <w:r w:rsidRPr="00285FCB">
        <w:rPr>
          <w:rStyle w:val="normaltextrun"/>
          <w:rFonts w:ascii="Calibri" w:hAnsi="Calibri" w:cs="Calibri"/>
          <w:b/>
          <w:i/>
          <w:iCs/>
          <w:color w:val="000000" w:themeColor="text1"/>
          <w:sz w:val="22"/>
          <w:szCs w:val="22"/>
          <w:lang w:val="en-CA"/>
        </w:rPr>
        <w:t xml:space="preserve"> the </w:t>
      </w:r>
      <w:r w:rsidR="002A75C5" w:rsidRPr="00285FCB">
        <w:rPr>
          <w:rStyle w:val="normaltextrun"/>
          <w:rFonts w:ascii="Calibri" w:hAnsi="Calibri" w:cs="Calibri"/>
          <w:b/>
          <w:i/>
          <w:iCs/>
          <w:color w:val="000000" w:themeColor="text1"/>
          <w:sz w:val="22"/>
          <w:szCs w:val="22"/>
          <w:lang w:val="en-CA"/>
        </w:rPr>
        <w:t>conversion</w:t>
      </w:r>
      <w:r w:rsidRPr="00285FCB">
        <w:rPr>
          <w:rStyle w:val="normaltextrun"/>
          <w:rFonts w:ascii="Calibri" w:hAnsi="Calibri" w:cs="Calibri"/>
          <w:b/>
          <w:i/>
          <w:iCs/>
          <w:color w:val="000000" w:themeColor="text1"/>
          <w:sz w:val="22"/>
          <w:szCs w:val="22"/>
          <w:lang w:val="en-CA"/>
        </w:rPr>
        <w:t xml:space="preserve"> will occur</w:t>
      </w:r>
      <w:r w:rsidRPr="00285FCB">
        <w:rPr>
          <w:rStyle w:val="normaltextrun"/>
          <w:rFonts w:ascii="Calibri" w:hAnsi="Calibri" w:cs="Calibri"/>
          <w:i/>
          <w:iCs/>
          <w:color w:val="000000" w:themeColor="text1"/>
          <w:sz w:val="22"/>
          <w:szCs w:val="22"/>
          <w:lang w:val="en-CA"/>
        </w:rPr>
        <w:t>. Collection formats and preservation formats can be different (e.g., data collected in Microsoft Excel but stored in .csv format).</w:t>
      </w:r>
    </w:p>
    <w:p w14:paraId="36262FF0" w14:textId="68964DA3" w:rsidR="00391835" w:rsidRPr="00285FCB" w:rsidRDefault="00391835" w:rsidP="00285FCB">
      <w:pPr>
        <w:spacing w:after="0" w:line="240" w:lineRule="auto"/>
        <w:jc w:val="both"/>
        <w:rPr>
          <w:rStyle w:val="eop"/>
          <w:rFonts w:ascii="Calibri" w:hAnsi="Calibri" w:cs="Calibri"/>
          <w:i/>
          <w:color w:val="000000"/>
          <w:shd w:val="clear" w:color="auto" w:fill="FFFFFF"/>
          <w:lang w:val="en-CA"/>
        </w:rPr>
      </w:pPr>
    </w:p>
    <w:p w14:paraId="15927489" w14:textId="22A3918E" w:rsidR="00391835" w:rsidRPr="00285FCB" w:rsidRDefault="00391835" w:rsidP="002743AF">
      <w:pPr>
        <w:pStyle w:val="Ressources-intitul"/>
        <w:rPr>
          <w:rFonts w:ascii="Segoe UI" w:hAnsi="Segoe UI" w:cs="Segoe UI"/>
          <w:sz w:val="18"/>
          <w:szCs w:val="18"/>
          <w:lang w:val="en-CA"/>
        </w:rPr>
      </w:pPr>
      <w:r w:rsidRPr="00285FCB">
        <w:rPr>
          <w:rStyle w:val="normaltextrun"/>
          <w:lang w:val="en-CA"/>
        </w:rPr>
        <w:t>Resources</w:t>
      </w:r>
    </w:p>
    <w:p w14:paraId="2E8D6910" w14:textId="72BF5F7A" w:rsidR="00391835" w:rsidRPr="00285FCB" w:rsidRDefault="00D63476" w:rsidP="002743AF">
      <w:pPr>
        <w:ind w:left="708"/>
        <w:jc w:val="both"/>
        <w:rPr>
          <w:rFonts w:ascii="Segoe UI" w:hAnsi="Segoe UI" w:cs="Segoe UI"/>
          <w:i/>
          <w:iCs/>
          <w:sz w:val="18"/>
          <w:szCs w:val="18"/>
          <w:lang w:val="en-CA"/>
        </w:rPr>
      </w:pPr>
      <w:hyperlink r:id="rId17" w:history="1">
        <w:r w:rsidR="001B2065" w:rsidRPr="00285FCB">
          <w:rPr>
            <w:rStyle w:val="Lienhypertexte"/>
            <w:b/>
            <w:i/>
            <w:lang w:val="en-CA"/>
          </w:rPr>
          <w:t>Digital Preservation File Format Recommendations</w:t>
        </w:r>
      </w:hyperlink>
      <w:r w:rsidR="001B2065" w:rsidRPr="00285FCB">
        <w:rPr>
          <w:i/>
          <w:lang w:val="en-CA"/>
        </w:rPr>
        <w:t xml:space="preserve">, </w:t>
      </w:r>
      <w:r w:rsidR="00B521A6" w:rsidRPr="00285FCB">
        <w:rPr>
          <w:i/>
          <w:lang w:val="en-CA"/>
        </w:rPr>
        <w:t>guide by the Department of Canadian Heritage</w:t>
      </w:r>
    </w:p>
    <w:p w14:paraId="6FF0EFB8" w14:textId="64028C90" w:rsidR="00695DD6" w:rsidRPr="00285FCB" w:rsidRDefault="00D63476" w:rsidP="002743AF">
      <w:pPr>
        <w:ind w:left="708"/>
        <w:jc w:val="both"/>
        <w:rPr>
          <w:rStyle w:val="normaltextrun"/>
          <w:rFonts w:ascii="Calibri" w:hAnsi="Calibri" w:cs="Calibri"/>
          <w:i/>
          <w:iCs/>
          <w:color w:val="000000"/>
          <w:lang w:val="en-CA"/>
        </w:rPr>
      </w:pPr>
      <w:hyperlink r:id="rId18">
        <w:r w:rsidR="00391835" w:rsidRPr="00285FCB">
          <w:rPr>
            <w:rStyle w:val="normaltextrun"/>
            <w:rFonts w:ascii="Calibri" w:hAnsi="Calibri" w:cs="Calibri"/>
            <w:b/>
            <w:bCs/>
            <w:i/>
            <w:iCs/>
            <w:color w:val="0563C1"/>
            <w:u w:val="single"/>
            <w:lang w:val="en-CA"/>
          </w:rPr>
          <w:t xml:space="preserve">Guide </w:t>
        </w:r>
        <w:r w:rsidR="003F0E1B" w:rsidRPr="00285FCB">
          <w:rPr>
            <w:rStyle w:val="normaltextrun"/>
            <w:rFonts w:ascii="Calibri" w:hAnsi="Calibri" w:cs="Calibri"/>
            <w:b/>
            <w:bCs/>
            <w:i/>
            <w:iCs/>
            <w:color w:val="0563C1"/>
            <w:u w:val="single"/>
            <w:lang w:val="en-CA"/>
          </w:rPr>
          <w:t>on recommended formats</w:t>
        </w:r>
      </w:hyperlink>
      <w:r w:rsidR="00695DD6" w:rsidRPr="00285FCB">
        <w:rPr>
          <w:rStyle w:val="normaltextrun"/>
          <w:rFonts w:ascii="Calibri" w:hAnsi="Calibri" w:cs="Calibri"/>
          <w:i/>
          <w:iCs/>
          <w:color w:val="000000" w:themeColor="text1"/>
          <w:lang w:val="en-CA"/>
        </w:rPr>
        <w:t xml:space="preserve">, guide </w:t>
      </w:r>
      <w:r w:rsidR="00EB6C72" w:rsidRPr="00285FCB">
        <w:rPr>
          <w:rStyle w:val="normaltextrun"/>
          <w:rFonts w:ascii="Calibri" w:hAnsi="Calibri" w:cs="Calibri"/>
          <w:i/>
          <w:iCs/>
          <w:color w:val="000000" w:themeColor="text1"/>
          <w:lang w:val="en-CA"/>
        </w:rPr>
        <w:t>by the</w:t>
      </w:r>
      <w:r w:rsidR="00695DD6" w:rsidRPr="00285FCB">
        <w:rPr>
          <w:rStyle w:val="normaltextrun"/>
          <w:rFonts w:ascii="Calibri" w:hAnsi="Calibri" w:cs="Calibri"/>
          <w:i/>
          <w:iCs/>
          <w:color w:val="000000" w:themeColor="text1"/>
          <w:lang w:val="en-CA"/>
        </w:rPr>
        <w:t xml:space="preserve"> </w:t>
      </w:r>
      <w:proofErr w:type="spellStart"/>
      <w:r w:rsidR="00695DD6" w:rsidRPr="00285FCB">
        <w:rPr>
          <w:rStyle w:val="normaltextrun"/>
          <w:rFonts w:ascii="Calibri" w:hAnsi="Calibri" w:cs="Calibri"/>
          <w:i/>
          <w:iCs/>
          <w:color w:val="000000" w:themeColor="text1"/>
          <w:lang w:val="en-CA"/>
        </w:rPr>
        <w:t>BAnQ</w:t>
      </w:r>
      <w:proofErr w:type="spellEnd"/>
      <w:r w:rsidR="001A35AA" w:rsidRPr="00285FCB">
        <w:rPr>
          <w:rStyle w:val="normaltextrun"/>
          <w:rFonts w:ascii="Calibri" w:hAnsi="Calibri" w:cs="Calibri"/>
          <w:i/>
          <w:iCs/>
          <w:color w:val="000000" w:themeColor="text1"/>
          <w:lang w:val="en-CA"/>
        </w:rPr>
        <w:t xml:space="preserve"> (</w:t>
      </w:r>
      <w:r w:rsidR="00557605" w:rsidRPr="00285FCB">
        <w:rPr>
          <w:rStyle w:val="normaltextrun"/>
          <w:rFonts w:ascii="Calibri" w:hAnsi="Calibri" w:cs="Calibri"/>
          <w:i/>
          <w:iCs/>
          <w:color w:val="000000" w:themeColor="text1"/>
          <w:lang w:val="en-CA"/>
        </w:rPr>
        <w:t>French only</w:t>
      </w:r>
      <w:r w:rsidR="001A35AA" w:rsidRPr="00285FCB">
        <w:rPr>
          <w:rStyle w:val="normaltextrun"/>
          <w:rFonts w:ascii="Calibri" w:hAnsi="Calibri" w:cs="Calibri"/>
          <w:i/>
          <w:iCs/>
          <w:color w:val="000000" w:themeColor="text1"/>
          <w:lang w:val="en-CA"/>
        </w:rPr>
        <w:t>)</w:t>
      </w:r>
    </w:p>
    <w:p w14:paraId="083B1F96" w14:textId="2E402C9B" w:rsidR="00391835" w:rsidRPr="00285FCB" w:rsidRDefault="00557605" w:rsidP="4A91E2C4">
      <w:pPr>
        <w:ind w:left="708"/>
        <w:jc w:val="both"/>
        <w:rPr>
          <w:rFonts w:ascii="Segoe UI" w:hAnsi="Segoe UI" w:cs="Segoe UI"/>
          <w:i/>
          <w:sz w:val="18"/>
          <w:szCs w:val="18"/>
          <w:lang w:val="en-CA"/>
        </w:rPr>
      </w:pPr>
      <w:r w:rsidRPr="00285FCB">
        <w:rPr>
          <w:rStyle w:val="normaltextrun"/>
          <w:rFonts w:ascii="Calibri" w:hAnsi="Calibri" w:cs="Calibri"/>
          <w:i/>
          <w:iCs/>
          <w:color w:val="000000" w:themeColor="text1"/>
          <w:lang w:val="en-CA"/>
        </w:rPr>
        <w:t>For more information on</w:t>
      </w:r>
      <w:r w:rsidR="00D834D5" w:rsidRPr="00285FCB">
        <w:rPr>
          <w:rStyle w:val="normaltextrun"/>
          <w:rFonts w:ascii="Calibri" w:hAnsi="Calibri" w:cs="Calibri"/>
          <w:i/>
          <w:iCs/>
          <w:color w:val="000000" w:themeColor="text1"/>
          <w:lang w:val="en-CA"/>
        </w:rPr>
        <w:t xml:space="preserve"> open and closed formats</w:t>
      </w:r>
      <w:r w:rsidR="00391835" w:rsidRPr="00285FCB">
        <w:rPr>
          <w:rStyle w:val="normaltextrun"/>
          <w:rFonts w:ascii="Calibri" w:hAnsi="Calibri" w:cs="Calibri"/>
          <w:i/>
          <w:iCs/>
          <w:color w:val="000000" w:themeColor="text1"/>
          <w:lang w:val="en-CA"/>
        </w:rPr>
        <w:t xml:space="preserve">, </w:t>
      </w:r>
      <w:r w:rsidR="00D834D5" w:rsidRPr="00285FCB">
        <w:rPr>
          <w:rStyle w:val="normaltextrun"/>
          <w:rFonts w:ascii="Calibri" w:hAnsi="Calibri" w:cs="Calibri"/>
          <w:i/>
          <w:iCs/>
          <w:color w:val="000000" w:themeColor="text1"/>
          <w:lang w:val="en-CA"/>
        </w:rPr>
        <w:t>see</w:t>
      </w:r>
      <w:r w:rsidR="00391835" w:rsidRPr="00285FCB">
        <w:rPr>
          <w:rStyle w:val="normaltextrun"/>
          <w:rFonts w:ascii="Calibri" w:hAnsi="Calibri" w:cs="Calibri"/>
          <w:i/>
          <w:iCs/>
          <w:color w:val="000000" w:themeColor="text1"/>
          <w:lang w:val="en-CA"/>
        </w:rPr>
        <w:t xml:space="preserve"> </w:t>
      </w:r>
      <w:hyperlink r:id="rId19">
        <w:proofErr w:type="spellStart"/>
        <w:r w:rsidR="00391835" w:rsidRPr="00285FCB">
          <w:rPr>
            <w:rStyle w:val="normaltextrun"/>
            <w:rFonts w:ascii="Calibri" w:hAnsi="Calibri" w:cs="Calibri"/>
            <w:b/>
            <w:bCs/>
            <w:i/>
            <w:iCs/>
            <w:color w:val="0563C1"/>
            <w:u w:val="single"/>
            <w:lang w:val="en-CA"/>
          </w:rPr>
          <w:t>DORANum</w:t>
        </w:r>
        <w:proofErr w:type="spellEnd"/>
      </w:hyperlink>
      <w:r w:rsidRPr="00285FCB">
        <w:rPr>
          <w:rStyle w:val="normaltextrun"/>
          <w:rFonts w:ascii="Calibri" w:hAnsi="Calibri" w:cs="Calibri"/>
          <w:i/>
          <w:iCs/>
          <w:color w:val="000000" w:themeColor="text1"/>
          <w:lang w:val="en-CA"/>
        </w:rPr>
        <w:t xml:space="preserve"> (French only).</w:t>
      </w:r>
    </w:p>
    <w:p w14:paraId="7B2F0803" w14:textId="77E6B998" w:rsidR="00391835" w:rsidRPr="00285FCB" w:rsidRDefault="00D834D5" w:rsidP="00897FA8">
      <w:pPr>
        <w:ind w:left="708"/>
        <w:jc w:val="both"/>
        <w:rPr>
          <w:rFonts w:ascii="Calibri" w:hAnsi="Calibri" w:cs="Calibri"/>
          <w:i/>
          <w:iCs/>
          <w:color w:val="000000" w:themeColor="text1"/>
          <w:lang w:val="en-CA"/>
        </w:rPr>
      </w:pPr>
      <w:r w:rsidRPr="00285FCB">
        <w:rPr>
          <w:rStyle w:val="normaltextrun"/>
          <w:rFonts w:ascii="Calibri" w:hAnsi="Calibri" w:cs="Calibri"/>
          <w:i/>
          <w:iCs/>
          <w:color w:val="000000" w:themeColor="text1"/>
          <w:lang w:val="en-CA"/>
        </w:rPr>
        <w:t>To learn more about format</w:t>
      </w:r>
      <w:r w:rsidR="00897FA8" w:rsidRPr="00285FCB">
        <w:rPr>
          <w:rStyle w:val="normaltextrun"/>
          <w:rFonts w:ascii="Calibri" w:hAnsi="Calibri" w:cs="Calibri"/>
          <w:i/>
          <w:iCs/>
          <w:color w:val="000000" w:themeColor="text1"/>
          <w:lang w:val="en-CA"/>
        </w:rPr>
        <w:t>s that facilitate the reuse, sharing, and long-term access of data, see</w:t>
      </w:r>
      <w:r w:rsidR="6C48BFE2" w:rsidRPr="00285FCB">
        <w:rPr>
          <w:rStyle w:val="normaltextrun"/>
          <w:rFonts w:ascii="Calibri" w:hAnsi="Calibri" w:cs="Calibri"/>
          <w:i/>
          <w:iCs/>
          <w:color w:val="000000" w:themeColor="text1"/>
          <w:lang w:val="en-CA"/>
        </w:rPr>
        <w:t xml:space="preserve"> </w:t>
      </w:r>
      <w:hyperlink r:id="rId20">
        <w:r w:rsidR="6C48BFE2" w:rsidRPr="00285FCB">
          <w:rPr>
            <w:rStyle w:val="Lienhypertexte"/>
            <w:rFonts w:ascii="Calibri" w:hAnsi="Calibri" w:cs="Calibri"/>
            <w:b/>
            <w:bCs/>
            <w:i/>
            <w:iCs/>
            <w:lang w:val="en-CA"/>
          </w:rPr>
          <w:t>UK Data Service</w:t>
        </w:r>
      </w:hyperlink>
      <w:r w:rsidR="00391835" w:rsidRPr="00285FCB">
        <w:rPr>
          <w:rStyle w:val="normaltextrun"/>
          <w:rFonts w:ascii="Calibri" w:hAnsi="Calibri" w:cs="Calibri"/>
          <w:i/>
          <w:iCs/>
          <w:color w:val="000000" w:themeColor="text1"/>
          <w:lang w:val="en-CA"/>
        </w:rPr>
        <w:t>.</w:t>
      </w:r>
    </w:p>
    <w:p w14:paraId="692D67B0" w14:textId="54137D68" w:rsidR="00391835" w:rsidRPr="00285FCB" w:rsidRDefault="00391835" w:rsidP="00285FCB">
      <w:pPr>
        <w:spacing w:after="0" w:line="240" w:lineRule="auto"/>
        <w:jc w:val="both"/>
        <w:rPr>
          <w:rStyle w:val="eop"/>
          <w:rFonts w:ascii="Calibri" w:hAnsi="Calibri" w:cs="Calibri"/>
          <w:i/>
          <w:color w:val="000000"/>
          <w:shd w:val="clear" w:color="auto" w:fill="FFFFFF"/>
          <w:lang w:val="en-CA"/>
        </w:rPr>
      </w:pPr>
    </w:p>
    <w:p w14:paraId="2B39E2CE" w14:textId="3B0CCF80" w:rsidR="00672472" w:rsidRPr="00285FCB" w:rsidRDefault="00672472" w:rsidP="002743AF">
      <w:pPr>
        <w:pStyle w:val="Exemple-intitul"/>
        <w:rPr>
          <w:rFonts w:ascii="Segoe UI" w:hAnsi="Segoe UI" w:cs="Segoe UI"/>
          <w:sz w:val="18"/>
          <w:szCs w:val="18"/>
          <w:lang w:val="en-CA"/>
        </w:rPr>
      </w:pPr>
      <w:r w:rsidRPr="00285FCB">
        <w:rPr>
          <w:lang w:val="en-CA"/>
        </w:rPr>
        <w:t>Ex</w:t>
      </w:r>
      <w:r w:rsidR="00F87075" w:rsidRPr="00285FCB">
        <w:rPr>
          <w:lang w:val="en-CA"/>
        </w:rPr>
        <w:t>a</w:t>
      </w:r>
      <w:r w:rsidRPr="00285FCB">
        <w:rPr>
          <w:lang w:val="en-CA"/>
        </w:rPr>
        <w:t>mple</w:t>
      </w:r>
    </w:p>
    <w:p w14:paraId="66BEBE11" w14:textId="04958A22" w:rsidR="00672472" w:rsidRPr="00285FCB" w:rsidRDefault="000257AB"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Data collected during this study includes:</w:t>
      </w:r>
    </w:p>
    <w:p w14:paraId="3E8E8C16" w14:textId="3000E721" w:rsidR="00672472" w:rsidRPr="00285FCB" w:rsidRDefault="008D1093"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color w:val="000000" w:themeColor="text1"/>
          <w:lang w:val="en-CA" w:eastAsia="fr-CA"/>
        </w:rPr>
        <w:t>Recordings of clinical interviews (video, .mp4)</w:t>
      </w:r>
    </w:p>
    <w:p w14:paraId="7DA0EFC5" w14:textId="07AED318" w:rsidR="00672472" w:rsidRPr="00285FCB" w:rsidRDefault="008D1093"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lang w:val="en-CA" w:eastAsia="fr-CA"/>
        </w:rPr>
        <w:t>Transcript of clinical interviews (text, .rtf)</w:t>
      </w:r>
    </w:p>
    <w:p w14:paraId="221B5938" w14:textId="4B98D437" w:rsidR="00672472" w:rsidRPr="00285FCB" w:rsidRDefault="008D1093"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color w:val="000000" w:themeColor="text1"/>
          <w:lang w:val="en-CA" w:eastAsia="fr-CA"/>
        </w:rPr>
        <w:t>Survey results</w:t>
      </w:r>
    </w:p>
    <w:p w14:paraId="04760016" w14:textId="0325346B" w:rsidR="00BB7620" w:rsidRPr="00285FCB" w:rsidRDefault="00BB7620"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lang w:val="en-CA" w:eastAsia="fr-CA"/>
        </w:rPr>
        <w:t>Neuroimaging images (</w:t>
      </w:r>
      <w:proofErr w:type="gramStart"/>
      <w:r w:rsidRPr="00285FCB">
        <w:rPr>
          <w:rFonts w:ascii="Calibri" w:eastAsia="Times New Roman" w:hAnsi="Calibri" w:cs="Calibri"/>
          <w:i/>
          <w:iCs/>
          <w:lang w:val="en-CA" w:eastAsia="fr-CA"/>
        </w:rPr>
        <w:t>in</w:t>
      </w:r>
      <w:r w:rsidR="006B0678" w:rsidRPr="00285FCB">
        <w:rPr>
          <w:rFonts w:ascii="Calibri" w:eastAsia="Times New Roman" w:hAnsi="Calibri" w:cs="Calibri"/>
          <w:i/>
          <w:iCs/>
          <w:lang w:val="en-CA" w:eastAsia="fr-CA"/>
        </w:rPr>
        <w:t xml:space="preserve"> </w:t>
      </w:r>
      <w:r w:rsidRPr="00285FCB">
        <w:rPr>
          <w:rFonts w:ascii="Calibri" w:eastAsia="Times New Roman" w:hAnsi="Calibri" w:cs="Calibri"/>
          <w:i/>
          <w:iCs/>
          <w:lang w:val="en-CA" w:eastAsia="fr-CA"/>
        </w:rPr>
        <w:t>.</w:t>
      </w:r>
      <w:proofErr w:type="spellStart"/>
      <w:r w:rsidRPr="00285FCB">
        <w:rPr>
          <w:rFonts w:ascii="Calibri" w:eastAsia="Times New Roman" w:hAnsi="Calibri" w:cs="Calibri"/>
          <w:i/>
          <w:iCs/>
          <w:lang w:val="en-CA" w:eastAsia="fr-CA"/>
        </w:rPr>
        <w:t>dcm</w:t>
      </w:r>
      <w:proofErr w:type="spellEnd"/>
      <w:proofErr w:type="gramEnd"/>
      <w:r w:rsidRPr="00285FCB">
        <w:rPr>
          <w:rFonts w:ascii="Calibri" w:eastAsia="Times New Roman" w:hAnsi="Calibri" w:cs="Calibri"/>
          <w:i/>
          <w:iCs/>
          <w:lang w:val="en-CA" w:eastAsia="fr-CA"/>
        </w:rPr>
        <w:t>)</w:t>
      </w:r>
    </w:p>
    <w:p w14:paraId="777B0BC3" w14:textId="73B2F3D6" w:rsidR="00672472" w:rsidRPr="00285FCB" w:rsidRDefault="00BB7620" w:rsidP="5813E4B2">
      <w:pPr>
        <w:numPr>
          <w:ilvl w:val="0"/>
          <w:numId w:val="1"/>
        </w:numPr>
        <w:tabs>
          <w:tab w:val="clear" w:pos="720"/>
          <w:tab w:val="num" w:pos="1428"/>
        </w:tabs>
        <w:spacing w:after="0" w:line="240" w:lineRule="auto"/>
        <w:ind w:left="70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lang w:val="en-CA" w:eastAsia="fr-CA"/>
        </w:rPr>
        <w:t>Clinical data (in .csv)</w:t>
      </w:r>
    </w:p>
    <w:p w14:paraId="467F2A8E" w14:textId="3D1E7907" w:rsidR="00672472" w:rsidRPr="00285FCB" w:rsidRDefault="00BB7620"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color w:val="000000" w:themeColor="text1"/>
          <w:lang w:val="en-CA" w:eastAsia="fr-CA"/>
        </w:rPr>
        <w:t>Vital signs</w:t>
      </w:r>
    </w:p>
    <w:p w14:paraId="17906706" w14:textId="2B5719DA" w:rsidR="00672472" w:rsidRPr="00285FCB" w:rsidRDefault="00BB7620"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color w:val="000000" w:themeColor="text1"/>
          <w:lang w:val="en-CA" w:eastAsia="fr-CA"/>
        </w:rPr>
        <w:t>Body temperature</w:t>
      </w:r>
    </w:p>
    <w:p w14:paraId="19CD1811" w14:textId="06F355D6" w:rsidR="00672472" w:rsidRPr="00285FCB" w:rsidRDefault="00BB7620"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color w:val="000000" w:themeColor="text1"/>
          <w:lang w:val="en-CA" w:eastAsia="fr-CA"/>
        </w:rPr>
        <w:t>Patient’s blood type</w:t>
      </w:r>
    </w:p>
    <w:p w14:paraId="6C20F135" w14:textId="22CE9ABA" w:rsidR="00672472" w:rsidRPr="00285FCB" w:rsidRDefault="00BB7620" w:rsidP="5813E4B2">
      <w:pPr>
        <w:numPr>
          <w:ilvl w:val="0"/>
          <w:numId w:val="2"/>
        </w:numPr>
        <w:tabs>
          <w:tab w:val="clear" w:pos="720"/>
          <w:tab w:val="num" w:pos="1428"/>
        </w:tabs>
        <w:spacing w:after="0" w:line="240" w:lineRule="auto"/>
        <w:ind w:left="1788" w:firstLine="0"/>
        <w:jc w:val="both"/>
        <w:textAlignment w:val="baseline"/>
        <w:rPr>
          <w:rFonts w:ascii="Calibri" w:eastAsia="Times New Roman" w:hAnsi="Calibri" w:cs="Calibri"/>
          <w:i/>
          <w:iCs/>
          <w:lang w:val="en-CA" w:eastAsia="fr-CA"/>
        </w:rPr>
      </w:pPr>
      <w:r w:rsidRPr="00285FCB">
        <w:rPr>
          <w:rFonts w:ascii="Calibri" w:eastAsia="Times New Roman" w:hAnsi="Calibri" w:cs="Calibri"/>
          <w:i/>
          <w:iCs/>
          <w:color w:val="000000" w:themeColor="text1"/>
          <w:lang w:val="en-CA" w:eastAsia="fr-CA"/>
        </w:rPr>
        <w:t>Patient’s admission date</w:t>
      </w:r>
    </w:p>
    <w:p w14:paraId="6DC258A2" w14:textId="53CF2D4C" w:rsidR="00BC7E8D" w:rsidRPr="00285FCB" w:rsidRDefault="00BC7E8D" w:rsidP="5813E4B2">
      <w:pPr>
        <w:jc w:val="both"/>
        <w:rPr>
          <w:rStyle w:val="eop"/>
          <w:rFonts w:ascii="Calibri" w:hAnsi="Calibri" w:cs="Calibri"/>
          <w:color w:val="000000"/>
          <w:shd w:val="clear" w:color="auto" w:fill="FFFFFF"/>
          <w:lang w:val="en-CA"/>
        </w:rPr>
      </w:pPr>
    </w:p>
    <w:p w14:paraId="4E098C8F" w14:textId="13D7A83D" w:rsidR="00BC7E8D" w:rsidRPr="00285FCB" w:rsidRDefault="00585DB3" w:rsidP="002743AF">
      <w:pPr>
        <w:pStyle w:val="Question"/>
        <w:rPr>
          <w:rStyle w:val="eop"/>
          <w:b w:val="0"/>
          <w:bCs w:val="0"/>
          <w:lang w:val="en-CA"/>
        </w:rPr>
      </w:pPr>
      <w:r w:rsidRPr="00285FCB">
        <w:rPr>
          <w:rStyle w:val="normaltextrun"/>
          <w:bdr w:val="none" w:sz="0" w:space="0" w:color="auto" w:frame="1"/>
          <w:lang w:val="en-CA"/>
        </w:rPr>
        <w:t xml:space="preserve">1.2 </w:t>
      </w:r>
      <w:r w:rsidR="00BB7620" w:rsidRPr="00285FCB">
        <w:rPr>
          <w:rStyle w:val="normaltextrun"/>
          <w:bdr w:val="none" w:sz="0" w:space="0" w:color="auto" w:frame="1"/>
          <w:lang w:val="en-CA"/>
        </w:rPr>
        <w:t>How do you plan to acquire the data used in this study?</w:t>
      </w:r>
    </w:p>
    <w:p w14:paraId="789B081D" w14:textId="62CE3D2A" w:rsidR="00BC7E8D" w:rsidRPr="00285FCB" w:rsidRDefault="00D63476" w:rsidP="5813E4B2">
      <w:pPr>
        <w:pStyle w:val="paragraph"/>
        <w:spacing w:before="0" w:beforeAutospacing="0" w:after="0" w:afterAutospacing="0"/>
        <w:jc w:val="both"/>
        <w:textAlignment w:val="baseline"/>
        <w:rPr>
          <w:rStyle w:val="eop"/>
          <w:rFonts w:ascii="Calibri" w:hAnsi="Calibri" w:cs="Calibri"/>
          <w:sz w:val="22"/>
          <w:szCs w:val="22"/>
          <w:lang w:val="en-CA"/>
        </w:rPr>
      </w:pPr>
      <w:sdt>
        <w:sdtPr>
          <w:rPr>
            <w:lang w:val="en-CA"/>
          </w:rPr>
          <w:id w:val="1423844621"/>
          <w14:checkbox>
            <w14:checked w14:val="0"/>
            <w14:checkedState w14:val="2612" w14:font="MS Gothic"/>
            <w14:uncheckedState w14:val="2610" w14:font="MS Gothic"/>
          </w14:checkbox>
        </w:sdtPr>
        <w:sdtContent>
          <w:r w:rsidR="00BC7E8D" w:rsidRPr="00285FCB">
            <w:rPr>
              <w:rFonts w:ascii="MS Gothic" w:eastAsia="MS Gothic" w:hAnsi="MS Gothic"/>
              <w:lang w:val="en-CA"/>
            </w:rPr>
            <w:t>☐</w:t>
          </w:r>
        </w:sdtContent>
      </w:sdt>
      <w:r w:rsidR="00BC7E8D" w:rsidRPr="00285FCB">
        <w:rPr>
          <w:rStyle w:val="normaltextrun"/>
          <w:rFonts w:ascii="Calibri" w:hAnsi="Calibri" w:cs="Calibri"/>
          <w:color w:val="000000" w:themeColor="text1"/>
          <w:sz w:val="22"/>
          <w:szCs w:val="22"/>
          <w:lang w:val="en-CA"/>
        </w:rPr>
        <w:t xml:space="preserve"> </w:t>
      </w:r>
      <w:r w:rsidR="003D4090" w:rsidRPr="00285FCB">
        <w:rPr>
          <w:rStyle w:val="normaltextrun"/>
          <w:rFonts w:ascii="Calibri" w:hAnsi="Calibri" w:cs="Calibri"/>
          <w:color w:val="000000" w:themeColor="text1"/>
          <w:sz w:val="22"/>
          <w:szCs w:val="22"/>
          <w:lang w:val="en-CA"/>
        </w:rPr>
        <w:t>Original data created as part of the study</w:t>
      </w:r>
    </w:p>
    <w:p w14:paraId="0004F7A7" w14:textId="16A57485" w:rsidR="00391835" w:rsidRPr="00285FCB" w:rsidRDefault="00D63476" w:rsidP="5813E4B2">
      <w:pPr>
        <w:pStyle w:val="paragraph"/>
        <w:spacing w:before="0" w:beforeAutospacing="0" w:after="0" w:afterAutospacing="0"/>
        <w:jc w:val="both"/>
        <w:textAlignment w:val="baseline"/>
        <w:rPr>
          <w:rStyle w:val="eop"/>
          <w:rFonts w:ascii="Calibri" w:hAnsi="Calibri" w:cs="Calibri"/>
          <w:sz w:val="22"/>
          <w:szCs w:val="22"/>
          <w:lang w:val="en-CA"/>
        </w:rPr>
      </w:pPr>
      <w:sdt>
        <w:sdtPr>
          <w:rPr>
            <w:lang w:val="en-CA"/>
          </w:rPr>
          <w:id w:val="-473528339"/>
          <w14:checkbox>
            <w14:checked w14:val="0"/>
            <w14:checkedState w14:val="2612" w14:font="MS Gothic"/>
            <w14:uncheckedState w14:val="2610" w14:font="MS Gothic"/>
          </w14:checkbox>
        </w:sdtPr>
        <w:sdtContent>
          <w:r w:rsidR="00BC7E8D" w:rsidRPr="00285FCB">
            <w:rPr>
              <w:rFonts w:ascii="MS Gothic" w:eastAsia="MS Gothic" w:hAnsi="MS Gothic"/>
              <w:lang w:val="en-CA"/>
            </w:rPr>
            <w:t>☐</w:t>
          </w:r>
        </w:sdtContent>
      </w:sdt>
      <w:r w:rsidR="00BC7E8D" w:rsidRPr="00285FCB">
        <w:rPr>
          <w:rStyle w:val="normaltextrun"/>
          <w:rFonts w:ascii="Calibri" w:hAnsi="Calibri" w:cs="Calibri"/>
          <w:color w:val="000000" w:themeColor="text1"/>
          <w:sz w:val="22"/>
          <w:szCs w:val="22"/>
          <w:lang w:val="en-CA"/>
        </w:rPr>
        <w:t xml:space="preserve"> </w:t>
      </w:r>
      <w:r w:rsidR="003D4090" w:rsidRPr="00285FCB">
        <w:rPr>
          <w:rStyle w:val="normaltextrun"/>
          <w:rFonts w:ascii="Calibri" w:hAnsi="Calibri" w:cs="Calibri"/>
          <w:color w:val="000000" w:themeColor="text1"/>
          <w:sz w:val="22"/>
          <w:szCs w:val="22"/>
          <w:lang w:val="en-CA"/>
        </w:rPr>
        <w:t>Pre-existing data from a previous research project</w:t>
      </w:r>
    </w:p>
    <w:p w14:paraId="20DB238F" w14:textId="77BB7830" w:rsidR="00391835" w:rsidRPr="00285FCB" w:rsidRDefault="00D63476" w:rsidP="5813E4B2">
      <w:pPr>
        <w:pStyle w:val="paragraph"/>
        <w:spacing w:before="0" w:beforeAutospacing="0" w:after="0" w:afterAutospacing="0"/>
        <w:jc w:val="both"/>
        <w:textAlignment w:val="baseline"/>
        <w:rPr>
          <w:rFonts w:ascii="Calibri" w:hAnsi="Calibri" w:cs="Calibri"/>
          <w:sz w:val="22"/>
          <w:szCs w:val="22"/>
          <w:lang w:val="en-CA"/>
        </w:rPr>
      </w:pPr>
      <w:sdt>
        <w:sdtPr>
          <w:rPr>
            <w:lang w:val="en-CA"/>
          </w:rPr>
          <w:id w:val="-1426107388"/>
          <w14:checkbox>
            <w14:checked w14:val="0"/>
            <w14:checkedState w14:val="2612" w14:font="MS Gothic"/>
            <w14:uncheckedState w14:val="2610" w14:font="MS Gothic"/>
          </w14:checkbox>
        </w:sdtPr>
        <w:sdtContent>
          <w:r w:rsidR="00BC7E8D" w:rsidRPr="00285FCB">
            <w:rPr>
              <w:rFonts w:ascii="MS Gothic" w:eastAsia="MS Gothic" w:hAnsi="MS Gothic"/>
              <w:lang w:val="en-CA"/>
            </w:rPr>
            <w:t>☐</w:t>
          </w:r>
        </w:sdtContent>
      </w:sdt>
      <w:r w:rsidR="00BC7E8D" w:rsidRPr="00285FCB">
        <w:rPr>
          <w:rStyle w:val="normaltextrun"/>
          <w:rFonts w:ascii="Calibri" w:hAnsi="Calibri" w:cs="Calibri"/>
          <w:color w:val="000000" w:themeColor="text1"/>
          <w:sz w:val="22"/>
          <w:szCs w:val="22"/>
          <w:lang w:val="en-CA"/>
        </w:rPr>
        <w:t xml:space="preserve"> </w:t>
      </w:r>
      <w:r w:rsidR="00C71553" w:rsidRPr="00285FCB">
        <w:rPr>
          <w:rStyle w:val="normaltextrun"/>
          <w:rFonts w:ascii="Calibri" w:hAnsi="Calibri" w:cs="Calibri"/>
          <w:color w:val="000000" w:themeColor="text1"/>
          <w:sz w:val="22"/>
          <w:szCs w:val="22"/>
          <w:lang w:val="en-CA"/>
        </w:rPr>
        <w:t>Data from external partners</w:t>
      </w:r>
      <w:r w:rsidR="00BC7E8D" w:rsidRPr="00285FCB">
        <w:rPr>
          <w:rStyle w:val="normaltextrun"/>
          <w:rFonts w:ascii="Calibri" w:hAnsi="Calibri" w:cs="Calibri"/>
          <w:color w:val="000000" w:themeColor="text1"/>
          <w:sz w:val="22"/>
          <w:szCs w:val="22"/>
          <w:lang w:val="en-CA"/>
        </w:rPr>
        <w:t xml:space="preserve"> (</w:t>
      </w:r>
      <w:r w:rsidR="00C71553" w:rsidRPr="00285FCB">
        <w:rPr>
          <w:rStyle w:val="normaltextrun"/>
          <w:rFonts w:ascii="Calibri" w:hAnsi="Calibri" w:cs="Calibri"/>
          <w:color w:val="000000" w:themeColor="text1"/>
          <w:sz w:val="22"/>
          <w:szCs w:val="22"/>
          <w:lang w:val="en-CA"/>
        </w:rPr>
        <w:t>e.g.</w:t>
      </w:r>
      <w:r w:rsidR="00BC7E8D" w:rsidRPr="00285FCB">
        <w:rPr>
          <w:rStyle w:val="normaltextrun"/>
          <w:rFonts w:ascii="Calibri" w:hAnsi="Calibri" w:cs="Calibri"/>
          <w:color w:val="000000" w:themeColor="text1"/>
          <w:sz w:val="22"/>
          <w:szCs w:val="22"/>
          <w:lang w:val="en-CA"/>
        </w:rPr>
        <w:t xml:space="preserve"> ISQ, MSSS, etc.)</w:t>
      </w:r>
    </w:p>
    <w:p w14:paraId="16596A18" w14:textId="0702616A" w:rsidR="00BC7E8D" w:rsidRPr="00285FCB" w:rsidRDefault="00D63476" w:rsidP="5813E4B2">
      <w:pPr>
        <w:pStyle w:val="paragraph"/>
        <w:spacing w:before="0" w:beforeAutospacing="0" w:after="0" w:afterAutospacing="0"/>
        <w:jc w:val="both"/>
        <w:textAlignment w:val="baseline"/>
        <w:rPr>
          <w:rFonts w:ascii="Calibri" w:hAnsi="Calibri" w:cs="Calibri"/>
          <w:sz w:val="22"/>
          <w:szCs w:val="22"/>
          <w:lang w:val="en-CA"/>
        </w:rPr>
      </w:pPr>
      <w:sdt>
        <w:sdtPr>
          <w:rPr>
            <w:lang w:val="en-CA"/>
          </w:rPr>
          <w:id w:val="-253817100"/>
          <w14:checkbox>
            <w14:checked w14:val="0"/>
            <w14:checkedState w14:val="2612" w14:font="MS Gothic"/>
            <w14:uncheckedState w14:val="2610" w14:font="MS Gothic"/>
          </w14:checkbox>
        </w:sdtPr>
        <w:sdtContent>
          <w:r w:rsidR="00BC7E8D" w:rsidRPr="00285FCB">
            <w:rPr>
              <w:rFonts w:ascii="MS Gothic" w:eastAsia="MS Gothic" w:hAnsi="MS Gothic"/>
              <w:lang w:val="en-CA"/>
            </w:rPr>
            <w:t>☐</w:t>
          </w:r>
        </w:sdtContent>
      </w:sdt>
      <w:r w:rsidR="00BC7E8D" w:rsidRPr="00285FCB">
        <w:rPr>
          <w:rStyle w:val="normaltextrun"/>
          <w:rFonts w:ascii="Calibri" w:hAnsi="Calibri" w:cs="Calibri"/>
          <w:color w:val="000000" w:themeColor="text1"/>
          <w:sz w:val="22"/>
          <w:szCs w:val="22"/>
          <w:lang w:val="en-CA"/>
        </w:rPr>
        <w:t xml:space="preserve"> </w:t>
      </w:r>
      <w:r w:rsidR="00C71553" w:rsidRPr="00285FCB">
        <w:rPr>
          <w:rStyle w:val="normaltextrun"/>
          <w:rFonts w:ascii="Calibri" w:hAnsi="Calibri" w:cs="Calibri"/>
          <w:color w:val="000000" w:themeColor="text1"/>
          <w:sz w:val="22"/>
          <w:szCs w:val="22"/>
          <w:lang w:val="en-CA"/>
        </w:rPr>
        <w:t>Pre-existing data</w:t>
      </w:r>
      <w:r w:rsidR="007D493B" w:rsidRPr="00285FCB">
        <w:rPr>
          <w:rStyle w:val="normaltextrun"/>
          <w:rFonts w:ascii="Calibri" w:hAnsi="Calibri" w:cs="Calibri"/>
          <w:color w:val="000000" w:themeColor="text1"/>
          <w:sz w:val="22"/>
          <w:szCs w:val="22"/>
          <w:lang w:val="en-CA"/>
        </w:rPr>
        <w:t xml:space="preserve"> from online deposits</w:t>
      </w:r>
      <w:r w:rsidR="00BC7E8D" w:rsidRPr="00285FCB">
        <w:rPr>
          <w:rStyle w:val="normaltextrun"/>
          <w:rFonts w:ascii="Calibri" w:hAnsi="Calibri" w:cs="Calibri"/>
          <w:color w:val="000000" w:themeColor="text1"/>
          <w:sz w:val="22"/>
          <w:szCs w:val="22"/>
          <w:lang w:val="en-CA"/>
        </w:rPr>
        <w:t xml:space="preserve"> </w:t>
      </w:r>
      <w:r w:rsidR="00176A5B" w:rsidRPr="00285FCB">
        <w:rPr>
          <w:rStyle w:val="normaltextrun"/>
          <w:rFonts w:ascii="Calibri" w:hAnsi="Calibri" w:cs="Calibri"/>
          <w:color w:val="000000" w:themeColor="text1"/>
          <w:sz w:val="22"/>
          <w:szCs w:val="22"/>
          <w:lang w:val="en-CA"/>
        </w:rPr>
        <w:t>(</w:t>
      </w:r>
      <w:r w:rsidR="00CE460E" w:rsidRPr="00285FCB">
        <w:rPr>
          <w:rStyle w:val="normaltextrun"/>
          <w:rFonts w:ascii="Calibri" w:hAnsi="Calibri" w:cs="Calibri"/>
          <w:color w:val="000000" w:themeColor="text1"/>
          <w:sz w:val="22"/>
          <w:szCs w:val="22"/>
          <w:lang w:val="en-CA"/>
        </w:rPr>
        <w:t>e.g.</w:t>
      </w:r>
      <w:r w:rsidR="00176A5B" w:rsidRPr="00285FCB">
        <w:rPr>
          <w:rStyle w:val="normaltextrun"/>
          <w:rFonts w:ascii="Calibri" w:hAnsi="Calibri" w:cs="Calibri"/>
          <w:color w:val="000000" w:themeColor="text1"/>
          <w:sz w:val="22"/>
          <w:szCs w:val="22"/>
          <w:lang w:val="en-CA"/>
        </w:rPr>
        <w:t xml:space="preserve"> Borealis)</w:t>
      </w:r>
    </w:p>
    <w:p w14:paraId="46E2D1DB" w14:textId="76DDAA3C" w:rsidR="00BC7E8D" w:rsidRPr="00285FCB" w:rsidRDefault="00D63476" w:rsidP="5813E4B2">
      <w:pPr>
        <w:jc w:val="both"/>
        <w:rPr>
          <w:lang w:val="en-CA"/>
        </w:rPr>
      </w:pPr>
      <w:sdt>
        <w:sdtPr>
          <w:rPr>
            <w:lang w:val="en-CA"/>
          </w:rPr>
          <w:id w:val="-2032943825"/>
          <w14:checkbox>
            <w14:checked w14:val="0"/>
            <w14:checkedState w14:val="2612" w14:font="MS Gothic"/>
            <w14:uncheckedState w14:val="2610" w14:font="MS Gothic"/>
          </w14:checkbox>
        </w:sdtPr>
        <w:sdtContent>
          <w:r w:rsidR="00BC7E8D" w:rsidRPr="00285FCB">
            <w:rPr>
              <w:rFonts w:ascii="MS Gothic" w:eastAsia="MS Gothic" w:hAnsi="MS Gothic"/>
              <w:lang w:val="en-CA"/>
            </w:rPr>
            <w:t>☐</w:t>
          </w:r>
        </w:sdtContent>
      </w:sdt>
      <w:r w:rsidR="00514525" w:rsidRPr="00285FCB">
        <w:rPr>
          <w:lang w:val="en-CA"/>
        </w:rPr>
        <w:t xml:space="preserve"> </w:t>
      </w:r>
      <w:r w:rsidR="00CE460E" w:rsidRPr="00285FCB">
        <w:rPr>
          <w:lang w:val="en-CA"/>
        </w:rPr>
        <w:t>Other</w:t>
      </w:r>
      <w:r w:rsidR="00BF2389" w:rsidRPr="00285FCB">
        <w:rPr>
          <w:lang w:val="en-CA"/>
        </w:rPr>
        <w:t>:</w:t>
      </w:r>
    </w:p>
    <w:p w14:paraId="73BB1B92" w14:textId="37D662B0" w:rsidR="00BC7E8D" w:rsidRPr="00285FCB" w:rsidRDefault="00BC7E8D" w:rsidP="002743AF">
      <w:pPr>
        <w:spacing w:after="0" w:line="240" w:lineRule="auto"/>
        <w:jc w:val="both"/>
        <w:rPr>
          <w:lang w:val="en-CA"/>
        </w:rPr>
      </w:pPr>
    </w:p>
    <w:p w14:paraId="1D0F6800" w14:textId="61040DE5" w:rsidR="00BC7E8D" w:rsidRPr="00285FCB" w:rsidRDefault="00CE460E" w:rsidP="002743AF">
      <w:pPr>
        <w:pStyle w:val="Directives-intitul"/>
        <w:rPr>
          <w:rFonts w:ascii="Segoe UI" w:hAnsi="Segoe UI" w:cs="Segoe UI"/>
          <w:sz w:val="18"/>
          <w:szCs w:val="18"/>
          <w:lang w:val="en-CA"/>
        </w:rPr>
      </w:pPr>
      <w:r w:rsidRPr="00285FCB">
        <w:rPr>
          <w:lang w:val="en-CA"/>
        </w:rPr>
        <w:t>Guidance</w:t>
      </w:r>
    </w:p>
    <w:p w14:paraId="73157EC5" w14:textId="1C064984" w:rsidR="00BC7E8D" w:rsidRPr="00285FCB" w:rsidRDefault="006B0678"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eastAsiaTheme="minorEastAsia"/>
          <w:i/>
          <w:iCs/>
          <w:lang w:val="en-CA" w:eastAsia="fr-CA"/>
        </w:rPr>
        <w:t>For each acquisition method selected above, describe the data sources you will be using</w:t>
      </w:r>
      <w:r w:rsidR="00BC7E8D" w:rsidRPr="00285FCB">
        <w:rPr>
          <w:rFonts w:ascii="Calibri" w:eastAsia="Times New Roman" w:hAnsi="Calibri" w:cs="Calibri"/>
          <w:i/>
          <w:iCs/>
          <w:color w:val="000000" w:themeColor="text1"/>
          <w:lang w:val="en-CA" w:eastAsia="fr-CA"/>
        </w:rPr>
        <w:t>.</w:t>
      </w:r>
    </w:p>
    <w:p w14:paraId="1AAD434E" w14:textId="6FB319B8" w:rsidR="00BC7E8D" w:rsidRPr="00285FCB" w:rsidRDefault="00965324"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If you plan on using pre-existing data, describe their source (name, location, URL) as well as how you will obtai</w:t>
      </w:r>
      <w:r w:rsidR="00CA7B08" w:rsidRPr="00285FCB">
        <w:rPr>
          <w:rFonts w:ascii="Calibri" w:eastAsia="Times New Roman" w:hAnsi="Calibri" w:cs="Calibri"/>
          <w:i/>
          <w:iCs/>
          <w:color w:val="000000" w:themeColor="text1"/>
          <w:lang w:val="en-CA" w:eastAsia="fr-CA"/>
        </w:rPr>
        <w:t>n and integrate it to your study</w:t>
      </w:r>
      <w:r w:rsidR="00BC7E8D" w:rsidRPr="00285FCB">
        <w:rPr>
          <w:rFonts w:ascii="Calibri" w:eastAsia="Times New Roman" w:hAnsi="Calibri" w:cs="Calibri"/>
          <w:i/>
          <w:iCs/>
          <w:color w:val="000000" w:themeColor="text1"/>
          <w:lang w:val="en-CA" w:eastAsia="fr-CA"/>
        </w:rPr>
        <w:t xml:space="preserve">. </w:t>
      </w:r>
      <w:r w:rsidR="00CA7B08" w:rsidRPr="00285FCB">
        <w:rPr>
          <w:rFonts w:eastAsiaTheme="minorEastAsia"/>
          <w:i/>
          <w:iCs/>
          <w:lang w:val="en-CA" w:eastAsia="fr-CA"/>
        </w:rPr>
        <w:t>Describe any end-user licenses assigned to the pre-existing data, or the terms of use that you must abide by</w:t>
      </w:r>
      <w:r w:rsidR="00BC7E8D" w:rsidRPr="00285FCB">
        <w:rPr>
          <w:rFonts w:ascii="Calibri" w:eastAsia="Times New Roman" w:hAnsi="Calibri" w:cs="Calibri"/>
          <w:i/>
          <w:iCs/>
          <w:color w:val="000000" w:themeColor="text1"/>
          <w:lang w:val="en-CA" w:eastAsia="fr-CA"/>
        </w:rPr>
        <w:t>.</w:t>
      </w:r>
    </w:p>
    <w:p w14:paraId="03FBC502" w14:textId="1C484F4A" w:rsidR="00BC7E8D" w:rsidRPr="00285FCB" w:rsidRDefault="00CA7B08" w:rsidP="5813E4B2">
      <w:pPr>
        <w:spacing w:after="0" w:line="240" w:lineRule="auto"/>
        <w:ind w:left="708"/>
        <w:jc w:val="both"/>
        <w:textAlignment w:val="baseline"/>
        <w:rPr>
          <w:rFonts w:ascii="Calibri" w:eastAsia="Times New Roman" w:hAnsi="Calibri" w:cs="Calibri"/>
          <w:i/>
          <w:iCs/>
          <w:color w:val="000000"/>
          <w:lang w:val="en-CA" w:eastAsia="fr-CA"/>
        </w:rPr>
      </w:pPr>
      <w:r w:rsidRPr="00285FCB">
        <w:rPr>
          <w:rFonts w:eastAsiaTheme="minorEastAsia"/>
          <w:i/>
          <w:iCs/>
          <w:lang w:val="en-CA" w:eastAsia="fr-CA"/>
        </w:rPr>
        <w:t>If you plan to combine original research data with pre-existing data, describe the pairing process here</w:t>
      </w:r>
      <w:r w:rsidR="00BC7E8D" w:rsidRPr="00285FCB">
        <w:rPr>
          <w:rFonts w:ascii="Calibri" w:eastAsia="Times New Roman" w:hAnsi="Calibri" w:cs="Calibri"/>
          <w:i/>
          <w:iCs/>
          <w:color w:val="000000" w:themeColor="text1"/>
          <w:lang w:val="en-CA" w:eastAsia="fr-CA"/>
        </w:rPr>
        <w:t>.</w:t>
      </w:r>
    </w:p>
    <w:p w14:paraId="4AB426A6" w14:textId="7C3B8C7C" w:rsidR="00B43262" w:rsidRPr="00285FCB" w:rsidRDefault="00B43262" w:rsidP="00285FCB">
      <w:pPr>
        <w:spacing w:after="0" w:line="240" w:lineRule="auto"/>
        <w:jc w:val="both"/>
        <w:rPr>
          <w:rFonts w:eastAsiaTheme="minorEastAsia"/>
          <w:i/>
          <w:iCs/>
          <w:lang w:val="en-CA" w:eastAsia="fr-CA"/>
        </w:rPr>
      </w:pPr>
    </w:p>
    <w:p w14:paraId="13897D9E" w14:textId="44440073" w:rsidR="00B43262" w:rsidRPr="00D63476" w:rsidRDefault="009B38D5" w:rsidP="5813E4B2">
      <w:pPr>
        <w:spacing w:after="0" w:line="240" w:lineRule="auto"/>
        <w:ind w:left="708"/>
        <w:jc w:val="both"/>
        <w:textAlignment w:val="baseline"/>
        <w:rPr>
          <w:rFonts w:eastAsiaTheme="minorEastAsia"/>
          <w:i/>
          <w:iCs/>
          <w:u w:val="single"/>
          <w:lang w:eastAsia="fr-CA"/>
        </w:rPr>
      </w:pPr>
      <w:proofErr w:type="spellStart"/>
      <w:r w:rsidRPr="00D63476">
        <w:rPr>
          <w:rFonts w:eastAsiaTheme="minorEastAsia"/>
          <w:i/>
          <w:iCs/>
          <w:u w:val="single"/>
          <w:lang w:eastAsia="fr-CA"/>
        </w:rPr>
        <w:t>Resources</w:t>
      </w:r>
      <w:proofErr w:type="spellEnd"/>
    </w:p>
    <w:p w14:paraId="4C74232F" w14:textId="563859C8" w:rsidR="00B43262" w:rsidRPr="00D63476" w:rsidRDefault="00D63476" w:rsidP="002743AF">
      <w:pPr>
        <w:pStyle w:val="Ressources-corps"/>
        <w:rPr>
          <w:rFonts w:eastAsiaTheme="minorEastAsia"/>
          <w:b/>
          <w:bCs/>
          <w:i/>
          <w:iCs/>
          <w:lang w:eastAsia="fr-CA"/>
        </w:rPr>
      </w:pPr>
      <w:hyperlink r:id="rId21">
        <w:proofErr w:type="spellStart"/>
        <w:r w:rsidR="004A474F" w:rsidRPr="00D63476">
          <w:rPr>
            <w:rStyle w:val="Lienhypertexte"/>
            <w:rFonts w:eastAsiaTheme="minorEastAsia"/>
            <w:b/>
            <w:bCs/>
            <w:i/>
            <w:iCs/>
            <w:lang w:eastAsia="fr-CA"/>
          </w:rPr>
          <w:t>Datasets</w:t>
        </w:r>
        <w:proofErr w:type="spellEnd"/>
        <w:r w:rsidR="004A474F" w:rsidRPr="00D63476">
          <w:rPr>
            <w:rStyle w:val="Lienhypertexte"/>
            <w:rFonts w:eastAsiaTheme="minorEastAsia"/>
            <w:b/>
            <w:bCs/>
            <w:i/>
            <w:iCs/>
            <w:lang w:eastAsia="fr-CA"/>
          </w:rPr>
          <w:t xml:space="preserve"> </w:t>
        </w:r>
        <w:proofErr w:type="spellStart"/>
        <w:r w:rsidR="004A474F" w:rsidRPr="00D63476">
          <w:rPr>
            <w:rStyle w:val="Lienhypertexte"/>
            <w:rFonts w:eastAsiaTheme="minorEastAsia"/>
            <w:b/>
            <w:bCs/>
            <w:i/>
            <w:iCs/>
            <w:lang w:eastAsia="fr-CA"/>
          </w:rPr>
          <w:t>available</w:t>
        </w:r>
        <w:proofErr w:type="spellEnd"/>
        <w:r w:rsidR="00965324" w:rsidRPr="00D63476">
          <w:rPr>
            <w:rStyle w:val="Lienhypertexte"/>
            <w:rFonts w:eastAsiaTheme="minorEastAsia"/>
            <w:b/>
            <w:bCs/>
            <w:i/>
            <w:iCs/>
            <w:lang w:eastAsia="fr-CA"/>
          </w:rPr>
          <w:t xml:space="preserve"> </w:t>
        </w:r>
        <w:proofErr w:type="spellStart"/>
        <w:r w:rsidR="00965324" w:rsidRPr="00D63476">
          <w:rPr>
            <w:rStyle w:val="Lienhypertexte"/>
            <w:rFonts w:eastAsiaTheme="minorEastAsia"/>
            <w:b/>
            <w:bCs/>
            <w:i/>
            <w:iCs/>
            <w:lang w:eastAsia="fr-CA"/>
          </w:rPr>
          <w:t>through</w:t>
        </w:r>
        <w:proofErr w:type="spellEnd"/>
        <w:r w:rsidR="00965324" w:rsidRPr="00D63476">
          <w:rPr>
            <w:rStyle w:val="Lienhypertexte"/>
            <w:rFonts w:eastAsiaTheme="minorEastAsia"/>
            <w:b/>
            <w:bCs/>
            <w:i/>
            <w:iCs/>
            <w:lang w:eastAsia="fr-CA"/>
          </w:rPr>
          <w:t xml:space="preserve"> the </w:t>
        </w:r>
        <w:r w:rsidR="00BB162B" w:rsidRPr="00D63476">
          <w:rPr>
            <w:rStyle w:val="Lienhypertexte"/>
            <w:rFonts w:eastAsiaTheme="minorEastAsia"/>
            <w:b/>
            <w:bCs/>
            <w:i/>
            <w:iCs/>
            <w:lang w:eastAsia="fr-CA"/>
          </w:rPr>
          <w:t>Institut de la statistique du Québec (ISQ)</w:t>
        </w:r>
      </w:hyperlink>
    </w:p>
    <w:p w14:paraId="292231C2" w14:textId="0CBD082C" w:rsidR="7BD94A2B" w:rsidRPr="00285FCB" w:rsidRDefault="00D63476" w:rsidP="00CA7B08">
      <w:pPr>
        <w:pStyle w:val="Ressources-corps"/>
        <w:rPr>
          <w:rFonts w:eastAsiaTheme="minorEastAsia"/>
          <w:i/>
          <w:iCs/>
          <w:lang w:val="en-CA" w:eastAsia="fr-CA"/>
        </w:rPr>
      </w:pPr>
      <w:hyperlink r:id="rId22">
        <w:r w:rsidR="00BB162B" w:rsidRPr="00285FCB">
          <w:rPr>
            <w:rStyle w:val="Lienhypertexte"/>
            <w:rFonts w:eastAsiaTheme="minorEastAsia"/>
            <w:b/>
            <w:bCs/>
            <w:i/>
            <w:iCs/>
            <w:lang w:val="en-CA" w:eastAsia="fr-CA"/>
          </w:rPr>
          <w:t>R</w:t>
        </w:r>
        <w:r w:rsidR="00965324" w:rsidRPr="00285FCB">
          <w:rPr>
            <w:rStyle w:val="Lienhypertexte"/>
            <w:rFonts w:eastAsiaTheme="minorEastAsia"/>
            <w:b/>
            <w:bCs/>
            <w:i/>
            <w:iCs/>
            <w:lang w:val="en-CA" w:eastAsia="fr-CA"/>
          </w:rPr>
          <w:t>eusing data, why and how</w:t>
        </w:r>
        <w:r w:rsidR="00BB162B" w:rsidRPr="00285FCB">
          <w:rPr>
            <w:rStyle w:val="Lienhypertexte"/>
            <w:rFonts w:eastAsiaTheme="minorEastAsia"/>
            <w:b/>
            <w:bCs/>
            <w:i/>
            <w:iCs/>
            <w:lang w:val="en-CA" w:eastAsia="fr-CA"/>
          </w:rPr>
          <w:t>?</w:t>
        </w:r>
      </w:hyperlink>
      <w:r w:rsidR="00BB162B" w:rsidRPr="00285FCB">
        <w:rPr>
          <w:rFonts w:eastAsiaTheme="minorEastAsia"/>
          <w:i/>
          <w:iCs/>
          <w:lang w:val="en-CA" w:eastAsia="fr-CA"/>
        </w:rPr>
        <w:t xml:space="preserve">, </w:t>
      </w:r>
      <w:r w:rsidR="00965324" w:rsidRPr="00285FCB">
        <w:rPr>
          <w:rFonts w:eastAsiaTheme="minorEastAsia"/>
          <w:i/>
          <w:iCs/>
          <w:lang w:val="en-CA" w:eastAsia="fr-CA"/>
        </w:rPr>
        <w:t xml:space="preserve">guide by the </w:t>
      </w:r>
      <w:proofErr w:type="spellStart"/>
      <w:r w:rsidR="00BB162B" w:rsidRPr="00285FCB">
        <w:rPr>
          <w:rFonts w:eastAsiaTheme="minorEastAsia"/>
          <w:i/>
          <w:iCs/>
          <w:lang w:val="en-CA" w:eastAsia="fr-CA"/>
        </w:rPr>
        <w:t>Université</w:t>
      </w:r>
      <w:proofErr w:type="spellEnd"/>
      <w:r w:rsidR="00BB162B" w:rsidRPr="00285FCB">
        <w:rPr>
          <w:rFonts w:eastAsiaTheme="minorEastAsia"/>
          <w:i/>
          <w:iCs/>
          <w:lang w:val="en-CA" w:eastAsia="fr-CA"/>
        </w:rPr>
        <w:t xml:space="preserve"> du Québec à Chicoutimi</w:t>
      </w:r>
      <w:r w:rsidR="00965324" w:rsidRPr="00285FCB">
        <w:rPr>
          <w:rFonts w:eastAsiaTheme="minorEastAsia"/>
          <w:i/>
          <w:iCs/>
          <w:lang w:val="en-CA" w:eastAsia="fr-CA"/>
        </w:rPr>
        <w:t xml:space="preserve"> (French only)</w:t>
      </w:r>
    </w:p>
    <w:p w14:paraId="3694BF52" w14:textId="6CC17DA5" w:rsidR="00BC7E8D" w:rsidRPr="00285FCB" w:rsidRDefault="00BC7E8D" w:rsidP="00285FCB">
      <w:pPr>
        <w:spacing w:after="0" w:line="240" w:lineRule="auto"/>
        <w:jc w:val="both"/>
        <w:rPr>
          <w:rFonts w:eastAsiaTheme="minorEastAsia"/>
          <w:i/>
          <w:lang w:val="en-CA"/>
        </w:rPr>
      </w:pPr>
    </w:p>
    <w:p w14:paraId="4CE5AD01" w14:textId="7DC30001" w:rsidR="00BC7E8D" w:rsidRPr="00285FCB" w:rsidRDefault="002102EE" w:rsidP="5813E4B2">
      <w:pPr>
        <w:spacing w:after="0" w:line="240" w:lineRule="auto"/>
        <w:ind w:left="708"/>
        <w:jc w:val="both"/>
        <w:textAlignment w:val="baseline"/>
        <w:rPr>
          <w:rFonts w:ascii="Segoe UI" w:eastAsia="Times New Roman" w:hAnsi="Segoe UI" w:cs="Segoe UI"/>
          <w:i/>
          <w:iCs/>
          <w:lang w:val="en-CA" w:eastAsia="fr-CA"/>
        </w:rPr>
      </w:pPr>
      <w:r w:rsidRPr="00285FCB">
        <w:rPr>
          <w:rFonts w:ascii="Calibri" w:eastAsia="Times New Roman" w:hAnsi="Calibri" w:cs="Calibri"/>
          <w:i/>
          <w:iCs/>
          <w:u w:val="single"/>
          <w:lang w:val="en-CA" w:eastAsia="fr-CA"/>
        </w:rPr>
        <w:t>Example</w:t>
      </w:r>
    </w:p>
    <w:p w14:paraId="7917FE5D" w14:textId="567D1660" w:rsidR="00BC7E8D" w:rsidRPr="00285FCB" w:rsidRDefault="00D63476" w:rsidP="5813E4B2">
      <w:pPr>
        <w:pStyle w:val="paragraph"/>
        <w:spacing w:before="0" w:beforeAutospacing="0" w:after="0" w:afterAutospacing="0"/>
        <w:ind w:firstLine="708"/>
        <w:jc w:val="both"/>
        <w:textAlignment w:val="baseline"/>
        <w:rPr>
          <w:rStyle w:val="eop"/>
          <w:rFonts w:ascii="Calibri" w:hAnsi="Calibri" w:cs="Calibri"/>
          <w:iCs/>
          <w:sz w:val="22"/>
          <w:szCs w:val="22"/>
          <w:lang w:val="en-CA"/>
        </w:rPr>
      </w:pPr>
      <w:sdt>
        <w:sdtPr>
          <w:rPr>
            <w:lang w:val="en-CA"/>
          </w:rPr>
          <w:id w:val="-1375072637"/>
          <w14:checkbox>
            <w14:checked w14:val="1"/>
            <w14:checkedState w14:val="2612" w14:font="MS Gothic"/>
            <w14:uncheckedState w14:val="2610" w14:font="MS Gothic"/>
          </w14:checkbox>
        </w:sdtPr>
        <w:sdtContent>
          <w:r w:rsidR="00663BBD">
            <w:rPr>
              <w:rFonts w:ascii="MS Gothic" w:eastAsia="MS Gothic" w:hAnsi="MS Gothic" w:hint="eastAsia"/>
              <w:lang w:val="en-CA"/>
            </w:rPr>
            <w:t>☒</w:t>
          </w:r>
        </w:sdtContent>
      </w:sdt>
      <w:r w:rsidR="00BC7E8D" w:rsidRPr="00285FCB">
        <w:rPr>
          <w:rStyle w:val="normaltextrun"/>
          <w:rFonts w:ascii="Calibri" w:hAnsi="Calibri" w:cs="Calibri"/>
          <w:color w:val="000000" w:themeColor="text1"/>
          <w:sz w:val="22"/>
          <w:szCs w:val="22"/>
          <w:lang w:val="en-CA"/>
        </w:rPr>
        <w:t xml:space="preserve"> </w:t>
      </w:r>
      <w:r w:rsidR="00CA7B08" w:rsidRPr="00285FCB">
        <w:rPr>
          <w:rStyle w:val="normaltextrun"/>
          <w:rFonts w:ascii="Calibri" w:hAnsi="Calibri" w:cs="Calibri"/>
          <w:color w:val="000000" w:themeColor="text1"/>
          <w:sz w:val="22"/>
          <w:szCs w:val="22"/>
          <w:lang w:val="en-CA"/>
        </w:rPr>
        <w:t>Original data created as part of the study</w:t>
      </w:r>
    </w:p>
    <w:p w14:paraId="0CF33358" w14:textId="77777777" w:rsidR="00CA7B08" w:rsidRPr="00285FCB" w:rsidRDefault="00CA7B08" w:rsidP="00CA7B08">
      <w:pPr>
        <w:spacing w:after="0" w:line="240" w:lineRule="auto"/>
        <w:ind w:left="708"/>
        <w:jc w:val="both"/>
        <w:rPr>
          <w:rFonts w:ascii="Calibri" w:eastAsia="Times New Roman" w:hAnsi="Calibri" w:cs="Calibri"/>
          <w:i/>
          <w:iCs/>
          <w:lang w:val="en-CA" w:eastAsia="fr-CA"/>
        </w:rPr>
      </w:pPr>
      <w:r w:rsidRPr="00285FCB">
        <w:rPr>
          <w:rFonts w:ascii="Calibri" w:eastAsia="Times New Roman" w:hAnsi="Calibri" w:cs="Calibri"/>
          <w:i/>
          <w:iCs/>
          <w:lang w:val="en-CA" w:eastAsia="fr-CA"/>
        </w:rPr>
        <w:t xml:space="preserve">Survey responses will be collected using </w:t>
      </w:r>
      <w:proofErr w:type="spellStart"/>
      <w:r w:rsidRPr="00285FCB">
        <w:rPr>
          <w:rFonts w:ascii="Calibri" w:eastAsia="Times New Roman" w:hAnsi="Calibri" w:cs="Calibri"/>
          <w:i/>
          <w:iCs/>
          <w:lang w:val="en-CA" w:eastAsia="fr-CA"/>
        </w:rPr>
        <w:t>REDCap</w:t>
      </w:r>
      <w:proofErr w:type="spellEnd"/>
      <w:r w:rsidRPr="00285FCB">
        <w:rPr>
          <w:rFonts w:ascii="Calibri" w:eastAsia="Times New Roman" w:hAnsi="Calibri" w:cs="Calibri"/>
          <w:i/>
          <w:iCs/>
          <w:lang w:val="en-CA" w:eastAsia="fr-CA"/>
        </w:rPr>
        <w:t xml:space="preserve"> and then exported to Excel (tabular data, .csv).</w:t>
      </w:r>
    </w:p>
    <w:p w14:paraId="55FE0B51" w14:textId="77777777" w:rsidR="00BC7E8D" w:rsidRPr="00285FCB" w:rsidRDefault="00BC7E8D" w:rsidP="5813E4B2">
      <w:pPr>
        <w:jc w:val="both"/>
        <w:rPr>
          <w:lang w:val="en-CA"/>
        </w:rPr>
      </w:pPr>
    </w:p>
    <w:p w14:paraId="24DA22B6" w14:textId="77D4A8AE" w:rsidR="00BC7E8D" w:rsidRPr="00285FCB" w:rsidRDefault="00585DB3" w:rsidP="002743AF">
      <w:pPr>
        <w:pStyle w:val="Question"/>
        <w:rPr>
          <w:rStyle w:val="normaltextrun"/>
          <w:b w:val="0"/>
          <w:bCs w:val="0"/>
          <w:bdr w:val="none" w:sz="0" w:space="0" w:color="auto" w:frame="1"/>
          <w:lang w:val="en-CA"/>
        </w:rPr>
      </w:pPr>
      <w:r w:rsidRPr="00285FCB">
        <w:rPr>
          <w:rStyle w:val="normaltextrun"/>
          <w:bdr w:val="none" w:sz="0" w:space="0" w:color="auto" w:frame="1"/>
          <w:lang w:val="en-CA"/>
        </w:rPr>
        <w:t xml:space="preserve">1.3 </w:t>
      </w:r>
      <w:r w:rsidR="008F18D7" w:rsidRPr="00285FCB">
        <w:rPr>
          <w:rStyle w:val="normaltextrun"/>
          <w:bdr w:val="none" w:sz="0" w:space="0" w:color="auto" w:frame="1"/>
          <w:lang w:val="en-CA"/>
        </w:rPr>
        <w:t xml:space="preserve">What standards and procedures will you be </w:t>
      </w:r>
      <w:r w:rsidR="0072228F" w:rsidRPr="00285FCB">
        <w:rPr>
          <w:rStyle w:val="normaltextrun"/>
          <w:bdr w:val="none" w:sz="0" w:space="0" w:color="auto" w:frame="1"/>
          <w:lang w:val="en-CA"/>
        </w:rPr>
        <w:t>using to structure, name and manage your file versions to help you and others better understand the way your data and files are organised?</w:t>
      </w:r>
    </w:p>
    <w:p w14:paraId="0A7687E6" w14:textId="2007AD37" w:rsidR="00BC7E8D" w:rsidRPr="00285FCB" w:rsidRDefault="00BC7E8D" w:rsidP="5813E4B2">
      <w:pPr>
        <w:spacing w:after="0" w:line="240" w:lineRule="auto"/>
        <w:jc w:val="both"/>
        <w:rPr>
          <w:rStyle w:val="normaltextrun"/>
          <w:rFonts w:ascii="Calibri" w:hAnsi="Calibri" w:cs="Calibri"/>
          <w:color w:val="000000" w:themeColor="text1"/>
          <w:lang w:val="en-CA"/>
        </w:rPr>
      </w:pPr>
    </w:p>
    <w:p w14:paraId="5B586C33" w14:textId="5D813D37" w:rsidR="00BC7E8D" w:rsidRPr="00285FCB" w:rsidRDefault="00CE460E" w:rsidP="002743AF">
      <w:pPr>
        <w:pStyle w:val="Directives-intitul"/>
        <w:rPr>
          <w:rFonts w:ascii="Segoe UI" w:hAnsi="Segoe UI" w:cs="Segoe UI"/>
          <w:sz w:val="18"/>
          <w:szCs w:val="18"/>
          <w:lang w:val="en-CA"/>
        </w:rPr>
      </w:pPr>
      <w:r w:rsidRPr="00285FCB">
        <w:rPr>
          <w:lang w:val="en-CA"/>
        </w:rPr>
        <w:t>Guidance</w:t>
      </w:r>
    </w:p>
    <w:p w14:paraId="6A3BD4BD" w14:textId="53C2579A" w:rsidR="00BC7E8D" w:rsidRPr="00285FCB" w:rsidRDefault="0072228F"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Logical file structures, informative naming conventions, and clear file versioning all help make better use of your data during and after your research project. These</w:t>
      </w:r>
      <w:r w:rsidR="00D63476">
        <w:rPr>
          <w:rFonts w:ascii="Calibri" w:eastAsia="Times New Roman" w:hAnsi="Calibri" w:cs="Calibri"/>
          <w:i/>
          <w:iCs/>
          <w:color w:val="000000" w:themeColor="text1"/>
          <w:lang w:val="en-CA" w:eastAsia="fr-CA"/>
        </w:rPr>
        <w:t>0</w:t>
      </w:r>
      <w:r w:rsidRPr="00285FCB">
        <w:rPr>
          <w:rFonts w:ascii="Calibri" w:eastAsia="Times New Roman" w:hAnsi="Calibri" w:cs="Calibri"/>
          <w:i/>
          <w:iCs/>
          <w:color w:val="000000" w:themeColor="text1"/>
          <w:lang w:val="en-CA" w:eastAsia="fr-CA"/>
        </w:rPr>
        <w:t xml:space="preserve"> practices will help you and your research team ensure that you are always using the correct version of your data, reduce confusion about copies saved on different computers or media, and help the team better structure files.</w:t>
      </w:r>
    </w:p>
    <w:p w14:paraId="145D4C4D" w14:textId="77A7B928" w:rsidR="00BC7E8D" w:rsidRPr="00285FCB" w:rsidRDefault="0072228F" w:rsidP="5813E4B2">
      <w:pPr>
        <w:spacing w:after="0" w:line="240" w:lineRule="auto"/>
        <w:ind w:left="708"/>
        <w:jc w:val="both"/>
        <w:textAlignment w:val="baseline"/>
        <w:rPr>
          <w:rFonts w:ascii="Calibri" w:eastAsia="Times New Roman" w:hAnsi="Calibri" w:cs="Calibri"/>
          <w:i/>
          <w:iCs/>
          <w:color w:val="000000"/>
          <w:lang w:val="en-CA" w:eastAsia="fr-CA"/>
        </w:rPr>
      </w:pPr>
      <w:r w:rsidRPr="00285FCB">
        <w:rPr>
          <w:rFonts w:ascii="Calibri" w:eastAsia="Times New Roman" w:hAnsi="Calibri" w:cs="Calibri"/>
          <w:i/>
          <w:iCs/>
          <w:color w:val="000000" w:themeColor="text1"/>
          <w:lang w:val="en-CA" w:eastAsia="fr-CA"/>
        </w:rPr>
        <w:t>Describe the procedures and conventions that your team will implement to ensure uniformity in file naming and version control, including examples that will be used for this study.</w:t>
      </w:r>
    </w:p>
    <w:p w14:paraId="5AF613C5" w14:textId="77777777" w:rsidR="002A70BC" w:rsidRPr="00285FCB" w:rsidRDefault="002A70BC" w:rsidP="00285FCB">
      <w:pPr>
        <w:spacing w:after="0" w:line="240" w:lineRule="auto"/>
        <w:jc w:val="both"/>
        <w:rPr>
          <w:rFonts w:ascii="Calibri" w:eastAsia="Times New Roman" w:hAnsi="Calibri" w:cs="Calibri"/>
          <w:i/>
          <w:iCs/>
          <w:color w:val="000000"/>
          <w:lang w:val="en-CA" w:eastAsia="fr-CA"/>
        </w:rPr>
      </w:pPr>
    </w:p>
    <w:p w14:paraId="6DE03BFB" w14:textId="3C2C2232" w:rsidR="00BC7E8D" w:rsidRPr="00285FCB" w:rsidRDefault="009B38D5" w:rsidP="5813E4B2">
      <w:pPr>
        <w:spacing w:after="0" w:line="240" w:lineRule="auto"/>
        <w:ind w:left="708"/>
        <w:jc w:val="both"/>
        <w:textAlignment w:val="baseline"/>
        <w:rPr>
          <w:rFonts w:ascii="Calibri" w:eastAsia="Times New Roman" w:hAnsi="Calibri" w:cs="Calibri"/>
          <w:i/>
          <w:iCs/>
          <w:color w:val="000000"/>
          <w:lang w:val="en-CA" w:eastAsia="fr-CA"/>
        </w:rPr>
      </w:pPr>
      <w:r w:rsidRPr="00285FCB">
        <w:rPr>
          <w:rFonts w:ascii="Calibri" w:eastAsia="Times New Roman" w:hAnsi="Calibri" w:cs="Calibri"/>
          <w:i/>
          <w:iCs/>
          <w:color w:val="000000" w:themeColor="text1"/>
          <w:u w:val="single"/>
          <w:lang w:val="en-CA" w:eastAsia="fr-CA"/>
        </w:rPr>
        <w:t>Resources</w:t>
      </w:r>
    </w:p>
    <w:p w14:paraId="4AFB6953" w14:textId="77587160" w:rsidR="00BC7E8D" w:rsidRPr="00285FCB" w:rsidRDefault="00D63476" w:rsidP="5813E4B2">
      <w:pPr>
        <w:ind w:left="708"/>
        <w:jc w:val="both"/>
        <w:rPr>
          <w:rFonts w:ascii="Segoe UI" w:eastAsia="Times New Roman" w:hAnsi="Segoe UI" w:cs="Segoe UI"/>
          <w:i/>
          <w:iCs/>
          <w:sz w:val="18"/>
          <w:szCs w:val="18"/>
          <w:lang w:val="en-CA" w:eastAsia="fr-CA"/>
        </w:rPr>
      </w:pPr>
      <w:hyperlink r:id="rId23">
        <w:r w:rsidR="0072228F" w:rsidRPr="00285FCB">
          <w:rPr>
            <w:rFonts w:ascii="Calibri" w:eastAsia="Times New Roman" w:hAnsi="Calibri" w:cs="Calibri"/>
            <w:b/>
            <w:bCs/>
            <w:i/>
            <w:iCs/>
            <w:color w:val="0563C1"/>
            <w:u w:val="single"/>
            <w:lang w:val="en-CA" w:eastAsia="fr-CA"/>
          </w:rPr>
          <w:t>File naming and organization of data</w:t>
        </w:r>
      </w:hyperlink>
      <w:r w:rsidR="00BC7E8D" w:rsidRPr="00285FCB">
        <w:rPr>
          <w:rFonts w:ascii="Calibri" w:eastAsia="Times New Roman" w:hAnsi="Calibri" w:cs="Calibri"/>
          <w:i/>
          <w:iCs/>
          <w:color w:val="000000" w:themeColor="text1"/>
          <w:lang w:val="en-CA" w:eastAsia="fr-CA"/>
        </w:rPr>
        <w:t xml:space="preserve">, guide </w:t>
      </w:r>
      <w:r w:rsidR="003D0ACC" w:rsidRPr="00285FCB">
        <w:rPr>
          <w:rFonts w:ascii="Calibri" w:eastAsia="Times New Roman" w:hAnsi="Calibri" w:cs="Calibri"/>
          <w:i/>
          <w:iCs/>
          <w:color w:val="000000" w:themeColor="text1"/>
          <w:lang w:val="en-CA" w:eastAsia="fr-CA"/>
        </w:rPr>
        <w:t>by the University of Ottawa Libraries</w:t>
      </w:r>
    </w:p>
    <w:p w14:paraId="0A72D1CC" w14:textId="62574495" w:rsidR="00BC7E8D" w:rsidRPr="00285FCB" w:rsidRDefault="00D63476" w:rsidP="5813E4B2">
      <w:pPr>
        <w:ind w:left="708"/>
        <w:jc w:val="both"/>
        <w:rPr>
          <w:rFonts w:ascii="Calibri" w:eastAsia="Times New Roman" w:hAnsi="Calibri" w:cs="Calibri"/>
          <w:i/>
          <w:iCs/>
          <w:color w:val="000000" w:themeColor="text1"/>
          <w:lang w:val="en-CA" w:eastAsia="fr-CA"/>
        </w:rPr>
      </w:pPr>
      <w:hyperlink r:id="rId24">
        <w:r w:rsidR="00BC7E8D" w:rsidRPr="00285FCB">
          <w:rPr>
            <w:rFonts w:ascii="Calibri" w:eastAsia="Times New Roman" w:hAnsi="Calibri" w:cs="Calibri"/>
            <w:b/>
            <w:bCs/>
            <w:i/>
            <w:iCs/>
            <w:color w:val="0563C1"/>
            <w:u w:val="single"/>
            <w:lang w:val="en-CA" w:eastAsia="fr-CA"/>
          </w:rPr>
          <w:t>N</w:t>
        </w:r>
        <w:r w:rsidR="003D0ACC" w:rsidRPr="00285FCB">
          <w:rPr>
            <w:rFonts w:ascii="Calibri" w:eastAsia="Times New Roman" w:hAnsi="Calibri" w:cs="Calibri"/>
            <w:b/>
            <w:bCs/>
            <w:i/>
            <w:iCs/>
            <w:color w:val="0563C1"/>
            <w:u w:val="single"/>
            <w:lang w:val="en-CA" w:eastAsia="fr-CA"/>
          </w:rPr>
          <w:t>aming files and folders</w:t>
        </w:r>
      </w:hyperlink>
      <w:r w:rsidR="00BC7E8D" w:rsidRPr="00285FCB">
        <w:rPr>
          <w:rFonts w:ascii="Calibri" w:eastAsia="Times New Roman" w:hAnsi="Calibri" w:cs="Calibri"/>
          <w:i/>
          <w:iCs/>
          <w:color w:val="000000" w:themeColor="text1"/>
          <w:lang w:val="en-CA" w:eastAsia="fr-CA"/>
        </w:rPr>
        <w:t xml:space="preserve">, guide </w:t>
      </w:r>
      <w:r w:rsidR="003D0ACC" w:rsidRPr="00285FCB">
        <w:rPr>
          <w:rFonts w:ascii="Calibri" w:eastAsia="Times New Roman" w:hAnsi="Calibri" w:cs="Calibri"/>
          <w:i/>
          <w:iCs/>
          <w:color w:val="000000" w:themeColor="text1"/>
          <w:lang w:val="en-CA" w:eastAsia="fr-CA"/>
        </w:rPr>
        <w:t xml:space="preserve">by the </w:t>
      </w:r>
      <w:r w:rsidR="00BC7E8D" w:rsidRPr="00285FCB">
        <w:rPr>
          <w:rFonts w:ascii="Calibri" w:eastAsia="Times New Roman" w:hAnsi="Calibri" w:cs="Calibri"/>
          <w:i/>
          <w:iCs/>
          <w:color w:val="000000" w:themeColor="text1"/>
          <w:lang w:val="en-CA" w:eastAsia="fr-CA"/>
        </w:rPr>
        <w:t xml:space="preserve">EBSI </w:t>
      </w:r>
      <w:r w:rsidR="003D0ACC" w:rsidRPr="00285FCB">
        <w:rPr>
          <w:rFonts w:ascii="Calibri" w:eastAsia="Times New Roman" w:hAnsi="Calibri" w:cs="Calibri"/>
          <w:i/>
          <w:iCs/>
          <w:color w:val="000000" w:themeColor="text1"/>
          <w:lang w:val="en-CA" w:eastAsia="fr-CA"/>
        </w:rPr>
        <w:t xml:space="preserve">at </w:t>
      </w:r>
      <w:proofErr w:type="spellStart"/>
      <w:r w:rsidR="00BC7E8D" w:rsidRPr="00285FCB">
        <w:rPr>
          <w:rFonts w:ascii="Calibri" w:eastAsia="Times New Roman" w:hAnsi="Calibri" w:cs="Calibri"/>
          <w:i/>
          <w:iCs/>
          <w:color w:val="000000" w:themeColor="text1"/>
          <w:lang w:val="en-CA" w:eastAsia="fr-CA"/>
        </w:rPr>
        <w:t>Université</w:t>
      </w:r>
      <w:proofErr w:type="spellEnd"/>
      <w:r w:rsidR="00BC7E8D" w:rsidRPr="00285FCB">
        <w:rPr>
          <w:rFonts w:ascii="Calibri" w:eastAsia="Times New Roman" w:hAnsi="Calibri" w:cs="Calibri"/>
          <w:i/>
          <w:iCs/>
          <w:color w:val="000000" w:themeColor="text1"/>
          <w:lang w:val="en-CA" w:eastAsia="fr-CA"/>
        </w:rPr>
        <w:t xml:space="preserve"> de Montréal</w:t>
      </w:r>
      <w:r w:rsidR="003D0ACC" w:rsidRPr="00285FCB">
        <w:rPr>
          <w:rFonts w:ascii="Calibri" w:eastAsia="Times New Roman" w:hAnsi="Calibri" w:cs="Calibri"/>
          <w:i/>
          <w:iCs/>
          <w:color w:val="000000" w:themeColor="text1"/>
          <w:lang w:val="en-CA" w:eastAsia="fr-CA"/>
        </w:rPr>
        <w:t xml:space="preserve"> (French only)</w:t>
      </w:r>
    </w:p>
    <w:p w14:paraId="271F7B7B" w14:textId="77777777" w:rsidR="00F26F3C" w:rsidRPr="00285FCB" w:rsidRDefault="00F26F3C" w:rsidP="00285FCB">
      <w:pPr>
        <w:spacing w:after="0" w:line="240" w:lineRule="auto"/>
        <w:jc w:val="both"/>
        <w:rPr>
          <w:rFonts w:ascii="Calibri" w:eastAsia="Times New Roman" w:hAnsi="Calibri" w:cs="Calibri"/>
          <w:i/>
          <w:iCs/>
          <w:color w:val="000000"/>
          <w:lang w:val="en-CA" w:eastAsia="fr-CA"/>
        </w:rPr>
      </w:pPr>
    </w:p>
    <w:p w14:paraId="71E73E0C" w14:textId="153E5628" w:rsidR="00BC7E8D" w:rsidRPr="00285FCB" w:rsidRDefault="002102E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u w:val="single"/>
          <w:lang w:val="en-CA" w:eastAsia="fr-CA"/>
        </w:rPr>
        <w:t>Example</w:t>
      </w:r>
    </w:p>
    <w:p w14:paraId="4F444260" w14:textId="68A213EE" w:rsidR="00BC7E8D" w:rsidRPr="00285FCB" w:rsidRDefault="003D0ACC"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The file titles will be structured as follows</w:t>
      </w:r>
      <w:r w:rsidR="00BC7E8D" w:rsidRPr="00285FCB">
        <w:rPr>
          <w:rFonts w:ascii="Calibri" w:eastAsia="Times New Roman" w:hAnsi="Calibri" w:cs="Calibri"/>
          <w:i/>
          <w:iCs/>
          <w:color w:val="000000" w:themeColor="text1"/>
          <w:lang w:val="en-CA" w:eastAsia="fr-CA"/>
        </w:rPr>
        <w:t xml:space="preserve">: </w:t>
      </w:r>
      <w:r w:rsidRPr="00285FCB">
        <w:rPr>
          <w:rFonts w:ascii="Calibri" w:eastAsia="Times New Roman" w:hAnsi="Calibri" w:cs="Calibri"/>
          <w:i/>
          <w:iCs/>
          <w:color w:val="000000" w:themeColor="text1"/>
          <w:lang w:val="en-CA" w:eastAsia="fr-CA"/>
        </w:rPr>
        <w:t>Projecttitle</w:t>
      </w:r>
      <w:r w:rsidR="00BC7E8D" w:rsidRPr="00285FCB">
        <w:rPr>
          <w:rFonts w:ascii="Calibri" w:eastAsia="Times New Roman" w:hAnsi="Calibri" w:cs="Calibri"/>
          <w:i/>
          <w:iCs/>
          <w:color w:val="000000" w:themeColor="text1"/>
          <w:lang w:val="en-CA" w:eastAsia="fr-CA"/>
        </w:rPr>
        <w:t>_</w:t>
      </w:r>
      <w:r w:rsidRPr="00285FCB">
        <w:rPr>
          <w:rFonts w:ascii="Calibri" w:eastAsia="Times New Roman" w:hAnsi="Calibri" w:cs="Calibri"/>
          <w:i/>
          <w:iCs/>
          <w:color w:val="000000" w:themeColor="text1"/>
          <w:lang w:val="en-CA" w:eastAsia="fr-CA"/>
        </w:rPr>
        <w:t>yyyymmdd</w:t>
      </w:r>
      <w:r w:rsidR="00BC7E8D" w:rsidRPr="00285FCB">
        <w:rPr>
          <w:rFonts w:ascii="Calibri" w:eastAsia="Times New Roman" w:hAnsi="Calibri" w:cs="Calibri"/>
          <w:i/>
          <w:iCs/>
          <w:color w:val="000000" w:themeColor="text1"/>
          <w:lang w:val="en-CA" w:eastAsia="fr-CA"/>
        </w:rPr>
        <w:t>_</w:t>
      </w:r>
      <w:r w:rsidRPr="00285FCB">
        <w:rPr>
          <w:rFonts w:ascii="Calibri" w:eastAsia="Times New Roman" w:hAnsi="Calibri" w:cs="Calibri"/>
          <w:i/>
          <w:iCs/>
          <w:color w:val="000000" w:themeColor="text1"/>
          <w:lang w:val="en-CA" w:eastAsia="fr-CA"/>
        </w:rPr>
        <w:t>content</w:t>
      </w:r>
      <w:r w:rsidR="00BC7E8D" w:rsidRPr="00285FCB">
        <w:rPr>
          <w:rFonts w:ascii="Calibri" w:eastAsia="Times New Roman" w:hAnsi="Calibri" w:cs="Calibri"/>
          <w:i/>
          <w:iCs/>
          <w:color w:val="000000" w:themeColor="text1"/>
          <w:lang w:val="en-CA" w:eastAsia="fr-CA"/>
        </w:rPr>
        <w:t>_</w:t>
      </w:r>
      <w:r w:rsidRPr="00285FCB">
        <w:rPr>
          <w:rFonts w:ascii="Calibri" w:eastAsia="Times New Roman" w:hAnsi="Calibri" w:cs="Calibri"/>
          <w:i/>
          <w:iCs/>
          <w:color w:val="000000" w:themeColor="text1"/>
          <w:lang w:val="en-CA" w:eastAsia="fr-CA"/>
        </w:rPr>
        <w:t>AA</w:t>
      </w:r>
      <w:r w:rsidR="00BC7E8D" w:rsidRPr="00285FCB">
        <w:rPr>
          <w:rFonts w:ascii="Calibri" w:eastAsia="Times New Roman" w:hAnsi="Calibri" w:cs="Calibri"/>
          <w:i/>
          <w:iCs/>
          <w:color w:val="000000" w:themeColor="text1"/>
          <w:lang w:val="en-CA" w:eastAsia="fr-CA"/>
        </w:rPr>
        <w:t>_v0</w:t>
      </w:r>
    </w:p>
    <w:p w14:paraId="08B34BFF" w14:textId="3F601474" w:rsidR="00BC7E8D" w:rsidRPr="00285FCB" w:rsidRDefault="003D0ACC"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Where</w:t>
      </w:r>
      <w:r w:rsidR="00BC7E8D" w:rsidRPr="00285FCB">
        <w:rPr>
          <w:rFonts w:ascii="Calibri" w:eastAsia="Times New Roman" w:hAnsi="Calibri" w:cs="Calibri"/>
          <w:i/>
          <w:iCs/>
          <w:color w:val="000000" w:themeColor="text1"/>
          <w:lang w:val="en-CA" w:eastAsia="fr-CA"/>
        </w:rPr>
        <w:t xml:space="preserve"> AA </w:t>
      </w:r>
      <w:r w:rsidRPr="00285FCB">
        <w:rPr>
          <w:rFonts w:ascii="Calibri" w:eastAsia="Times New Roman" w:hAnsi="Calibri" w:cs="Calibri"/>
          <w:i/>
          <w:iCs/>
          <w:color w:val="000000" w:themeColor="text1"/>
          <w:lang w:val="en-CA" w:eastAsia="fr-CA"/>
        </w:rPr>
        <w:t>is the initials of the team member who created the file and</w:t>
      </w:r>
      <w:r w:rsidR="00BC7E8D" w:rsidRPr="00285FCB">
        <w:rPr>
          <w:rFonts w:ascii="Calibri" w:eastAsia="Times New Roman" w:hAnsi="Calibri" w:cs="Calibri"/>
          <w:i/>
          <w:iCs/>
          <w:color w:val="000000" w:themeColor="text1"/>
          <w:lang w:val="en-CA" w:eastAsia="fr-CA"/>
        </w:rPr>
        <w:t xml:space="preserve"> v0 </w:t>
      </w:r>
      <w:r w:rsidRPr="00285FCB">
        <w:rPr>
          <w:rFonts w:ascii="Calibri" w:eastAsia="Times New Roman" w:hAnsi="Calibri" w:cs="Calibri"/>
          <w:i/>
          <w:iCs/>
          <w:color w:val="000000" w:themeColor="text1"/>
          <w:lang w:val="en-CA" w:eastAsia="fr-CA"/>
        </w:rPr>
        <w:t>is the version of the file</w:t>
      </w:r>
      <w:r w:rsidR="00176A5B" w:rsidRPr="00285FCB">
        <w:rPr>
          <w:rFonts w:ascii="Calibri" w:eastAsia="Times New Roman" w:hAnsi="Calibri" w:cs="Calibri"/>
          <w:i/>
          <w:iCs/>
          <w:color w:val="000000" w:themeColor="text1"/>
          <w:lang w:val="en-CA" w:eastAsia="fr-CA"/>
        </w:rPr>
        <w:t>.</w:t>
      </w:r>
    </w:p>
    <w:p w14:paraId="6177376C" w14:textId="3FCF408E" w:rsidR="00BC7E8D" w:rsidRPr="00285FCB" w:rsidRDefault="00BC7E8D"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Ex: LEUCAProject_20200418_ethicsmeeting_BF_v3.rtf</w:t>
      </w:r>
    </w:p>
    <w:p w14:paraId="64FE48E9" w14:textId="0CA7D308" w:rsidR="001E3D38" w:rsidRPr="00285FCB" w:rsidRDefault="00BC7E8D" w:rsidP="00C25B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IMProjet_20210105_results_SP_v1.txt</w:t>
      </w:r>
    </w:p>
    <w:p w14:paraId="4466C4D5" w14:textId="77777777" w:rsidR="001E3D38" w:rsidRPr="00285FCB" w:rsidRDefault="001E3D38">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312BC5F6" w14:textId="10550121" w:rsidR="00391835" w:rsidRPr="00285FCB" w:rsidRDefault="00391835" w:rsidP="001E3D38">
      <w:pPr>
        <w:pStyle w:val="Titre1"/>
        <w:numPr>
          <w:ilvl w:val="0"/>
          <w:numId w:val="16"/>
        </w:numPr>
        <w:rPr>
          <w:lang w:val="en-CA"/>
        </w:rPr>
      </w:pPr>
      <w:bookmarkStart w:id="2" w:name="_Toc171598846"/>
      <w:r w:rsidRPr="00285FCB">
        <w:rPr>
          <w:lang w:val="en-CA"/>
        </w:rPr>
        <w:lastRenderedPageBreak/>
        <w:t xml:space="preserve">Documentation </w:t>
      </w:r>
      <w:r w:rsidR="00E02FD8" w:rsidRPr="00285FCB">
        <w:rPr>
          <w:lang w:val="en-CA"/>
        </w:rPr>
        <w:t>and Metadata</w:t>
      </w:r>
      <w:bookmarkEnd w:id="2"/>
    </w:p>
    <w:p w14:paraId="1A5B0F9A" w14:textId="75B35727" w:rsidR="00BF2389" w:rsidRPr="00285FCB" w:rsidRDefault="00C25BB2" w:rsidP="5813E4B2">
      <w:pPr>
        <w:spacing w:after="0" w:line="240" w:lineRule="auto"/>
        <w:jc w:val="both"/>
        <w:textAlignment w:val="baseline"/>
        <w:rPr>
          <w:rFonts w:ascii="Segoe UI" w:eastAsia="Times New Roman" w:hAnsi="Segoe UI" w:cs="Segoe UI"/>
          <w:sz w:val="18"/>
          <w:szCs w:val="18"/>
          <w:lang w:val="en-CA" w:eastAsia="fr-CA"/>
        </w:rPr>
      </w:pPr>
      <w:r w:rsidRPr="00285FCB">
        <w:rPr>
          <w:rFonts w:ascii="Calibri" w:eastAsia="Times New Roman" w:hAnsi="Calibri" w:cs="Calibri"/>
          <w:color w:val="000000" w:themeColor="text1"/>
          <w:lang w:val="en-CA" w:eastAsia="fr-CA"/>
        </w:rPr>
        <w:t>Data is rarely explicit, which is why all research data must be accompanied by metadata (information that describes the data according to community best practices)</w:t>
      </w:r>
      <w:r w:rsidR="00BF2389" w:rsidRPr="00285FCB">
        <w:rPr>
          <w:rFonts w:ascii="Calibri" w:eastAsia="Times New Roman" w:hAnsi="Calibri" w:cs="Calibri"/>
          <w:color w:val="000000" w:themeColor="text1"/>
          <w:lang w:val="en-CA" w:eastAsia="fr-CA"/>
        </w:rPr>
        <w:t>.</w:t>
      </w:r>
    </w:p>
    <w:p w14:paraId="3272589E" w14:textId="2B779258" w:rsidR="00BF2389" w:rsidRPr="00285FCB" w:rsidRDefault="00C25BB2" w:rsidP="5813E4B2">
      <w:pPr>
        <w:spacing w:after="0" w:line="240" w:lineRule="auto"/>
        <w:jc w:val="both"/>
        <w:textAlignment w:val="baseline"/>
        <w:rPr>
          <w:rFonts w:ascii="Calibri" w:eastAsia="Times New Roman" w:hAnsi="Calibri" w:cs="Calibri"/>
          <w:color w:val="000000"/>
          <w:lang w:val="en-CA" w:eastAsia="fr-CA"/>
        </w:rPr>
      </w:pPr>
      <w:r w:rsidRPr="00285FCB">
        <w:rPr>
          <w:rFonts w:ascii="Calibri" w:eastAsia="Times New Roman" w:hAnsi="Calibri" w:cs="Calibri"/>
          <w:color w:val="000000" w:themeColor="text1"/>
          <w:lang w:val="en-CA" w:eastAsia="fr-CA"/>
        </w:rPr>
        <w:t>Metadata standards vary from discipline to discipline, but they generally indicate who created the data, when and how it was created, its quality, accuracy and precision, and other characteristics necessary to facilitate the discovery, understanding and reuse of the data. Any restrictions on the use of the data should be explained in the metadata and, to the extent possible, information should be provided on how to obtain approved access to the data</w:t>
      </w:r>
      <w:r w:rsidR="002A70BC" w:rsidRPr="00285FCB">
        <w:rPr>
          <w:rFonts w:ascii="Calibri" w:eastAsia="Times New Roman" w:hAnsi="Calibri" w:cs="Calibri"/>
          <w:color w:val="000000" w:themeColor="text1"/>
          <w:lang w:val="en-CA" w:eastAsia="fr-CA"/>
        </w:rPr>
        <w:t>.</w:t>
      </w:r>
    </w:p>
    <w:p w14:paraId="2D31C17C" w14:textId="00D5B53E" w:rsidR="500F9637" w:rsidRPr="00285FCB" w:rsidRDefault="500F9637" w:rsidP="7BD94A2B">
      <w:pPr>
        <w:jc w:val="both"/>
        <w:rPr>
          <w:rFonts w:ascii="Calibri" w:eastAsia="Times New Roman" w:hAnsi="Calibri" w:cs="Calibri"/>
          <w:color w:val="000000" w:themeColor="text1"/>
          <w:lang w:val="en-CA" w:eastAsia="fr-CA"/>
        </w:rPr>
      </w:pPr>
      <w:r w:rsidRPr="00285FCB">
        <w:rPr>
          <w:rFonts w:ascii="Calibri" w:eastAsia="Times New Roman" w:hAnsi="Calibri" w:cs="Calibri"/>
          <w:color w:val="000000" w:themeColor="text1"/>
          <w:lang w:val="en-CA" w:eastAsia="fr-CA"/>
        </w:rPr>
        <w:t>Provide insights about your data, so others can better understand, interpret, and potentially reuse your data for secondary analysis.</w:t>
      </w:r>
    </w:p>
    <w:p w14:paraId="33BEAAA6" w14:textId="77777777" w:rsidR="001E3D38" w:rsidRPr="00285FCB" w:rsidRDefault="001E3D38" w:rsidP="5813E4B2">
      <w:pPr>
        <w:jc w:val="both"/>
        <w:rPr>
          <w:rFonts w:ascii="Calibri" w:eastAsia="Times New Roman" w:hAnsi="Calibri" w:cs="Calibri"/>
          <w:color w:val="000000"/>
          <w:lang w:val="en-CA" w:eastAsia="fr-CA"/>
        </w:rPr>
      </w:pPr>
    </w:p>
    <w:p w14:paraId="316244DA" w14:textId="07973D31" w:rsidR="4C5D41FA" w:rsidRPr="00285FCB" w:rsidRDefault="002743AF" w:rsidP="7BD94A2B">
      <w:pPr>
        <w:pStyle w:val="Question"/>
        <w:rPr>
          <w:rStyle w:val="normaltextrun"/>
          <w:color w:val="000000" w:themeColor="text1"/>
          <w:lang w:val="en-CA"/>
        </w:rPr>
      </w:pPr>
      <w:r w:rsidRPr="00285FCB">
        <w:rPr>
          <w:rStyle w:val="normaltextrun"/>
          <w:color w:val="000000" w:themeColor="text1"/>
          <w:lang w:val="en-CA"/>
        </w:rPr>
        <w:t xml:space="preserve">2.1 </w:t>
      </w:r>
      <w:r w:rsidR="4C5D41FA" w:rsidRPr="00285FCB">
        <w:rPr>
          <w:rStyle w:val="normaltextrun"/>
          <w:color w:val="000000" w:themeColor="text1"/>
          <w:lang w:val="en-CA"/>
        </w:rPr>
        <w:t>What documentation will be needed for the data to be read and interpreted correctly in the future?</w:t>
      </w:r>
    </w:p>
    <w:p w14:paraId="4FDBC44C" w14:textId="77777777" w:rsidR="00BF2389" w:rsidRPr="00285FCB" w:rsidRDefault="00BF2389" w:rsidP="5813E4B2">
      <w:pPr>
        <w:spacing w:after="0" w:line="240" w:lineRule="auto"/>
        <w:jc w:val="both"/>
        <w:rPr>
          <w:rFonts w:ascii="Calibri" w:hAnsi="Calibri" w:cs="Calibri"/>
          <w:lang w:val="en-CA"/>
        </w:rPr>
      </w:pPr>
    </w:p>
    <w:p w14:paraId="6B5D0EC9" w14:textId="6EAF9CB2" w:rsidR="00BF2389" w:rsidRPr="00285FCB" w:rsidRDefault="00CE460E" w:rsidP="5813E4B2">
      <w:pPr>
        <w:pStyle w:val="paragraph"/>
        <w:spacing w:before="0" w:beforeAutospacing="0" w:after="0" w:afterAutospacing="0"/>
        <w:ind w:left="708"/>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u w:val="single"/>
          <w:lang w:val="en-CA"/>
        </w:rPr>
        <w:t>Guidance</w:t>
      </w:r>
    </w:p>
    <w:p w14:paraId="6C0D1AFF" w14:textId="195A9272" w:rsidR="00BF2389" w:rsidRPr="00285FCB" w:rsidRDefault="00005991" w:rsidP="5813E4B2">
      <w:pPr>
        <w:pStyle w:val="paragraph"/>
        <w:spacing w:before="0" w:beforeAutospacing="0" w:after="0" w:afterAutospacing="0"/>
        <w:ind w:left="708"/>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Data documentation</w:t>
      </w:r>
      <w:r w:rsidR="007D4116" w:rsidRPr="00285FCB">
        <w:rPr>
          <w:rStyle w:val="normaltextrun"/>
          <w:rFonts w:ascii="Calibri" w:hAnsi="Calibri" w:cs="Calibri"/>
          <w:i/>
          <w:iCs/>
          <w:color w:val="000000" w:themeColor="text1"/>
          <w:sz w:val="22"/>
          <w:szCs w:val="22"/>
          <w:lang w:val="en-CA"/>
        </w:rPr>
        <w:t xml:space="preserve"> should include all information relevant to the conduct of your study, as well as the information required to ensure the reusability and interpretability of your data by other researchers</w:t>
      </w:r>
      <w:r w:rsidRPr="00285FCB">
        <w:rPr>
          <w:rStyle w:val="normaltextrun"/>
          <w:rFonts w:ascii="Calibri" w:hAnsi="Calibri" w:cs="Calibri"/>
          <w:i/>
          <w:iCs/>
          <w:color w:val="000000" w:themeColor="text1"/>
          <w:sz w:val="22"/>
          <w:szCs w:val="22"/>
          <w:lang w:val="en-CA"/>
        </w:rPr>
        <w:t>.</w:t>
      </w:r>
    </w:p>
    <w:p w14:paraId="7AE3FE0E" w14:textId="77777777" w:rsidR="00005991" w:rsidRPr="00285FCB" w:rsidRDefault="007D4116" w:rsidP="5813E4B2">
      <w:pPr>
        <w:pStyle w:val="paragraph"/>
        <w:spacing w:before="0" w:beforeAutospacing="0" w:after="0" w:afterAutospacing="0"/>
        <w:ind w:left="708"/>
        <w:jc w:val="both"/>
        <w:textAlignment w:val="baseline"/>
        <w:rPr>
          <w:rStyle w:val="normaltextrun"/>
          <w:rFonts w:ascii="Calibri" w:hAnsi="Calibri" w:cs="Calibri"/>
          <w:i/>
          <w:iCs/>
          <w:color w:val="000000" w:themeColor="text1"/>
          <w:sz w:val="22"/>
          <w:szCs w:val="22"/>
          <w:lang w:val="en-CA"/>
        </w:rPr>
      </w:pPr>
      <w:r w:rsidRPr="00285FCB">
        <w:rPr>
          <w:rStyle w:val="normaltextrun"/>
          <w:rFonts w:ascii="Calibri" w:hAnsi="Calibri" w:cs="Calibri"/>
          <w:i/>
          <w:iCs/>
          <w:color w:val="000000" w:themeColor="text1"/>
          <w:sz w:val="22"/>
          <w:szCs w:val="22"/>
          <w:lang w:val="en-CA"/>
        </w:rPr>
        <w:t>In particular, good documentation includes information about the study and its context.</w:t>
      </w:r>
    </w:p>
    <w:p w14:paraId="4DD18AB8" w14:textId="52A17C30" w:rsidR="00BF2389" w:rsidRPr="00285FCB" w:rsidRDefault="007D4116" w:rsidP="5813E4B2">
      <w:pPr>
        <w:pStyle w:val="paragraph"/>
        <w:spacing w:before="0" w:beforeAutospacing="0" w:after="0" w:afterAutospacing="0"/>
        <w:ind w:left="708"/>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It may be relevant to document other elements, such as</w:t>
      </w:r>
      <w:r w:rsidR="00005991" w:rsidRPr="00285FCB">
        <w:rPr>
          <w:rStyle w:val="normaltextrun"/>
          <w:rFonts w:ascii="Calibri" w:hAnsi="Calibri" w:cs="Calibri"/>
          <w:i/>
          <w:iCs/>
          <w:color w:val="000000" w:themeColor="text1"/>
          <w:sz w:val="22"/>
          <w:szCs w:val="22"/>
          <w:lang w:val="en-CA"/>
        </w:rPr>
        <w:t>:</w:t>
      </w:r>
    </w:p>
    <w:p w14:paraId="39F27082" w14:textId="55646713" w:rsidR="00BF2389" w:rsidRPr="00285FCB" w:rsidRDefault="00005991" w:rsidP="5813E4B2">
      <w:pPr>
        <w:pStyle w:val="paragraph"/>
        <w:numPr>
          <w:ilvl w:val="0"/>
          <w:numId w:val="4"/>
        </w:numPr>
        <w:tabs>
          <w:tab w:val="clear" w:pos="720"/>
          <w:tab w:val="num" w:pos="1428"/>
        </w:tabs>
        <w:spacing w:before="0" w:beforeAutospacing="0" w:after="0" w:afterAutospacing="0"/>
        <w:ind w:left="708" w:firstLine="0"/>
        <w:jc w:val="both"/>
        <w:textAlignment w:val="baseline"/>
        <w:rPr>
          <w:rStyle w:val="normaltextrun"/>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Study protocol</w:t>
      </w:r>
      <w:r w:rsidR="00BF2389" w:rsidRPr="00285FCB">
        <w:rPr>
          <w:rStyle w:val="normaltextrun"/>
          <w:rFonts w:ascii="Calibri" w:hAnsi="Calibri" w:cs="Calibri"/>
          <w:i/>
          <w:iCs/>
          <w:color w:val="000000" w:themeColor="text1"/>
          <w:sz w:val="22"/>
          <w:szCs w:val="22"/>
          <w:lang w:val="en-CA"/>
        </w:rPr>
        <w:t>;</w:t>
      </w:r>
    </w:p>
    <w:p w14:paraId="57C184BB" w14:textId="75BC90C0" w:rsidR="00DF00BC" w:rsidRPr="00285FCB" w:rsidRDefault="00005991"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Fonts w:ascii="Calibri" w:hAnsi="Calibri" w:cs="Calibri"/>
          <w:i/>
          <w:iCs/>
          <w:sz w:val="22"/>
          <w:szCs w:val="22"/>
          <w:lang w:val="en-CA"/>
        </w:rPr>
        <w:t>Lab notebook</w:t>
      </w:r>
      <w:r w:rsidR="00DF00BC" w:rsidRPr="00285FCB">
        <w:rPr>
          <w:rFonts w:ascii="Calibri" w:hAnsi="Calibri" w:cs="Calibri"/>
          <w:i/>
          <w:iCs/>
          <w:sz w:val="22"/>
          <w:szCs w:val="22"/>
          <w:lang w:val="en-CA"/>
        </w:rPr>
        <w:t>;</w:t>
      </w:r>
    </w:p>
    <w:p w14:paraId="24D2F82E" w14:textId="5481FA88" w:rsidR="00BF2389" w:rsidRPr="00285FCB" w:rsidRDefault="00005991"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Research methodology</w:t>
      </w:r>
      <w:r w:rsidR="00BF2389" w:rsidRPr="00285FCB">
        <w:rPr>
          <w:rStyle w:val="normaltextrun"/>
          <w:rFonts w:ascii="Calibri" w:hAnsi="Calibri" w:cs="Calibri"/>
          <w:i/>
          <w:iCs/>
          <w:color w:val="000000" w:themeColor="text1"/>
          <w:sz w:val="22"/>
          <w:szCs w:val="22"/>
          <w:lang w:val="en-CA"/>
        </w:rPr>
        <w:t>;</w:t>
      </w:r>
    </w:p>
    <w:p w14:paraId="4C87C517" w14:textId="46413031" w:rsidR="00BF2389" w:rsidRPr="00285FCB" w:rsidRDefault="00005991"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Interview guide</w:t>
      </w:r>
      <w:r w:rsidR="00BF2389" w:rsidRPr="00285FCB">
        <w:rPr>
          <w:rStyle w:val="normaltextrun"/>
          <w:rFonts w:ascii="Calibri" w:hAnsi="Calibri" w:cs="Calibri"/>
          <w:i/>
          <w:iCs/>
          <w:color w:val="000000" w:themeColor="text1"/>
          <w:sz w:val="22"/>
          <w:szCs w:val="22"/>
          <w:lang w:val="en-CA"/>
        </w:rPr>
        <w:t>;</w:t>
      </w:r>
    </w:p>
    <w:p w14:paraId="0D05E810" w14:textId="77777777" w:rsidR="00005991" w:rsidRPr="00285FCB" w:rsidRDefault="00005991" w:rsidP="5813E4B2">
      <w:pPr>
        <w:pStyle w:val="paragraph"/>
        <w:numPr>
          <w:ilvl w:val="0"/>
          <w:numId w:val="4"/>
        </w:numPr>
        <w:tabs>
          <w:tab w:val="clear" w:pos="720"/>
          <w:tab w:val="num" w:pos="1428"/>
        </w:tabs>
        <w:spacing w:before="0" w:beforeAutospacing="0" w:after="0" w:afterAutospacing="0"/>
        <w:ind w:left="708" w:firstLine="0"/>
        <w:jc w:val="both"/>
        <w:textAlignment w:val="baseline"/>
        <w:rPr>
          <w:rStyle w:val="normaltextrun"/>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Blank questionnaires;</w:t>
      </w:r>
    </w:p>
    <w:p w14:paraId="0FA0EF08" w14:textId="1D4DE2DE" w:rsidR="00BF2389" w:rsidRPr="00285FCB" w:rsidRDefault="00AC5DA9"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 xml:space="preserve">Details of </w:t>
      </w:r>
      <w:proofErr w:type="spellStart"/>
      <w:r w:rsidRPr="00285FCB">
        <w:rPr>
          <w:rStyle w:val="normaltextrun"/>
          <w:rFonts w:ascii="Calibri" w:hAnsi="Calibri" w:cs="Calibri"/>
          <w:i/>
          <w:iCs/>
          <w:color w:val="000000" w:themeColor="text1"/>
          <w:sz w:val="22"/>
          <w:szCs w:val="22"/>
          <w:lang w:val="en-CA"/>
        </w:rPr>
        <w:t>softwares</w:t>
      </w:r>
      <w:proofErr w:type="spellEnd"/>
      <w:r w:rsidRPr="00285FCB">
        <w:rPr>
          <w:rStyle w:val="normaltextrun"/>
          <w:rFonts w:ascii="Calibri" w:hAnsi="Calibri" w:cs="Calibri"/>
          <w:i/>
          <w:iCs/>
          <w:color w:val="000000" w:themeColor="text1"/>
          <w:sz w:val="22"/>
          <w:szCs w:val="22"/>
          <w:lang w:val="en-CA"/>
        </w:rPr>
        <w:t xml:space="preserve"> used</w:t>
      </w:r>
      <w:r w:rsidR="00BF2389" w:rsidRPr="00285FCB">
        <w:rPr>
          <w:rStyle w:val="normaltextrun"/>
          <w:rFonts w:ascii="Calibri" w:hAnsi="Calibri" w:cs="Calibri"/>
          <w:i/>
          <w:iCs/>
          <w:color w:val="000000" w:themeColor="text1"/>
          <w:sz w:val="22"/>
          <w:szCs w:val="22"/>
          <w:lang w:val="en-CA"/>
        </w:rPr>
        <w:t>;</w:t>
      </w:r>
    </w:p>
    <w:p w14:paraId="6634951C" w14:textId="24FF7269" w:rsidR="00BF2389" w:rsidRPr="00285FCB" w:rsidRDefault="00AC5DA9" w:rsidP="5813E4B2">
      <w:pPr>
        <w:pStyle w:val="paragraph"/>
        <w:numPr>
          <w:ilvl w:val="0"/>
          <w:numId w:val="4"/>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Variable definitions</w:t>
      </w:r>
      <w:r w:rsidR="00BF2389" w:rsidRPr="00285FCB">
        <w:rPr>
          <w:rStyle w:val="normaltextrun"/>
          <w:rFonts w:ascii="Calibri" w:hAnsi="Calibri" w:cs="Calibri"/>
          <w:i/>
          <w:iCs/>
          <w:color w:val="000000" w:themeColor="text1"/>
          <w:sz w:val="22"/>
          <w:szCs w:val="22"/>
          <w:lang w:val="en-CA"/>
        </w:rPr>
        <w:t>;</w:t>
      </w:r>
    </w:p>
    <w:p w14:paraId="0A492DD7" w14:textId="703FA676"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Study-specific vocabulary</w:t>
      </w:r>
      <w:r w:rsidR="00BF2389" w:rsidRPr="00285FCB">
        <w:rPr>
          <w:rStyle w:val="normaltextrun"/>
          <w:rFonts w:ascii="Calibri" w:hAnsi="Calibri" w:cs="Calibri"/>
          <w:i/>
          <w:iCs/>
          <w:color w:val="000000" w:themeColor="text1"/>
          <w:sz w:val="22"/>
          <w:szCs w:val="22"/>
          <w:lang w:val="en-CA"/>
        </w:rPr>
        <w:t>;</w:t>
      </w:r>
    </w:p>
    <w:p w14:paraId="34703C57" w14:textId="148EEFB0"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Classification systems</w:t>
      </w:r>
      <w:r w:rsidR="00BF2389" w:rsidRPr="00285FCB">
        <w:rPr>
          <w:rStyle w:val="normaltextrun"/>
          <w:rFonts w:ascii="Calibri" w:hAnsi="Calibri" w:cs="Calibri"/>
          <w:i/>
          <w:iCs/>
          <w:color w:val="000000" w:themeColor="text1"/>
          <w:sz w:val="22"/>
          <w:szCs w:val="22"/>
          <w:lang w:val="en-CA"/>
        </w:rPr>
        <w:t>;</w:t>
      </w:r>
    </w:p>
    <w:p w14:paraId="50C7A807" w14:textId="72CDC358"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Units of measurement</w:t>
      </w:r>
      <w:r w:rsidR="00BF2389" w:rsidRPr="00285FCB">
        <w:rPr>
          <w:rStyle w:val="normaltextrun"/>
          <w:rFonts w:ascii="Calibri" w:hAnsi="Calibri" w:cs="Calibri"/>
          <w:i/>
          <w:iCs/>
          <w:color w:val="000000" w:themeColor="text1"/>
          <w:sz w:val="22"/>
          <w:szCs w:val="22"/>
          <w:lang w:val="en-CA"/>
        </w:rPr>
        <w:t>;</w:t>
      </w:r>
    </w:p>
    <w:p w14:paraId="1685E6E4" w14:textId="449C72A8"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Hypotheses</w:t>
      </w:r>
      <w:r w:rsidR="00BF2389" w:rsidRPr="00285FCB">
        <w:rPr>
          <w:rStyle w:val="normaltextrun"/>
          <w:rFonts w:ascii="Calibri" w:hAnsi="Calibri" w:cs="Calibri"/>
          <w:i/>
          <w:iCs/>
          <w:color w:val="000000" w:themeColor="text1"/>
          <w:sz w:val="22"/>
          <w:szCs w:val="22"/>
          <w:lang w:val="en-CA"/>
        </w:rPr>
        <w:t>;</w:t>
      </w:r>
    </w:p>
    <w:p w14:paraId="29F78435" w14:textId="7E6DE42B"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Types and formats of all data and files;</w:t>
      </w:r>
    </w:p>
    <w:p w14:paraId="1797B4C1" w14:textId="62C6BDC7"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Description of the data collected and the associated collection methods</w:t>
      </w:r>
      <w:r w:rsidR="00BF2389" w:rsidRPr="00285FCB">
        <w:rPr>
          <w:rStyle w:val="normaltextrun"/>
          <w:rFonts w:ascii="Calibri" w:hAnsi="Calibri" w:cs="Calibri"/>
          <w:i/>
          <w:iCs/>
          <w:color w:val="000000" w:themeColor="text1"/>
          <w:sz w:val="22"/>
          <w:szCs w:val="22"/>
          <w:lang w:val="en-CA"/>
        </w:rPr>
        <w:t>;</w:t>
      </w:r>
    </w:p>
    <w:p w14:paraId="31FE1F3D" w14:textId="45192486"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Description of analyses and coding performed on the data (including syntax files)</w:t>
      </w:r>
      <w:r w:rsidR="00BF2389" w:rsidRPr="00285FCB">
        <w:rPr>
          <w:rStyle w:val="normaltextrun"/>
          <w:rFonts w:ascii="Calibri" w:hAnsi="Calibri" w:cs="Calibri"/>
          <w:i/>
          <w:iCs/>
          <w:color w:val="000000" w:themeColor="text1"/>
          <w:sz w:val="22"/>
          <w:szCs w:val="22"/>
          <w:lang w:val="en-CA"/>
        </w:rPr>
        <w:t>;</w:t>
      </w:r>
    </w:p>
    <w:p w14:paraId="7D0139CD" w14:textId="26AEB463"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 xml:space="preserve">Contributor details and team members </w:t>
      </w:r>
      <w:proofErr w:type="spellStart"/>
      <w:r w:rsidRPr="00285FCB">
        <w:rPr>
          <w:rStyle w:val="normaltextrun"/>
          <w:rFonts w:ascii="Calibri" w:hAnsi="Calibri" w:cs="Calibri"/>
          <w:i/>
          <w:iCs/>
          <w:color w:val="000000" w:themeColor="text1"/>
          <w:sz w:val="22"/>
          <w:szCs w:val="22"/>
          <w:lang w:val="en-CA"/>
        </w:rPr>
        <w:t>reponsibilities</w:t>
      </w:r>
      <w:proofErr w:type="spellEnd"/>
      <w:r w:rsidRPr="00285FCB">
        <w:rPr>
          <w:rStyle w:val="normaltextrun"/>
          <w:rFonts w:ascii="Calibri" w:hAnsi="Calibri" w:cs="Calibri"/>
          <w:i/>
          <w:iCs/>
          <w:color w:val="000000" w:themeColor="text1"/>
          <w:sz w:val="22"/>
          <w:szCs w:val="22"/>
          <w:lang w:val="en-CA"/>
        </w:rPr>
        <w:t>/tasks;</w:t>
      </w:r>
    </w:p>
    <w:p w14:paraId="33137B17" w14:textId="0548B18F"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sz w:val="22"/>
          <w:szCs w:val="22"/>
          <w:lang w:val="en-CA"/>
        </w:rPr>
        <w:t>Data dictionary</w:t>
      </w:r>
      <w:r w:rsidR="00BF2389" w:rsidRPr="00285FCB">
        <w:rPr>
          <w:rStyle w:val="normaltextrun"/>
          <w:rFonts w:ascii="Calibri" w:hAnsi="Calibri" w:cs="Calibri"/>
          <w:i/>
          <w:iCs/>
          <w:color w:val="000000" w:themeColor="text1"/>
          <w:sz w:val="22"/>
          <w:szCs w:val="22"/>
          <w:lang w:val="en-CA"/>
        </w:rPr>
        <w:t>;</w:t>
      </w:r>
    </w:p>
    <w:p w14:paraId="0D65E086" w14:textId="1BA4EA77" w:rsidR="00BF2389" w:rsidRPr="00285FCB" w:rsidRDefault="00AC5DA9" w:rsidP="5813E4B2">
      <w:pPr>
        <w:pStyle w:val="paragraph"/>
        <w:numPr>
          <w:ilvl w:val="0"/>
          <w:numId w:val="5"/>
        </w:numPr>
        <w:tabs>
          <w:tab w:val="clear" w:pos="720"/>
          <w:tab w:val="num" w:pos="1428"/>
        </w:tabs>
        <w:spacing w:before="0" w:beforeAutospacing="0" w:after="0" w:afterAutospacing="0"/>
        <w:ind w:left="70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Level of security applicable to study data</w:t>
      </w:r>
      <w:r w:rsidR="00BF2389" w:rsidRPr="00285FCB">
        <w:rPr>
          <w:rStyle w:val="normaltextrun"/>
          <w:rFonts w:ascii="Calibri" w:hAnsi="Calibri" w:cs="Calibri"/>
          <w:i/>
          <w:iCs/>
          <w:color w:val="000000" w:themeColor="text1"/>
          <w:sz w:val="22"/>
          <w:szCs w:val="22"/>
          <w:lang w:val="en-CA"/>
        </w:rPr>
        <w:t>.</w:t>
      </w:r>
    </w:p>
    <w:p w14:paraId="7BF51823" w14:textId="75A7F638" w:rsidR="382F6CC3" w:rsidRPr="00285FCB" w:rsidRDefault="382F6CC3" w:rsidP="00E472AA">
      <w:pPr>
        <w:pStyle w:val="paragraph"/>
        <w:spacing w:before="0" w:beforeAutospacing="0" w:after="0" w:afterAutospacing="0"/>
        <w:ind w:left="708"/>
        <w:jc w:val="both"/>
        <w:textAlignment w:val="baseline"/>
        <w:rPr>
          <w:rStyle w:val="normaltextrun"/>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Describe the types of documents that will be created, their formats, and how they will contribute to the accurate interpretation of your data.</w:t>
      </w:r>
    </w:p>
    <w:p w14:paraId="2FBD700F" w14:textId="2B1B0B2D" w:rsidR="00BF2389" w:rsidRPr="00285FCB" w:rsidRDefault="00BF2389" w:rsidP="002B5442">
      <w:pPr>
        <w:spacing w:after="0" w:line="240" w:lineRule="auto"/>
        <w:jc w:val="both"/>
        <w:rPr>
          <w:rFonts w:ascii="Calibri" w:hAnsi="Calibri" w:cs="Calibri"/>
          <w:i/>
          <w:iCs/>
          <w:lang w:val="en-CA"/>
        </w:rPr>
      </w:pPr>
    </w:p>
    <w:p w14:paraId="1180AB65" w14:textId="29445666" w:rsidR="00BF2389" w:rsidRPr="00285FCB" w:rsidRDefault="009B38D5" w:rsidP="5813E4B2">
      <w:pPr>
        <w:pStyle w:val="paragraph"/>
        <w:spacing w:before="0" w:beforeAutospacing="0" w:after="0" w:afterAutospacing="0"/>
        <w:ind w:left="708"/>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u w:val="single"/>
          <w:lang w:val="en-CA"/>
        </w:rPr>
        <w:t>Resources</w:t>
      </w:r>
    </w:p>
    <w:p w14:paraId="103C0129" w14:textId="42529881" w:rsidR="00BF2389" w:rsidRPr="00285FCB" w:rsidRDefault="00D63476" w:rsidP="5813E4B2">
      <w:pPr>
        <w:ind w:left="708"/>
        <w:jc w:val="both"/>
        <w:rPr>
          <w:rStyle w:val="eop"/>
          <w:rFonts w:ascii="Calibri" w:hAnsi="Calibri" w:cs="Calibri"/>
          <w:i/>
          <w:iCs/>
          <w:color w:val="000000" w:themeColor="text1"/>
          <w:lang w:val="en-CA"/>
        </w:rPr>
      </w:pPr>
      <w:hyperlink r:id="rId25">
        <w:r w:rsidR="00E472AA" w:rsidRPr="00285FCB">
          <w:rPr>
            <w:rStyle w:val="normaltextrun"/>
            <w:rFonts w:ascii="Calibri" w:hAnsi="Calibri" w:cs="Calibri"/>
            <w:b/>
            <w:bCs/>
            <w:i/>
            <w:iCs/>
            <w:color w:val="0563C1"/>
            <w:u w:val="single"/>
            <w:lang w:val="en-CA"/>
          </w:rPr>
          <w:t>Guide to writing “readme” style metadata</w:t>
        </w:r>
      </w:hyperlink>
      <w:r w:rsidR="00BF2389" w:rsidRPr="00285FCB">
        <w:rPr>
          <w:rStyle w:val="eop"/>
          <w:rFonts w:ascii="Calibri" w:hAnsi="Calibri" w:cs="Calibri"/>
          <w:i/>
          <w:iCs/>
          <w:color w:val="000000" w:themeColor="text1"/>
          <w:lang w:val="en-CA"/>
        </w:rPr>
        <w:t>, guide</w:t>
      </w:r>
      <w:r w:rsidR="002A70BC" w:rsidRPr="00285FCB">
        <w:rPr>
          <w:rStyle w:val="eop"/>
          <w:rFonts w:ascii="Calibri" w:hAnsi="Calibri" w:cs="Calibri"/>
          <w:i/>
          <w:iCs/>
          <w:color w:val="000000" w:themeColor="text1"/>
          <w:lang w:val="en-CA"/>
        </w:rPr>
        <w:t xml:space="preserve"> </w:t>
      </w:r>
      <w:r w:rsidR="00E472AA" w:rsidRPr="00285FCB">
        <w:rPr>
          <w:rStyle w:val="eop"/>
          <w:rFonts w:ascii="Calibri" w:hAnsi="Calibri" w:cs="Calibri"/>
          <w:i/>
          <w:iCs/>
          <w:color w:val="000000" w:themeColor="text1"/>
          <w:lang w:val="en-CA"/>
        </w:rPr>
        <w:t>by Cornell University</w:t>
      </w:r>
    </w:p>
    <w:p w14:paraId="34C5B3F0" w14:textId="2CE08CB4" w:rsidR="00BB162B" w:rsidRPr="00D63476" w:rsidRDefault="00D63476" w:rsidP="5813E4B2">
      <w:pPr>
        <w:ind w:left="708"/>
        <w:jc w:val="both"/>
        <w:rPr>
          <w:rFonts w:ascii="Calibri" w:hAnsi="Calibri" w:cs="Calibri"/>
          <w:i/>
          <w:iCs/>
        </w:rPr>
      </w:pPr>
      <w:hyperlink r:id="rId26" w:history="1">
        <w:r w:rsidR="00BB162B" w:rsidRPr="00D63476">
          <w:rPr>
            <w:rStyle w:val="Lienhypertexte"/>
            <w:rFonts w:ascii="Calibri" w:hAnsi="Calibri" w:cs="Calibri"/>
            <w:b/>
            <w:bCs/>
            <w:i/>
            <w:iCs/>
          </w:rPr>
          <w:t>« </w:t>
        </w:r>
        <w:proofErr w:type="spellStart"/>
        <w:r w:rsidR="00546EA3" w:rsidRPr="00D63476">
          <w:rPr>
            <w:rStyle w:val="Lienhypertexte"/>
            <w:rFonts w:ascii="Calibri" w:hAnsi="Calibri" w:cs="Calibri"/>
            <w:b/>
            <w:bCs/>
            <w:i/>
            <w:iCs/>
          </w:rPr>
          <w:t>R</w:t>
        </w:r>
        <w:r w:rsidR="00BB162B" w:rsidRPr="00D63476">
          <w:rPr>
            <w:rStyle w:val="Lienhypertexte"/>
            <w:rFonts w:ascii="Calibri" w:hAnsi="Calibri" w:cs="Calibri"/>
            <w:b/>
            <w:bCs/>
            <w:i/>
            <w:iCs/>
          </w:rPr>
          <w:t>eadme</w:t>
        </w:r>
        <w:proofErr w:type="spellEnd"/>
        <w:r w:rsidR="00BB162B" w:rsidRPr="00D63476">
          <w:rPr>
            <w:rStyle w:val="Lienhypertexte"/>
            <w:rFonts w:ascii="Calibri" w:hAnsi="Calibri" w:cs="Calibri"/>
            <w:b/>
            <w:bCs/>
            <w:i/>
            <w:iCs/>
          </w:rPr>
          <w:t> »</w:t>
        </w:r>
      </w:hyperlink>
      <w:r w:rsidR="00546EA3" w:rsidRPr="00D63476">
        <w:rPr>
          <w:rStyle w:val="Lienhypertexte"/>
          <w:rFonts w:ascii="Calibri" w:hAnsi="Calibri" w:cs="Calibri"/>
          <w:b/>
          <w:bCs/>
          <w:i/>
          <w:iCs/>
        </w:rPr>
        <w:t xml:space="preserve"> file </w:t>
      </w:r>
      <w:proofErr w:type="spellStart"/>
      <w:r w:rsidR="00546EA3" w:rsidRPr="00D63476">
        <w:rPr>
          <w:rStyle w:val="Lienhypertexte"/>
          <w:rFonts w:ascii="Calibri" w:hAnsi="Calibri" w:cs="Calibri"/>
          <w:b/>
          <w:bCs/>
          <w:i/>
          <w:iCs/>
        </w:rPr>
        <w:t>template</w:t>
      </w:r>
      <w:proofErr w:type="spellEnd"/>
      <w:r w:rsidR="00BB162B" w:rsidRPr="00D63476">
        <w:rPr>
          <w:rFonts w:ascii="Calibri" w:hAnsi="Calibri" w:cs="Calibri"/>
          <w:i/>
          <w:iCs/>
        </w:rPr>
        <w:t>, Université du Québec à Trois-Rivières</w:t>
      </w:r>
      <w:r w:rsidR="00E472AA" w:rsidRPr="00D63476">
        <w:rPr>
          <w:rFonts w:ascii="Calibri" w:hAnsi="Calibri" w:cs="Calibri"/>
          <w:i/>
          <w:iCs/>
        </w:rPr>
        <w:t xml:space="preserve"> (French </w:t>
      </w:r>
      <w:proofErr w:type="spellStart"/>
      <w:r w:rsidR="00E472AA" w:rsidRPr="00D63476">
        <w:rPr>
          <w:rFonts w:ascii="Calibri" w:hAnsi="Calibri" w:cs="Calibri"/>
          <w:i/>
          <w:iCs/>
        </w:rPr>
        <w:t>only</w:t>
      </w:r>
      <w:proofErr w:type="spellEnd"/>
      <w:r w:rsidR="00E472AA" w:rsidRPr="00D63476">
        <w:rPr>
          <w:rFonts w:ascii="Calibri" w:hAnsi="Calibri" w:cs="Calibri"/>
          <w:i/>
          <w:iCs/>
        </w:rPr>
        <w:t>)</w:t>
      </w:r>
    </w:p>
    <w:p w14:paraId="69052F99" w14:textId="20E6C45F" w:rsidR="00BF2389" w:rsidRPr="00285FCB" w:rsidRDefault="00D63476" w:rsidP="5813E4B2">
      <w:pPr>
        <w:ind w:left="708"/>
        <w:jc w:val="both"/>
        <w:rPr>
          <w:rFonts w:ascii="Calibri" w:hAnsi="Calibri" w:cs="Calibri"/>
          <w:i/>
          <w:iCs/>
          <w:lang w:val="en-CA"/>
        </w:rPr>
      </w:pPr>
      <w:hyperlink r:id="rId27">
        <w:r w:rsidR="00E472AA" w:rsidRPr="00285FCB">
          <w:rPr>
            <w:rStyle w:val="normaltextrun"/>
            <w:rFonts w:ascii="Calibri" w:hAnsi="Calibri" w:cs="Calibri"/>
            <w:b/>
            <w:bCs/>
            <w:i/>
            <w:iCs/>
            <w:color w:val="0563C1"/>
            <w:u w:val="single"/>
            <w:lang w:val="en-CA"/>
          </w:rPr>
          <w:t>How to Make a Data Dictionary</w:t>
        </w:r>
      </w:hyperlink>
      <w:r w:rsidR="00BF2389" w:rsidRPr="00285FCB">
        <w:rPr>
          <w:rStyle w:val="eop"/>
          <w:rFonts w:ascii="Calibri" w:hAnsi="Calibri" w:cs="Calibri"/>
          <w:i/>
          <w:iCs/>
          <w:color w:val="000000" w:themeColor="text1"/>
          <w:lang w:val="en-CA"/>
        </w:rPr>
        <w:t xml:space="preserve">, guide </w:t>
      </w:r>
      <w:r w:rsidR="00E472AA" w:rsidRPr="00285FCB">
        <w:rPr>
          <w:rStyle w:val="eop"/>
          <w:rFonts w:ascii="Calibri" w:hAnsi="Calibri" w:cs="Calibri"/>
          <w:i/>
          <w:iCs/>
          <w:color w:val="000000" w:themeColor="text1"/>
          <w:lang w:val="en-CA"/>
        </w:rPr>
        <w:t>by the</w:t>
      </w:r>
      <w:r w:rsidR="002A70BC" w:rsidRPr="00285FCB">
        <w:rPr>
          <w:rStyle w:val="eop"/>
          <w:rFonts w:ascii="Calibri" w:hAnsi="Calibri" w:cs="Calibri"/>
          <w:i/>
          <w:iCs/>
          <w:color w:val="000000" w:themeColor="text1"/>
          <w:lang w:val="en-CA"/>
        </w:rPr>
        <w:t xml:space="preserve"> Center for Open Science</w:t>
      </w:r>
    </w:p>
    <w:p w14:paraId="06FFF925" w14:textId="0564E86D" w:rsidR="00BF2389" w:rsidRPr="00285FCB" w:rsidRDefault="00D63476" w:rsidP="5813E4B2">
      <w:pPr>
        <w:ind w:left="708"/>
        <w:jc w:val="both"/>
        <w:rPr>
          <w:rStyle w:val="eop"/>
          <w:rFonts w:ascii="Calibri" w:hAnsi="Calibri" w:cs="Calibri"/>
          <w:i/>
          <w:iCs/>
          <w:color w:val="000000" w:themeColor="text1"/>
          <w:lang w:val="en-CA"/>
        </w:rPr>
      </w:pPr>
      <w:hyperlink r:id="rId28">
        <w:r w:rsidR="00E472AA" w:rsidRPr="00285FCB">
          <w:rPr>
            <w:rStyle w:val="normaltextrun"/>
            <w:rFonts w:ascii="Calibri" w:hAnsi="Calibri" w:cs="Calibri"/>
            <w:b/>
            <w:bCs/>
            <w:i/>
            <w:iCs/>
            <w:color w:val="0563C1"/>
            <w:u w:val="single"/>
            <w:lang w:val="en-CA"/>
          </w:rPr>
          <w:t>Levels of security</w:t>
        </w:r>
      </w:hyperlink>
      <w:r w:rsidR="00BF2389" w:rsidRPr="00285FCB">
        <w:rPr>
          <w:rStyle w:val="eop"/>
          <w:rFonts w:ascii="Calibri" w:hAnsi="Calibri" w:cs="Calibri"/>
          <w:i/>
          <w:iCs/>
          <w:color w:val="000000" w:themeColor="text1"/>
          <w:lang w:val="en-CA"/>
        </w:rPr>
        <w:t xml:space="preserve">, guide </w:t>
      </w:r>
      <w:r w:rsidR="00E472AA" w:rsidRPr="00285FCB">
        <w:rPr>
          <w:rStyle w:val="eop"/>
          <w:rFonts w:ascii="Calibri" w:hAnsi="Calibri" w:cs="Calibri"/>
          <w:i/>
          <w:iCs/>
          <w:color w:val="000000" w:themeColor="text1"/>
          <w:lang w:val="en-CA"/>
        </w:rPr>
        <w:t>by the National Security and Defence Ministry</w:t>
      </w:r>
    </w:p>
    <w:p w14:paraId="435A3A59" w14:textId="4A72BE82" w:rsidR="004A77E4" w:rsidRPr="00285FCB" w:rsidRDefault="00D63476" w:rsidP="5813E4B2">
      <w:pPr>
        <w:ind w:left="708"/>
        <w:jc w:val="both"/>
        <w:rPr>
          <w:rFonts w:ascii="Calibri" w:hAnsi="Calibri" w:cs="Calibri"/>
          <w:i/>
          <w:iCs/>
          <w:lang w:val="en-CA"/>
        </w:rPr>
      </w:pPr>
      <w:hyperlink r:id="rId29">
        <w:proofErr w:type="spellStart"/>
        <w:r w:rsidR="00DF00BC" w:rsidRPr="00285FCB">
          <w:rPr>
            <w:rStyle w:val="Lienhypertexte"/>
            <w:rFonts w:ascii="Calibri" w:hAnsi="Calibri" w:cs="Calibri"/>
            <w:b/>
            <w:bCs/>
            <w:i/>
            <w:iCs/>
            <w:lang w:val="en-CA"/>
          </w:rPr>
          <w:t>eLabFTW</w:t>
        </w:r>
        <w:proofErr w:type="spellEnd"/>
      </w:hyperlink>
      <w:r w:rsidR="00DF00BC" w:rsidRPr="00285FCB">
        <w:rPr>
          <w:rFonts w:ascii="Calibri" w:hAnsi="Calibri" w:cs="Calibri"/>
          <w:i/>
          <w:iCs/>
          <w:lang w:val="en-CA"/>
        </w:rPr>
        <w:t xml:space="preserve">, </w:t>
      </w:r>
      <w:r w:rsidR="00E472AA" w:rsidRPr="00285FCB">
        <w:rPr>
          <w:rFonts w:ascii="Calibri" w:hAnsi="Calibri" w:cs="Calibri"/>
          <w:i/>
          <w:iCs/>
          <w:lang w:val="en-CA"/>
        </w:rPr>
        <w:t>the CRCHUSJ’s Electronic Lab Notebook platform</w:t>
      </w:r>
    </w:p>
    <w:p w14:paraId="413A81FB" w14:textId="1C8BFA6C" w:rsidR="00DF00BC" w:rsidRPr="00285FCB" w:rsidRDefault="00D63476" w:rsidP="7BD94A2B">
      <w:pPr>
        <w:ind w:left="708"/>
        <w:jc w:val="both"/>
        <w:rPr>
          <w:rFonts w:ascii="Calibri" w:hAnsi="Calibri" w:cs="Calibri"/>
          <w:i/>
          <w:iCs/>
          <w:lang w:val="en-CA"/>
        </w:rPr>
      </w:pPr>
      <w:hyperlink r:id="rId30">
        <w:r w:rsidR="00DF00BC" w:rsidRPr="00285FCB">
          <w:rPr>
            <w:rStyle w:val="Lienhypertexte"/>
            <w:rFonts w:ascii="Calibri" w:hAnsi="Calibri" w:cs="Calibri"/>
            <w:b/>
            <w:bCs/>
            <w:i/>
            <w:iCs/>
            <w:lang w:val="en-CA"/>
          </w:rPr>
          <w:t>U</w:t>
        </w:r>
        <w:r w:rsidR="00546EA3" w:rsidRPr="00285FCB">
          <w:rPr>
            <w:rStyle w:val="Lienhypertexte"/>
            <w:rFonts w:ascii="Calibri" w:hAnsi="Calibri" w:cs="Calibri"/>
            <w:b/>
            <w:bCs/>
            <w:i/>
            <w:iCs/>
            <w:lang w:val="en-CA"/>
          </w:rPr>
          <w:t>sing a digital lab notebook</w:t>
        </w:r>
      </w:hyperlink>
      <w:r w:rsidR="00DF00BC" w:rsidRPr="00285FCB">
        <w:rPr>
          <w:rFonts w:ascii="Calibri" w:hAnsi="Calibri" w:cs="Calibri"/>
          <w:i/>
          <w:iCs/>
          <w:lang w:val="en-CA"/>
        </w:rPr>
        <w:t xml:space="preserve">, guide </w:t>
      </w:r>
      <w:r w:rsidR="00E472AA" w:rsidRPr="00285FCB">
        <w:rPr>
          <w:rFonts w:ascii="Calibri" w:hAnsi="Calibri" w:cs="Calibri"/>
          <w:i/>
          <w:iCs/>
          <w:lang w:val="en-CA"/>
        </w:rPr>
        <w:t>by</w:t>
      </w:r>
      <w:r w:rsidR="00DF00BC" w:rsidRPr="00285FCB">
        <w:rPr>
          <w:rFonts w:ascii="Calibri" w:hAnsi="Calibri" w:cs="Calibri"/>
          <w:i/>
          <w:iCs/>
          <w:lang w:val="en-CA"/>
        </w:rPr>
        <w:t xml:space="preserve"> DATACC</w:t>
      </w:r>
      <w:r w:rsidR="00E472AA" w:rsidRPr="00285FCB">
        <w:rPr>
          <w:rFonts w:ascii="Calibri" w:hAnsi="Calibri" w:cs="Calibri"/>
          <w:i/>
          <w:iCs/>
          <w:lang w:val="en-CA"/>
        </w:rPr>
        <w:t xml:space="preserve"> (French only)</w:t>
      </w:r>
    </w:p>
    <w:p w14:paraId="2505BDE2" w14:textId="06045D2D" w:rsidR="00BF2389" w:rsidRPr="00285FCB" w:rsidRDefault="00BF2389" w:rsidP="002B5442">
      <w:pPr>
        <w:spacing w:after="0" w:line="240" w:lineRule="auto"/>
        <w:jc w:val="both"/>
        <w:rPr>
          <w:rFonts w:ascii="Calibri" w:hAnsi="Calibri" w:cs="Calibri"/>
          <w:i/>
          <w:iCs/>
          <w:lang w:val="en-CA"/>
        </w:rPr>
      </w:pPr>
    </w:p>
    <w:p w14:paraId="68525ED7" w14:textId="152EE8D7" w:rsidR="00BF2389" w:rsidRPr="00285FCB" w:rsidRDefault="002102EE" w:rsidP="5813E4B2">
      <w:pPr>
        <w:pStyle w:val="paragraph"/>
        <w:spacing w:before="0" w:beforeAutospacing="0" w:after="0" w:afterAutospacing="0"/>
        <w:ind w:left="708"/>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u w:val="single"/>
          <w:lang w:val="en-CA"/>
        </w:rPr>
        <w:t>Example</w:t>
      </w:r>
    </w:p>
    <w:p w14:paraId="3B0D52D8" w14:textId="6FF89FB8" w:rsidR="00BF2389" w:rsidRPr="00285FCB" w:rsidRDefault="00546EA3" w:rsidP="5813E4B2">
      <w:pPr>
        <w:pStyle w:val="paragraph"/>
        <w:spacing w:before="0" w:beforeAutospacing="0" w:after="0" w:afterAutospacing="0"/>
        <w:ind w:left="708"/>
        <w:jc w:val="both"/>
        <w:textAlignment w:val="baseline"/>
        <w:rPr>
          <w:rFonts w:ascii="Calibri" w:hAnsi="Calibri" w:cs="Calibri"/>
          <w:i/>
          <w:iCs/>
          <w:sz w:val="22"/>
          <w:szCs w:val="22"/>
          <w:lang w:val="en-CA"/>
        </w:rPr>
      </w:pPr>
      <w:r w:rsidRPr="00285FCB">
        <w:rPr>
          <w:rFonts w:ascii="Calibri" w:hAnsi="Calibri" w:cs="Calibri"/>
          <w:i/>
          <w:sz w:val="22"/>
          <w:szCs w:val="22"/>
          <w:lang w:val="en-CA"/>
        </w:rPr>
        <w:t>Here are the documents that will be created to ensure the reusability and interoperability of our data.</w:t>
      </w:r>
    </w:p>
    <w:p w14:paraId="09300229" w14:textId="0D8395C1" w:rsidR="00BF2389" w:rsidRPr="00285FCB" w:rsidRDefault="00546EA3" w:rsidP="5813E4B2">
      <w:pPr>
        <w:pStyle w:val="paragraph"/>
        <w:numPr>
          <w:ilvl w:val="0"/>
          <w:numId w:val="6"/>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Study master document containing the research protocol, collection/analysis tools details (name, version number, etc.), analysis procedures, hypotheses</w:t>
      </w:r>
      <w:r w:rsidR="00185674" w:rsidRPr="00285FCB">
        <w:rPr>
          <w:rStyle w:val="normaltextrun"/>
          <w:rFonts w:ascii="Calibri" w:hAnsi="Calibri" w:cs="Calibri"/>
          <w:i/>
          <w:iCs/>
          <w:color w:val="000000" w:themeColor="text1"/>
          <w:sz w:val="22"/>
          <w:szCs w:val="22"/>
          <w:lang w:val="en-CA"/>
        </w:rPr>
        <w:t xml:space="preserve"> and the tracking sheet for any major changes made to the study data</w:t>
      </w:r>
      <w:r w:rsidR="00BF2389" w:rsidRPr="00285FCB">
        <w:rPr>
          <w:rStyle w:val="normaltextrun"/>
          <w:rFonts w:ascii="Calibri" w:hAnsi="Calibri" w:cs="Calibri"/>
          <w:i/>
          <w:iCs/>
          <w:color w:val="000000" w:themeColor="text1"/>
          <w:sz w:val="22"/>
          <w:szCs w:val="22"/>
          <w:lang w:val="en-CA"/>
        </w:rPr>
        <w:t>.</w:t>
      </w:r>
    </w:p>
    <w:p w14:paraId="11CFA2A2" w14:textId="1F0AB975" w:rsidR="00BF2389" w:rsidRPr="00285FCB" w:rsidRDefault="00185674" w:rsidP="5813E4B2">
      <w:pPr>
        <w:pStyle w:val="paragraph"/>
        <w:numPr>
          <w:ilvl w:val="0"/>
          <w:numId w:val="7"/>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Questionnaires master document containing the interview guide, blank questionnaires and syntax files for coding of collected data</w:t>
      </w:r>
      <w:r w:rsidR="00BF2389" w:rsidRPr="00285FCB">
        <w:rPr>
          <w:rStyle w:val="normaltextrun"/>
          <w:rFonts w:ascii="Calibri" w:hAnsi="Calibri" w:cs="Calibri"/>
          <w:i/>
          <w:iCs/>
          <w:color w:val="000000" w:themeColor="text1"/>
          <w:sz w:val="22"/>
          <w:szCs w:val="22"/>
          <w:lang w:val="en-CA"/>
        </w:rPr>
        <w:t>.</w:t>
      </w:r>
    </w:p>
    <w:p w14:paraId="659EDC1E" w14:textId="4E1A101C" w:rsidR="00BF2389" w:rsidRPr="00285FCB" w:rsidRDefault="00185674" w:rsidP="5813E4B2">
      <w:pPr>
        <w:pStyle w:val="paragraph"/>
        <w:numPr>
          <w:ilvl w:val="0"/>
          <w:numId w:val="8"/>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lang w:val="en-CA"/>
        </w:rPr>
      </w:pPr>
      <w:r w:rsidRPr="00285FCB">
        <w:rPr>
          <w:rFonts w:ascii="Calibri" w:hAnsi="Calibri" w:cs="Calibri"/>
          <w:i/>
          <w:sz w:val="22"/>
          <w:szCs w:val="22"/>
          <w:lang w:val="en-CA"/>
        </w:rPr>
        <w:t xml:space="preserve">Data dictionary exported from </w:t>
      </w:r>
      <w:proofErr w:type="spellStart"/>
      <w:r w:rsidRPr="00285FCB">
        <w:rPr>
          <w:rFonts w:ascii="Calibri" w:hAnsi="Calibri" w:cs="Calibri"/>
          <w:i/>
          <w:sz w:val="22"/>
          <w:szCs w:val="22"/>
          <w:lang w:val="en-CA"/>
        </w:rPr>
        <w:t>REDCap</w:t>
      </w:r>
      <w:proofErr w:type="spellEnd"/>
      <w:r w:rsidRPr="00285FCB">
        <w:rPr>
          <w:rFonts w:ascii="Calibri" w:hAnsi="Calibri" w:cs="Calibri"/>
          <w:i/>
          <w:sz w:val="22"/>
          <w:szCs w:val="22"/>
          <w:lang w:val="en-CA"/>
        </w:rPr>
        <w:t xml:space="preserve"> containing questionnaire codes and variables</w:t>
      </w:r>
      <w:r w:rsidR="00BF2389" w:rsidRPr="00285FCB">
        <w:rPr>
          <w:rStyle w:val="normaltextrun"/>
          <w:rFonts w:ascii="Calibri" w:hAnsi="Calibri" w:cs="Calibri"/>
          <w:i/>
          <w:iCs/>
          <w:color w:val="000000" w:themeColor="text1"/>
          <w:sz w:val="22"/>
          <w:szCs w:val="22"/>
          <w:lang w:val="en-CA"/>
        </w:rPr>
        <w:t>.</w:t>
      </w:r>
    </w:p>
    <w:p w14:paraId="1A6F5EBD" w14:textId="6E0EEF37" w:rsidR="00BF2389" w:rsidRPr="00285FCB" w:rsidRDefault="00185674" w:rsidP="5813E4B2">
      <w:pPr>
        <w:pStyle w:val="paragraph"/>
        <w:numPr>
          <w:ilvl w:val="0"/>
          <w:numId w:val="9"/>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lang w:val="en-CA"/>
        </w:rPr>
      </w:pPr>
      <w:r w:rsidRPr="00285FCB">
        <w:rPr>
          <w:rFonts w:ascii="Calibri" w:hAnsi="Calibri" w:cs="Calibri"/>
          <w:i/>
          <w:sz w:val="22"/>
          <w:szCs w:val="22"/>
          <w:lang w:val="en-CA"/>
        </w:rPr>
        <w:t>README.txt files containing the description of the data collected according to the method and dataset, as well as the XML (Extensive Markup Language) files containing the metadata</w:t>
      </w:r>
      <w:r w:rsidR="00BF2389" w:rsidRPr="00285FCB">
        <w:rPr>
          <w:rStyle w:val="normaltextrun"/>
          <w:rFonts w:ascii="Calibri" w:hAnsi="Calibri" w:cs="Calibri"/>
          <w:i/>
          <w:iCs/>
          <w:color w:val="000000" w:themeColor="text1"/>
          <w:sz w:val="22"/>
          <w:szCs w:val="22"/>
          <w:lang w:val="en-CA"/>
        </w:rPr>
        <w:t>.</w:t>
      </w:r>
    </w:p>
    <w:p w14:paraId="28D08780" w14:textId="0799AB6A" w:rsidR="7BD94A2B" w:rsidRPr="00285FCB" w:rsidRDefault="00185674" w:rsidP="7BD94A2B">
      <w:pPr>
        <w:pStyle w:val="paragraph"/>
        <w:numPr>
          <w:ilvl w:val="0"/>
          <w:numId w:val="10"/>
        </w:numPr>
        <w:tabs>
          <w:tab w:val="clear" w:pos="720"/>
          <w:tab w:val="num" w:pos="1428"/>
        </w:tabs>
        <w:spacing w:before="0" w:beforeAutospacing="0" w:after="0" w:afterAutospacing="0"/>
        <w:ind w:left="1068" w:firstLine="0"/>
        <w:jc w:val="both"/>
        <w:textAlignment w:val="baseline"/>
        <w:rPr>
          <w:rFonts w:ascii="Calibri" w:hAnsi="Calibri" w:cs="Calibri"/>
          <w:i/>
          <w:sz w:val="22"/>
          <w:szCs w:val="22"/>
          <w:lang w:val="en-CA"/>
        </w:rPr>
      </w:pPr>
      <w:r w:rsidRPr="00285FCB">
        <w:rPr>
          <w:rStyle w:val="normaltextrun"/>
          <w:rFonts w:ascii="Calibri" w:hAnsi="Calibri" w:cs="Calibri"/>
          <w:i/>
          <w:iCs/>
          <w:color w:val="000000" w:themeColor="text1"/>
          <w:sz w:val="22"/>
          <w:szCs w:val="22"/>
          <w:lang w:val="en-CA"/>
        </w:rPr>
        <w:t>The final DMP, including tracked changes</w:t>
      </w:r>
      <w:r w:rsidR="00BF2389" w:rsidRPr="00285FCB">
        <w:rPr>
          <w:rStyle w:val="normaltextrun"/>
          <w:rFonts w:ascii="Calibri" w:hAnsi="Calibri" w:cs="Calibri"/>
          <w:i/>
          <w:iCs/>
          <w:color w:val="000000" w:themeColor="text1"/>
          <w:sz w:val="22"/>
          <w:szCs w:val="22"/>
          <w:lang w:val="en-CA"/>
        </w:rPr>
        <w:t>.</w:t>
      </w:r>
    </w:p>
    <w:p w14:paraId="2F2C1015" w14:textId="640FB1FA" w:rsidR="00391835" w:rsidRPr="00285FCB" w:rsidRDefault="00391835" w:rsidP="5813E4B2">
      <w:pPr>
        <w:jc w:val="both"/>
        <w:rPr>
          <w:lang w:val="en-CA"/>
        </w:rPr>
      </w:pPr>
    </w:p>
    <w:p w14:paraId="2DBB9AFC" w14:textId="575373BB" w:rsidR="00574EB0" w:rsidRPr="00285FCB" w:rsidRDefault="00585DB3" w:rsidP="002743AF">
      <w:pPr>
        <w:pStyle w:val="Question"/>
        <w:rPr>
          <w:lang w:val="en-CA"/>
        </w:rPr>
      </w:pPr>
      <w:r w:rsidRPr="00285FCB">
        <w:rPr>
          <w:lang w:val="en-CA"/>
        </w:rPr>
        <w:t xml:space="preserve">2.2 </w:t>
      </w:r>
      <w:r w:rsidR="00D33EA3" w:rsidRPr="00285FCB">
        <w:rPr>
          <w:lang w:val="en-CA"/>
        </w:rPr>
        <w:t>How will you make sure that all the documentation will be created or entered consistently throughout your project?</w:t>
      </w:r>
    </w:p>
    <w:p w14:paraId="11357E61" w14:textId="77777777" w:rsidR="00574EB0" w:rsidRPr="00285FCB" w:rsidRDefault="00574EB0" w:rsidP="5813E4B2">
      <w:pPr>
        <w:spacing w:after="0" w:line="240" w:lineRule="auto"/>
        <w:jc w:val="both"/>
        <w:rPr>
          <w:rFonts w:ascii="Calibri" w:eastAsia="Times New Roman" w:hAnsi="Calibri" w:cs="Calibri"/>
          <w:color w:val="000000" w:themeColor="text1"/>
          <w:lang w:val="en-CA" w:eastAsia="fr-CA"/>
        </w:rPr>
      </w:pPr>
    </w:p>
    <w:p w14:paraId="4C3E17FE" w14:textId="4AAC36BF" w:rsidR="00574EB0" w:rsidRPr="00285FCB" w:rsidRDefault="00CE460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Guidance</w:t>
      </w:r>
    </w:p>
    <w:p w14:paraId="052B536D" w14:textId="3162684A" w:rsidR="00574EB0" w:rsidRPr="00285FCB" w:rsidRDefault="00D33EA3"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 xml:space="preserve">Consider how you will enter this information, where it will be stored, and who </w:t>
      </w:r>
      <w:r w:rsidR="00A906A8" w:rsidRPr="00285FCB">
        <w:rPr>
          <w:rFonts w:ascii="Calibri" w:eastAsia="Times New Roman" w:hAnsi="Calibri" w:cs="Calibri"/>
          <w:i/>
          <w:iCs/>
          <w:color w:val="000000" w:themeColor="text1"/>
          <w:lang w:val="en-CA" w:eastAsia="fr-CA"/>
        </w:rPr>
        <w:t>will be</w:t>
      </w:r>
      <w:r w:rsidRPr="00285FCB">
        <w:rPr>
          <w:rFonts w:ascii="Calibri" w:eastAsia="Times New Roman" w:hAnsi="Calibri" w:cs="Calibri"/>
          <w:i/>
          <w:iCs/>
          <w:color w:val="000000" w:themeColor="text1"/>
          <w:lang w:val="en-CA" w:eastAsia="fr-CA"/>
        </w:rPr>
        <w:t xml:space="preserve"> involved in the data entry</w:t>
      </w:r>
      <w:r w:rsidR="00574EB0" w:rsidRPr="00285FCB">
        <w:rPr>
          <w:rFonts w:ascii="Calibri" w:eastAsia="Times New Roman" w:hAnsi="Calibri" w:cs="Calibri"/>
          <w:i/>
          <w:iCs/>
          <w:color w:val="000000" w:themeColor="text1"/>
          <w:lang w:val="en-CA" w:eastAsia="fr-CA"/>
        </w:rPr>
        <w:t>.</w:t>
      </w:r>
    </w:p>
    <w:p w14:paraId="6A2C4281" w14:textId="51BEECA2" w:rsidR="00574EB0" w:rsidRPr="00285FCB" w:rsidRDefault="00D33EA3"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 xml:space="preserve">Ideally, these elements are thought through </w:t>
      </w:r>
      <w:r w:rsidR="00A906A8" w:rsidRPr="00285FCB">
        <w:rPr>
          <w:rFonts w:ascii="Calibri" w:eastAsia="Times New Roman" w:hAnsi="Calibri" w:cs="Calibri"/>
          <w:i/>
          <w:iCs/>
          <w:color w:val="000000" w:themeColor="text1"/>
          <w:lang w:val="en-CA" w:eastAsia="fr-CA"/>
        </w:rPr>
        <w:t>ahead of</w:t>
      </w:r>
      <w:r w:rsidRPr="00285FCB">
        <w:rPr>
          <w:rFonts w:ascii="Calibri" w:eastAsia="Times New Roman" w:hAnsi="Calibri" w:cs="Calibri"/>
          <w:i/>
          <w:iCs/>
          <w:color w:val="000000" w:themeColor="text1"/>
          <w:lang w:val="en-CA" w:eastAsia="fr-CA"/>
        </w:rPr>
        <w:t xml:space="preserve"> data collection and analysis, but it is never too late to correct habits and implement </w:t>
      </w:r>
      <w:r w:rsidRPr="00285FCB">
        <w:rPr>
          <w:rFonts w:ascii="Calibri" w:eastAsia="Times New Roman" w:hAnsi="Calibri" w:cs="Calibri"/>
          <w:b/>
          <w:i/>
          <w:iCs/>
          <w:color w:val="000000" w:themeColor="text1"/>
          <w:lang w:val="en-CA" w:eastAsia="fr-CA"/>
        </w:rPr>
        <w:t>consistent documentation practices</w:t>
      </w:r>
      <w:r w:rsidR="00574EB0" w:rsidRPr="00285FCB">
        <w:rPr>
          <w:rFonts w:ascii="Calibri" w:eastAsia="Times New Roman" w:hAnsi="Calibri" w:cs="Calibri"/>
          <w:i/>
          <w:iCs/>
          <w:color w:val="000000" w:themeColor="text1"/>
          <w:lang w:val="en-CA" w:eastAsia="fr-CA"/>
        </w:rPr>
        <w:t>.</w:t>
      </w:r>
    </w:p>
    <w:p w14:paraId="3F003AC3" w14:textId="77820478" w:rsidR="00574EB0" w:rsidRPr="00285FCB" w:rsidRDefault="00D33EA3" w:rsidP="5813E4B2">
      <w:pPr>
        <w:spacing w:after="0" w:line="240" w:lineRule="auto"/>
        <w:ind w:left="708"/>
        <w:jc w:val="both"/>
        <w:textAlignment w:val="baseline"/>
        <w:rPr>
          <w:rFonts w:ascii="Calibri" w:eastAsia="Times New Roman" w:hAnsi="Calibri" w:cs="Calibri"/>
          <w:i/>
          <w:iCs/>
          <w:color w:val="000000"/>
          <w:lang w:val="en-CA" w:eastAsia="fr-CA"/>
        </w:rPr>
      </w:pPr>
      <w:r w:rsidRPr="00285FCB">
        <w:rPr>
          <w:rFonts w:ascii="Calibri" w:eastAsia="Times New Roman" w:hAnsi="Calibri" w:cs="Calibri"/>
          <w:i/>
          <w:iCs/>
          <w:color w:val="000000" w:themeColor="text1"/>
          <w:lang w:val="en-CA" w:eastAsia="fr-CA"/>
        </w:rPr>
        <w:t>Documenting data should be an integral part of team member</w:t>
      </w:r>
      <w:r w:rsidR="00A906A8" w:rsidRPr="00285FCB">
        <w:rPr>
          <w:rFonts w:ascii="Calibri" w:eastAsia="Times New Roman" w:hAnsi="Calibri" w:cs="Calibri"/>
          <w:i/>
          <w:iCs/>
          <w:color w:val="000000" w:themeColor="text1"/>
          <w:lang w:val="en-CA" w:eastAsia="fr-CA"/>
        </w:rPr>
        <w:t>s’</w:t>
      </w:r>
      <w:r w:rsidRPr="00285FCB">
        <w:rPr>
          <w:rFonts w:ascii="Calibri" w:eastAsia="Times New Roman" w:hAnsi="Calibri" w:cs="Calibri"/>
          <w:i/>
          <w:iCs/>
          <w:color w:val="000000" w:themeColor="text1"/>
          <w:lang w:val="en-CA" w:eastAsia="fr-CA"/>
        </w:rPr>
        <w:t xml:space="preserve"> responsibilities</w:t>
      </w:r>
      <w:r w:rsidR="00A906A8" w:rsidRPr="00285FCB">
        <w:rPr>
          <w:rFonts w:ascii="Calibri" w:eastAsia="Times New Roman" w:hAnsi="Calibri" w:cs="Calibri"/>
          <w:i/>
          <w:iCs/>
          <w:color w:val="000000" w:themeColor="text1"/>
          <w:lang w:val="en-CA" w:eastAsia="fr-CA"/>
        </w:rPr>
        <w:t xml:space="preserve"> and project operations</w:t>
      </w:r>
      <w:r w:rsidRPr="00285FCB">
        <w:rPr>
          <w:rFonts w:ascii="Calibri" w:eastAsia="Times New Roman" w:hAnsi="Calibri" w:cs="Calibri"/>
          <w:i/>
          <w:iCs/>
          <w:color w:val="000000" w:themeColor="text1"/>
          <w:lang w:val="en-CA" w:eastAsia="fr-CA"/>
        </w:rPr>
        <w:t>. It is therefore recommended that you</w:t>
      </w:r>
      <w:r w:rsidR="00A906A8" w:rsidRPr="00285FCB">
        <w:rPr>
          <w:rFonts w:ascii="Calibri" w:eastAsia="Times New Roman" w:hAnsi="Calibri" w:cs="Calibri"/>
          <w:i/>
          <w:iCs/>
          <w:color w:val="000000" w:themeColor="text1"/>
          <w:lang w:val="en-CA" w:eastAsia="fr-CA"/>
        </w:rPr>
        <w:t xml:space="preserve"> regularly</w:t>
      </w:r>
      <w:r w:rsidRPr="00285FCB">
        <w:rPr>
          <w:rFonts w:ascii="Calibri" w:eastAsia="Times New Roman" w:hAnsi="Calibri" w:cs="Calibri"/>
          <w:i/>
          <w:iCs/>
          <w:color w:val="000000" w:themeColor="text1"/>
          <w:lang w:val="en-CA" w:eastAsia="fr-CA"/>
        </w:rPr>
        <w:t xml:space="preserve"> consult with </w:t>
      </w:r>
      <w:r w:rsidR="00A906A8" w:rsidRPr="00285FCB">
        <w:rPr>
          <w:rFonts w:ascii="Calibri" w:eastAsia="Times New Roman" w:hAnsi="Calibri" w:cs="Calibri"/>
          <w:i/>
          <w:iCs/>
          <w:color w:val="000000" w:themeColor="text1"/>
          <w:lang w:val="en-CA" w:eastAsia="fr-CA"/>
        </w:rPr>
        <w:t xml:space="preserve">the </w:t>
      </w:r>
      <w:r w:rsidRPr="00285FCB">
        <w:rPr>
          <w:rFonts w:ascii="Calibri" w:eastAsia="Times New Roman" w:hAnsi="Calibri" w:cs="Calibri"/>
          <w:i/>
          <w:iCs/>
          <w:color w:val="000000" w:themeColor="text1"/>
          <w:lang w:val="en-CA" w:eastAsia="fr-CA"/>
        </w:rPr>
        <w:t xml:space="preserve">members of your research team to </w:t>
      </w:r>
      <w:r w:rsidR="00A906A8" w:rsidRPr="00285FCB">
        <w:rPr>
          <w:rFonts w:ascii="Calibri" w:eastAsia="Times New Roman" w:hAnsi="Calibri" w:cs="Calibri"/>
          <w:i/>
          <w:iCs/>
          <w:color w:val="000000" w:themeColor="text1"/>
          <w:lang w:val="en-CA" w:eastAsia="fr-CA"/>
        </w:rPr>
        <w:t>keep track of</w:t>
      </w:r>
      <w:r w:rsidRPr="00285FCB">
        <w:rPr>
          <w:rFonts w:ascii="Calibri" w:eastAsia="Times New Roman" w:hAnsi="Calibri" w:cs="Calibri"/>
          <w:i/>
          <w:iCs/>
          <w:color w:val="000000" w:themeColor="text1"/>
          <w:lang w:val="en-CA" w:eastAsia="fr-CA"/>
        </w:rPr>
        <w:t xml:space="preserve"> possible changes in data collection or processing that should be taken into consideration </w:t>
      </w:r>
      <w:r w:rsidR="00D74591" w:rsidRPr="00285FCB">
        <w:rPr>
          <w:rFonts w:ascii="Calibri" w:eastAsia="Times New Roman" w:hAnsi="Calibri" w:cs="Calibri"/>
          <w:i/>
          <w:iCs/>
          <w:color w:val="000000" w:themeColor="text1"/>
          <w:lang w:val="en-CA" w:eastAsia="fr-CA"/>
        </w:rPr>
        <w:t>during data entry</w:t>
      </w:r>
      <w:r w:rsidRPr="00285FCB">
        <w:rPr>
          <w:rFonts w:ascii="Calibri" w:eastAsia="Times New Roman" w:hAnsi="Calibri" w:cs="Calibri"/>
          <w:i/>
          <w:iCs/>
          <w:color w:val="000000" w:themeColor="text1"/>
          <w:lang w:val="en-CA" w:eastAsia="fr-CA"/>
        </w:rPr>
        <w:t xml:space="preserve">. </w:t>
      </w:r>
      <w:r w:rsidR="005E1D41" w:rsidRPr="00285FCB">
        <w:rPr>
          <w:rFonts w:ascii="Calibri" w:eastAsia="Times New Roman" w:hAnsi="Calibri" w:cs="Calibri"/>
          <w:i/>
          <w:iCs/>
          <w:color w:val="000000" w:themeColor="text1"/>
          <w:lang w:val="en-CA" w:eastAsia="fr-CA"/>
        </w:rPr>
        <w:t>Answer</w:t>
      </w:r>
      <w:r w:rsidRPr="00285FCB">
        <w:rPr>
          <w:rFonts w:ascii="Calibri" w:eastAsia="Times New Roman" w:hAnsi="Calibri" w:cs="Calibri"/>
          <w:i/>
          <w:iCs/>
          <w:color w:val="000000" w:themeColor="text1"/>
          <w:lang w:val="en-CA" w:eastAsia="fr-CA"/>
        </w:rPr>
        <w:t xml:space="preserve"> by specifying who </w:t>
      </w:r>
      <w:r w:rsidR="007D4116" w:rsidRPr="00285FCB">
        <w:rPr>
          <w:rFonts w:ascii="Calibri" w:eastAsia="Times New Roman" w:hAnsi="Calibri" w:cs="Calibri"/>
          <w:i/>
          <w:iCs/>
          <w:color w:val="000000" w:themeColor="text1"/>
          <w:lang w:val="en-CA" w:eastAsia="fr-CA"/>
        </w:rPr>
        <w:t>will be</w:t>
      </w:r>
      <w:r w:rsidRPr="00285FCB">
        <w:rPr>
          <w:rFonts w:ascii="Calibri" w:eastAsia="Times New Roman" w:hAnsi="Calibri" w:cs="Calibri"/>
          <w:i/>
          <w:iCs/>
          <w:color w:val="000000" w:themeColor="text1"/>
          <w:lang w:val="en-CA" w:eastAsia="fr-CA"/>
        </w:rPr>
        <w:t xml:space="preserve"> responsible for documenting your data, the tools used, and the times or intervals at which </w:t>
      </w:r>
      <w:r w:rsidR="007D4116" w:rsidRPr="00285FCB">
        <w:rPr>
          <w:rFonts w:ascii="Calibri" w:eastAsia="Times New Roman" w:hAnsi="Calibri" w:cs="Calibri"/>
          <w:i/>
          <w:iCs/>
          <w:color w:val="000000" w:themeColor="text1"/>
          <w:lang w:val="en-CA" w:eastAsia="fr-CA"/>
        </w:rPr>
        <w:t>the uniformity of the</w:t>
      </w:r>
      <w:r w:rsidRPr="00285FCB">
        <w:rPr>
          <w:rFonts w:ascii="Calibri" w:eastAsia="Times New Roman" w:hAnsi="Calibri" w:cs="Calibri"/>
          <w:i/>
          <w:iCs/>
          <w:color w:val="000000" w:themeColor="text1"/>
          <w:lang w:val="en-CA" w:eastAsia="fr-CA"/>
        </w:rPr>
        <w:t xml:space="preserve"> data documentation will be verified</w:t>
      </w:r>
      <w:r w:rsidR="00574EB0" w:rsidRPr="00285FCB">
        <w:rPr>
          <w:rFonts w:ascii="Calibri" w:eastAsia="Times New Roman" w:hAnsi="Calibri" w:cs="Calibri"/>
          <w:i/>
          <w:iCs/>
          <w:color w:val="000000" w:themeColor="text1"/>
          <w:lang w:val="en-CA" w:eastAsia="fr-CA"/>
        </w:rPr>
        <w:t>.</w:t>
      </w:r>
    </w:p>
    <w:p w14:paraId="06DB13E6" w14:textId="77777777" w:rsidR="00574EB0" w:rsidRPr="00285FCB" w:rsidRDefault="00574EB0" w:rsidP="002B5442">
      <w:pPr>
        <w:spacing w:after="0" w:line="240" w:lineRule="auto"/>
        <w:jc w:val="both"/>
        <w:rPr>
          <w:rFonts w:ascii="Calibri" w:eastAsia="Times New Roman" w:hAnsi="Calibri" w:cs="Calibri"/>
          <w:i/>
          <w:iCs/>
          <w:color w:val="000000"/>
          <w:lang w:val="en-CA" w:eastAsia="fr-CA"/>
        </w:rPr>
      </w:pPr>
    </w:p>
    <w:p w14:paraId="1D9715DB" w14:textId="0291F45D" w:rsidR="00574EB0" w:rsidRPr="00285FCB" w:rsidRDefault="002102E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Example</w:t>
      </w:r>
    </w:p>
    <w:p w14:paraId="2E9E2C3F" w14:textId="217E36E2" w:rsidR="7BD94A2B" w:rsidRPr="00285FCB" w:rsidRDefault="007D4116" w:rsidP="007D4116">
      <w:pPr>
        <w:spacing w:after="0" w:line="240" w:lineRule="auto"/>
        <w:ind w:left="708"/>
        <w:jc w:val="both"/>
        <w:rPr>
          <w:rFonts w:ascii="Calibri" w:eastAsia="Times New Roman" w:hAnsi="Calibri" w:cs="Calibri"/>
          <w:i/>
          <w:iCs/>
          <w:color w:val="000000"/>
          <w:lang w:val="en-CA" w:eastAsia="fr-CA"/>
        </w:rPr>
      </w:pPr>
      <w:r w:rsidRPr="00285FCB">
        <w:rPr>
          <w:rFonts w:ascii="Calibri" w:eastAsia="Times New Roman" w:hAnsi="Calibri" w:cs="Calibri"/>
          <w:i/>
          <w:iCs/>
          <w:color w:val="000000" w:themeColor="text1"/>
          <w:lang w:val="en-CA" w:eastAsia="fr-CA"/>
        </w:rPr>
        <w:t>Protocols for metadata documentation will be established before the start of collection and drafted collectively. These protocols will contain the standards, expectations and processes for data collection. Each member of the team will be involved in the documentation of the metadata, but it will be Jean Lavoie’s responsibility to verify the uniformity of the documentation. This verification will be done monthly until the end of the project</w:t>
      </w:r>
      <w:r w:rsidR="00574EB0" w:rsidRPr="00285FCB">
        <w:rPr>
          <w:rFonts w:ascii="Calibri" w:eastAsia="Times New Roman" w:hAnsi="Calibri" w:cs="Calibri"/>
          <w:i/>
          <w:iCs/>
          <w:color w:val="000000" w:themeColor="text1"/>
          <w:lang w:val="en-CA" w:eastAsia="fr-CA"/>
        </w:rPr>
        <w:t>.</w:t>
      </w:r>
    </w:p>
    <w:p w14:paraId="2DC0B595" w14:textId="77777777" w:rsidR="00574EB0" w:rsidRPr="00285FCB" w:rsidRDefault="00574EB0" w:rsidP="5813E4B2">
      <w:pPr>
        <w:jc w:val="both"/>
        <w:rPr>
          <w:rFonts w:ascii="Calibri" w:eastAsia="Times New Roman" w:hAnsi="Calibri" w:cs="Calibri"/>
          <w:color w:val="000000"/>
          <w:lang w:val="en-CA" w:eastAsia="fr-CA"/>
        </w:rPr>
      </w:pPr>
    </w:p>
    <w:p w14:paraId="5502D019" w14:textId="2D7A7A24" w:rsidR="00574EB0" w:rsidRPr="00285FCB" w:rsidRDefault="00585DB3" w:rsidP="002743AF">
      <w:pPr>
        <w:pStyle w:val="Question"/>
        <w:rPr>
          <w:lang w:val="en-CA" w:eastAsia="fr-CA"/>
        </w:rPr>
      </w:pPr>
      <w:r w:rsidRPr="00285FCB">
        <w:rPr>
          <w:lang w:val="en-CA" w:eastAsia="fr-CA"/>
        </w:rPr>
        <w:t xml:space="preserve">2.3 </w:t>
      </w:r>
      <w:r w:rsidR="009B38D5" w:rsidRPr="00285FCB">
        <w:rPr>
          <w:lang w:val="en-CA" w:eastAsia="fr-CA"/>
        </w:rPr>
        <w:t>If you use a metadata standard or tools to document and describe your data, list them here</w:t>
      </w:r>
      <w:r w:rsidR="00574EB0" w:rsidRPr="00285FCB">
        <w:rPr>
          <w:lang w:val="en-CA" w:eastAsia="fr-CA"/>
        </w:rPr>
        <w:t>.</w:t>
      </w:r>
    </w:p>
    <w:p w14:paraId="67F6270C" w14:textId="77777777" w:rsidR="00574EB0" w:rsidRPr="00285FCB" w:rsidRDefault="00574EB0" w:rsidP="5813E4B2">
      <w:pPr>
        <w:spacing w:after="0" w:line="240" w:lineRule="auto"/>
        <w:jc w:val="both"/>
        <w:rPr>
          <w:rFonts w:ascii="Calibri" w:eastAsia="Times New Roman" w:hAnsi="Calibri" w:cs="Calibri"/>
          <w:color w:val="000000" w:themeColor="text1"/>
          <w:lang w:val="en-CA" w:eastAsia="fr-CA"/>
        </w:rPr>
      </w:pPr>
    </w:p>
    <w:p w14:paraId="6944DAA3" w14:textId="2E621291" w:rsidR="00574EB0" w:rsidRPr="00285FCB" w:rsidRDefault="00CE460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Guidance</w:t>
      </w:r>
    </w:p>
    <w:p w14:paraId="118492E8" w14:textId="5DD37854" w:rsidR="00574EB0" w:rsidRPr="00285FCB" w:rsidRDefault="002102E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 xml:space="preserve">In addition to the general metadata standards, there are several field-specific standards. </w:t>
      </w:r>
      <w:r w:rsidR="00EE0CE0" w:rsidRPr="00285FCB">
        <w:rPr>
          <w:rFonts w:ascii="Calibri" w:eastAsia="Times New Roman" w:hAnsi="Calibri" w:cs="Calibri"/>
          <w:i/>
          <w:iCs/>
          <w:color w:val="000000" w:themeColor="text1"/>
          <w:lang w:val="en-CA" w:eastAsia="fr-CA"/>
        </w:rPr>
        <w:t>One should favour metadata schemas that are standardised, open, and machine-readable. Choosing a scheme that meets these criteria ensures the efficient exchange of information between users and systems.</w:t>
      </w:r>
    </w:p>
    <w:p w14:paraId="26049324" w14:textId="6399DCC1" w:rsidR="00574EB0" w:rsidRPr="00285FCB" w:rsidRDefault="00EE0CE0"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lastRenderedPageBreak/>
        <w:t>Your data documentation can also include a controlled vocabulary specific to your field, which is a standardi</w:t>
      </w:r>
      <w:r w:rsidR="00873CAD" w:rsidRPr="00285FCB">
        <w:rPr>
          <w:rFonts w:ascii="Calibri" w:eastAsia="Times New Roman" w:hAnsi="Calibri" w:cs="Calibri"/>
          <w:i/>
          <w:iCs/>
          <w:color w:val="000000" w:themeColor="text1"/>
          <w:lang w:val="en-CA" w:eastAsia="fr-CA"/>
        </w:rPr>
        <w:t>s</w:t>
      </w:r>
      <w:r w:rsidRPr="00285FCB">
        <w:rPr>
          <w:rFonts w:ascii="Calibri" w:eastAsia="Times New Roman" w:hAnsi="Calibri" w:cs="Calibri"/>
          <w:i/>
          <w:iCs/>
          <w:color w:val="000000" w:themeColor="text1"/>
          <w:lang w:val="en-CA" w:eastAsia="fr-CA"/>
        </w:rPr>
        <w:t>ed terminology list for describing information.</w:t>
      </w:r>
    </w:p>
    <w:p w14:paraId="188DA326" w14:textId="20B397CB" w:rsidR="00574EB0" w:rsidRPr="00285FCB" w:rsidRDefault="00873CAD"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 xml:space="preserve">Using a tool to document your research data can </w:t>
      </w:r>
      <w:r w:rsidR="00D33EA3" w:rsidRPr="00285FCB">
        <w:rPr>
          <w:rFonts w:ascii="Calibri" w:eastAsia="Times New Roman" w:hAnsi="Calibri" w:cs="Calibri"/>
          <w:i/>
          <w:iCs/>
          <w:color w:val="000000" w:themeColor="text1"/>
          <w:lang w:val="en-CA" w:eastAsia="fr-CA"/>
        </w:rPr>
        <w:t>simplify versioning, as well as keep</w:t>
      </w:r>
      <w:r w:rsidRPr="00285FCB">
        <w:rPr>
          <w:rFonts w:ascii="Calibri" w:eastAsia="Times New Roman" w:hAnsi="Calibri" w:cs="Calibri"/>
          <w:i/>
          <w:iCs/>
          <w:color w:val="000000" w:themeColor="text1"/>
          <w:lang w:val="en-CA" w:eastAsia="fr-CA"/>
        </w:rPr>
        <w:t xml:space="preserve"> notes, codes and software </w:t>
      </w:r>
      <w:r w:rsidR="00D33EA3" w:rsidRPr="00285FCB">
        <w:rPr>
          <w:rFonts w:ascii="Calibri" w:eastAsia="Times New Roman" w:hAnsi="Calibri" w:cs="Calibri"/>
          <w:i/>
          <w:iCs/>
          <w:color w:val="000000" w:themeColor="text1"/>
          <w:lang w:val="en-CA" w:eastAsia="fr-CA"/>
        </w:rPr>
        <w:t>all</w:t>
      </w:r>
      <w:r w:rsidRPr="00285FCB">
        <w:rPr>
          <w:rFonts w:ascii="Calibri" w:eastAsia="Times New Roman" w:hAnsi="Calibri" w:cs="Calibri"/>
          <w:i/>
          <w:iCs/>
          <w:color w:val="000000" w:themeColor="text1"/>
          <w:lang w:val="en-CA" w:eastAsia="fr-CA"/>
        </w:rPr>
        <w:t xml:space="preserve"> in one place</w:t>
      </w:r>
      <w:r w:rsidR="00574EB0" w:rsidRPr="00285FCB">
        <w:rPr>
          <w:rFonts w:ascii="Calibri" w:eastAsia="Times New Roman" w:hAnsi="Calibri" w:cs="Calibri"/>
          <w:i/>
          <w:iCs/>
          <w:color w:val="000000" w:themeColor="text1"/>
          <w:lang w:val="en-CA" w:eastAsia="fr-CA"/>
        </w:rPr>
        <w:t>.</w:t>
      </w:r>
    </w:p>
    <w:p w14:paraId="0CB89ED5" w14:textId="7647BDD4" w:rsidR="00574EB0" w:rsidRPr="00285FCB" w:rsidRDefault="00873CAD" w:rsidP="5813E4B2">
      <w:pPr>
        <w:spacing w:after="0" w:line="240" w:lineRule="auto"/>
        <w:ind w:left="708"/>
        <w:jc w:val="both"/>
        <w:textAlignment w:val="baseline"/>
        <w:rPr>
          <w:rFonts w:ascii="Calibri" w:eastAsia="Times New Roman" w:hAnsi="Calibri" w:cs="Calibri"/>
          <w:i/>
          <w:iCs/>
          <w:color w:val="000000"/>
          <w:lang w:val="en-CA" w:eastAsia="fr-CA"/>
        </w:rPr>
      </w:pPr>
      <w:r w:rsidRPr="00285FCB">
        <w:rPr>
          <w:rFonts w:ascii="Calibri" w:eastAsia="Times New Roman" w:hAnsi="Calibri" w:cs="Calibri"/>
          <w:i/>
          <w:iCs/>
          <w:color w:val="000000" w:themeColor="text1"/>
          <w:lang w:val="en-CA" w:eastAsia="fr-CA"/>
        </w:rPr>
        <w:t>If you will be using tools to document and describe your data (e.g. GitHub, OSF, Procols.io, etc.), mention it</w:t>
      </w:r>
      <w:r w:rsidR="00574EB0" w:rsidRPr="00285FCB">
        <w:rPr>
          <w:rFonts w:ascii="Calibri" w:eastAsia="Times New Roman" w:hAnsi="Calibri" w:cs="Calibri"/>
          <w:i/>
          <w:iCs/>
          <w:color w:val="000000" w:themeColor="text1"/>
          <w:lang w:val="en-CA" w:eastAsia="fr-CA"/>
        </w:rPr>
        <w:t>.</w:t>
      </w:r>
    </w:p>
    <w:p w14:paraId="21B2036F" w14:textId="77777777" w:rsidR="00574EB0" w:rsidRPr="00285FCB" w:rsidRDefault="00574EB0" w:rsidP="002B5442">
      <w:pPr>
        <w:spacing w:after="0" w:line="240" w:lineRule="auto"/>
        <w:jc w:val="both"/>
        <w:rPr>
          <w:rFonts w:ascii="Calibri" w:eastAsia="Times New Roman" w:hAnsi="Calibri" w:cs="Calibri"/>
          <w:i/>
          <w:iCs/>
          <w:color w:val="000000"/>
          <w:lang w:val="en-CA" w:eastAsia="fr-CA"/>
        </w:rPr>
      </w:pPr>
    </w:p>
    <w:p w14:paraId="453A79B0" w14:textId="4003457C" w:rsidR="00574EB0" w:rsidRPr="00285FCB" w:rsidRDefault="009B38D5"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Resources</w:t>
      </w:r>
    </w:p>
    <w:p w14:paraId="6F5B2FE6" w14:textId="6D0A9009" w:rsidR="00574EB0" w:rsidRPr="00285FCB" w:rsidRDefault="00D63476" w:rsidP="5813E4B2">
      <w:pPr>
        <w:ind w:left="708"/>
        <w:jc w:val="both"/>
        <w:rPr>
          <w:rFonts w:ascii="Segoe UI" w:eastAsia="Times New Roman" w:hAnsi="Segoe UI" w:cs="Segoe UI"/>
          <w:i/>
          <w:iCs/>
          <w:sz w:val="18"/>
          <w:szCs w:val="18"/>
          <w:lang w:val="en-CA" w:eastAsia="fr-CA"/>
        </w:rPr>
      </w:pPr>
      <w:hyperlink r:id="rId31">
        <w:r w:rsidR="00BB3785" w:rsidRPr="00285FCB">
          <w:rPr>
            <w:rFonts w:ascii="Calibri" w:eastAsia="Times New Roman" w:hAnsi="Calibri" w:cs="Calibri"/>
            <w:b/>
            <w:bCs/>
            <w:i/>
            <w:iCs/>
            <w:color w:val="0563C1"/>
            <w:u w:val="single"/>
            <w:lang w:val="en-CA" w:eastAsia="fr-CA"/>
          </w:rPr>
          <w:t>Data documentation</w:t>
        </w:r>
      </w:hyperlink>
      <w:r w:rsidR="00574EB0" w:rsidRPr="00285FCB">
        <w:rPr>
          <w:rFonts w:ascii="Calibri" w:eastAsia="Times New Roman" w:hAnsi="Calibri" w:cs="Calibri"/>
          <w:i/>
          <w:iCs/>
          <w:color w:val="000000" w:themeColor="text1"/>
          <w:lang w:val="en-CA" w:eastAsia="fr-CA"/>
        </w:rPr>
        <w:t xml:space="preserve">, guide </w:t>
      </w:r>
      <w:r w:rsidR="00A93EF6" w:rsidRPr="00285FCB">
        <w:rPr>
          <w:rFonts w:ascii="Calibri" w:eastAsia="Times New Roman" w:hAnsi="Calibri" w:cs="Calibri"/>
          <w:i/>
          <w:iCs/>
          <w:color w:val="000000" w:themeColor="text1"/>
          <w:lang w:val="en-CA" w:eastAsia="fr-CA"/>
        </w:rPr>
        <w:t xml:space="preserve">by the </w:t>
      </w:r>
      <w:proofErr w:type="spellStart"/>
      <w:r w:rsidR="00A93EF6" w:rsidRPr="00285FCB">
        <w:rPr>
          <w:rFonts w:ascii="Calibri" w:eastAsia="Times New Roman" w:hAnsi="Calibri" w:cs="Calibri"/>
          <w:i/>
          <w:iCs/>
          <w:color w:val="000000" w:themeColor="text1"/>
          <w:lang w:val="en-CA" w:eastAsia="fr-CA"/>
        </w:rPr>
        <w:t>U</w:t>
      </w:r>
      <w:r w:rsidR="00574EB0" w:rsidRPr="00285FCB">
        <w:rPr>
          <w:rFonts w:ascii="Calibri" w:eastAsia="Times New Roman" w:hAnsi="Calibri" w:cs="Calibri"/>
          <w:i/>
          <w:iCs/>
          <w:color w:val="000000" w:themeColor="text1"/>
          <w:lang w:val="en-CA" w:eastAsia="fr-CA"/>
        </w:rPr>
        <w:t>niversité</w:t>
      </w:r>
      <w:proofErr w:type="spellEnd"/>
      <w:r w:rsidR="00574EB0" w:rsidRPr="00285FCB">
        <w:rPr>
          <w:rFonts w:ascii="Calibri" w:eastAsia="Times New Roman" w:hAnsi="Calibri" w:cs="Calibri"/>
          <w:i/>
          <w:iCs/>
          <w:color w:val="000000" w:themeColor="text1"/>
          <w:lang w:val="en-CA" w:eastAsia="fr-CA"/>
        </w:rPr>
        <w:t xml:space="preserve"> de Montréal</w:t>
      </w:r>
      <w:r w:rsidR="00A93EF6" w:rsidRPr="00285FCB">
        <w:rPr>
          <w:rFonts w:ascii="Calibri" w:eastAsia="Times New Roman" w:hAnsi="Calibri" w:cs="Calibri"/>
          <w:i/>
          <w:iCs/>
          <w:color w:val="000000" w:themeColor="text1"/>
          <w:lang w:val="en-CA" w:eastAsia="fr-CA"/>
        </w:rPr>
        <w:t xml:space="preserve"> Libraries</w:t>
      </w:r>
      <w:r w:rsidR="002102EE" w:rsidRPr="00285FCB">
        <w:rPr>
          <w:rFonts w:ascii="Calibri" w:eastAsia="Times New Roman" w:hAnsi="Calibri" w:cs="Calibri"/>
          <w:i/>
          <w:iCs/>
          <w:color w:val="000000" w:themeColor="text1"/>
          <w:lang w:val="en-CA" w:eastAsia="fr-CA"/>
        </w:rPr>
        <w:t xml:space="preserve"> (French only)</w:t>
      </w:r>
    </w:p>
    <w:p w14:paraId="18497807" w14:textId="2C257523" w:rsidR="00574EB0" w:rsidRPr="00285FCB" w:rsidRDefault="00D63476" w:rsidP="5813E4B2">
      <w:pPr>
        <w:ind w:left="708"/>
        <w:jc w:val="both"/>
        <w:rPr>
          <w:rFonts w:ascii="Calibri" w:eastAsia="Times New Roman" w:hAnsi="Calibri" w:cs="Calibri"/>
          <w:i/>
          <w:iCs/>
          <w:color w:val="000000" w:themeColor="text1"/>
          <w:lang w:val="en-CA" w:eastAsia="fr-CA"/>
        </w:rPr>
      </w:pPr>
      <w:hyperlink r:id="rId32">
        <w:r w:rsidR="002102EE" w:rsidRPr="00285FCB">
          <w:rPr>
            <w:rFonts w:ascii="Calibri" w:eastAsia="Times New Roman" w:hAnsi="Calibri" w:cs="Calibri"/>
            <w:b/>
            <w:bCs/>
            <w:i/>
            <w:iCs/>
            <w:color w:val="0563C1"/>
            <w:u w:val="single"/>
            <w:lang w:val="en-CA" w:eastAsia="fr-CA"/>
          </w:rPr>
          <w:t>Metadata</w:t>
        </w:r>
      </w:hyperlink>
      <w:r w:rsidR="00574EB0" w:rsidRPr="00285FCB">
        <w:rPr>
          <w:rFonts w:ascii="Calibri" w:eastAsia="Times New Roman" w:hAnsi="Calibri" w:cs="Calibri"/>
          <w:i/>
          <w:iCs/>
          <w:color w:val="000000" w:themeColor="text1"/>
          <w:lang w:val="en-CA" w:eastAsia="fr-CA"/>
        </w:rPr>
        <w:t xml:space="preserve">, </w:t>
      </w:r>
      <w:r w:rsidR="002102EE" w:rsidRPr="00285FCB">
        <w:rPr>
          <w:rFonts w:ascii="Calibri" w:eastAsia="Times New Roman" w:hAnsi="Calibri" w:cs="Calibri"/>
          <w:i/>
          <w:iCs/>
          <w:color w:val="000000" w:themeColor="text1"/>
          <w:lang w:val="en-CA" w:eastAsia="fr-CA"/>
        </w:rPr>
        <w:t>guide</w:t>
      </w:r>
      <w:r w:rsidR="00574EB0" w:rsidRPr="00285FCB">
        <w:rPr>
          <w:rFonts w:ascii="Calibri" w:eastAsia="Times New Roman" w:hAnsi="Calibri" w:cs="Calibri"/>
          <w:i/>
          <w:iCs/>
          <w:color w:val="000000" w:themeColor="text1"/>
          <w:lang w:val="en-CA" w:eastAsia="fr-CA"/>
        </w:rPr>
        <w:t xml:space="preserve"> </w:t>
      </w:r>
      <w:r w:rsidR="002102EE" w:rsidRPr="00285FCB">
        <w:rPr>
          <w:rFonts w:ascii="Calibri" w:eastAsia="Times New Roman" w:hAnsi="Calibri" w:cs="Calibri"/>
          <w:i/>
          <w:iCs/>
          <w:color w:val="000000" w:themeColor="text1"/>
          <w:lang w:val="en-CA" w:eastAsia="fr-CA"/>
        </w:rPr>
        <w:t>by the</w:t>
      </w:r>
      <w:r w:rsidR="00574EB0" w:rsidRPr="00285FCB">
        <w:rPr>
          <w:rFonts w:ascii="Calibri" w:eastAsia="Times New Roman" w:hAnsi="Calibri" w:cs="Calibri"/>
          <w:i/>
          <w:iCs/>
          <w:color w:val="000000" w:themeColor="text1"/>
          <w:lang w:val="en-CA" w:eastAsia="fr-CA"/>
        </w:rPr>
        <w:t xml:space="preserve"> UK Data Service</w:t>
      </w:r>
    </w:p>
    <w:p w14:paraId="558E668E" w14:textId="77777777" w:rsidR="00574EB0" w:rsidRPr="00285FCB" w:rsidRDefault="00574EB0" w:rsidP="002B5442">
      <w:pPr>
        <w:spacing w:after="0" w:line="240" w:lineRule="auto"/>
        <w:jc w:val="both"/>
        <w:rPr>
          <w:rFonts w:ascii="Calibri" w:eastAsia="Times New Roman" w:hAnsi="Calibri" w:cs="Calibri"/>
          <w:i/>
          <w:iCs/>
          <w:color w:val="000000"/>
          <w:lang w:val="en-CA" w:eastAsia="fr-CA"/>
        </w:rPr>
      </w:pPr>
    </w:p>
    <w:p w14:paraId="53013066" w14:textId="37E3DBD6" w:rsidR="00574EB0" w:rsidRPr="00285FCB" w:rsidRDefault="002102E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Example</w:t>
      </w:r>
    </w:p>
    <w:p w14:paraId="6FAA9896" w14:textId="740BB596" w:rsidR="00574EB0" w:rsidRPr="00285FCB" w:rsidRDefault="006A4ABA"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 xml:space="preserve">We will be using the </w:t>
      </w:r>
      <w:hyperlink r:id="rId33">
        <w:r w:rsidR="00574EB0" w:rsidRPr="00285FCB">
          <w:rPr>
            <w:rFonts w:ascii="Calibri" w:eastAsia="Times New Roman" w:hAnsi="Calibri" w:cs="Calibri"/>
            <w:b/>
            <w:bCs/>
            <w:i/>
            <w:iCs/>
            <w:color w:val="0563C1"/>
            <w:u w:val="single"/>
            <w:lang w:val="en-CA" w:eastAsia="fr-CA"/>
          </w:rPr>
          <w:t>BIDS</w:t>
        </w:r>
      </w:hyperlink>
      <w:r w:rsidR="00574EB0" w:rsidRPr="00285FCB">
        <w:rPr>
          <w:rFonts w:ascii="Calibri" w:eastAsia="Times New Roman" w:hAnsi="Calibri" w:cs="Calibri"/>
          <w:i/>
          <w:iCs/>
          <w:color w:val="000000" w:themeColor="text1"/>
          <w:lang w:val="en-CA" w:eastAsia="fr-CA"/>
        </w:rPr>
        <w:t xml:space="preserve"> (Brain Imaging Data Structure) </w:t>
      </w:r>
      <w:r w:rsidR="00873CAD" w:rsidRPr="00285FCB">
        <w:rPr>
          <w:rFonts w:ascii="Calibri" w:eastAsia="Times New Roman" w:hAnsi="Calibri" w:cs="Calibri"/>
          <w:i/>
          <w:iCs/>
          <w:color w:val="000000" w:themeColor="text1"/>
          <w:lang w:val="en-CA" w:eastAsia="fr-CA"/>
        </w:rPr>
        <w:t>standard to structure and name our neuroimaging data</w:t>
      </w:r>
      <w:r w:rsidR="00574EB0" w:rsidRPr="00285FCB">
        <w:rPr>
          <w:rFonts w:ascii="Calibri" w:eastAsia="Times New Roman" w:hAnsi="Calibri" w:cs="Calibri"/>
          <w:i/>
          <w:iCs/>
          <w:color w:val="000000" w:themeColor="text1"/>
          <w:lang w:val="en-CA" w:eastAsia="fr-CA"/>
        </w:rPr>
        <w:t xml:space="preserve">. </w:t>
      </w:r>
      <w:r w:rsidR="00873CAD" w:rsidRPr="00285FCB">
        <w:rPr>
          <w:rFonts w:ascii="Calibri" w:eastAsia="Times New Roman" w:hAnsi="Calibri" w:cs="Calibri"/>
          <w:i/>
          <w:iCs/>
          <w:color w:val="000000" w:themeColor="text1"/>
          <w:lang w:val="en-CA" w:eastAsia="fr-CA"/>
        </w:rPr>
        <w:t>All scans will be converted to JSON format and organised according to the BIDS directory scheme.</w:t>
      </w:r>
    </w:p>
    <w:p w14:paraId="5E0434E2" w14:textId="679C68B1" w:rsidR="001E3D38" w:rsidRPr="00285FCB" w:rsidRDefault="00873CAD" w:rsidP="00873CAD">
      <w:pPr>
        <w:spacing w:after="0" w:line="240" w:lineRule="auto"/>
        <w:ind w:left="708"/>
        <w:jc w:val="both"/>
        <w:textAlignment w:val="baseline"/>
        <w:rPr>
          <w:rFonts w:ascii="Segoe UI" w:eastAsia="Times New Roman" w:hAnsi="Segoe UI" w:cs="Segoe UI"/>
          <w:i/>
          <w:iCs/>
          <w:sz w:val="18"/>
          <w:szCs w:val="18"/>
          <w:lang w:val="en-CA" w:eastAsia="fr-CA"/>
        </w:rPr>
      </w:pPr>
      <w:proofErr w:type="spellStart"/>
      <w:r w:rsidRPr="00285FCB">
        <w:rPr>
          <w:rFonts w:ascii="Calibri" w:eastAsia="Times New Roman" w:hAnsi="Calibri" w:cs="Calibri"/>
          <w:i/>
          <w:iCs/>
          <w:color w:val="000000" w:themeColor="text1"/>
          <w:lang w:val="en-CA" w:eastAsia="fr-CA"/>
        </w:rPr>
        <w:t>MeSH</w:t>
      </w:r>
      <w:proofErr w:type="spellEnd"/>
      <w:r w:rsidRPr="00285FCB">
        <w:rPr>
          <w:rFonts w:ascii="Calibri" w:eastAsia="Times New Roman" w:hAnsi="Calibri" w:cs="Calibri"/>
          <w:i/>
          <w:iCs/>
          <w:color w:val="000000" w:themeColor="text1"/>
          <w:lang w:val="en-CA" w:eastAsia="fr-CA"/>
        </w:rPr>
        <w:t xml:space="preserve"> terms will be used to standardise the description of our data</w:t>
      </w:r>
      <w:r w:rsidR="00574EB0" w:rsidRPr="00285FCB">
        <w:rPr>
          <w:rFonts w:ascii="Calibri" w:eastAsia="Times New Roman" w:hAnsi="Calibri" w:cs="Calibri"/>
          <w:i/>
          <w:iCs/>
          <w:color w:val="000000" w:themeColor="text1"/>
          <w:lang w:val="en-CA" w:eastAsia="fr-CA"/>
        </w:rPr>
        <w:t>.</w:t>
      </w:r>
    </w:p>
    <w:p w14:paraId="6EF4EB46" w14:textId="77777777" w:rsidR="001E3D38" w:rsidRPr="00285FCB" w:rsidRDefault="001E3D38">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4CE9D18A" w14:textId="1A7AF838" w:rsidR="00391835" w:rsidRPr="00285FCB" w:rsidRDefault="00363132" w:rsidP="00C32698">
      <w:pPr>
        <w:pStyle w:val="Titre1"/>
        <w:numPr>
          <w:ilvl w:val="0"/>
          <w:numId w:val="7"/>
        </w:numPr>
        <w:rPr>
          <w:lang w:val="en-CA"/>
        </w:rPr>
      </w:pPr>
      <w:bookmarkStart w:id="3" w:name="_Toc171598847"/>
      <w:r w:rsidRPr="00285FCB">
        <w:rPr>
          <w:lang w:val="en-CA"/>
        </w:rPr>
        <w:lastRenderedPageBreak/>
        <w:t>Storage and Backup</w:t>
      </w:r>
      <w:bookmarkEnd w:id="3"/>
    </w:p>
    <w:p w14:paraId="646C1708" w14:textId="530B32E9" w:rsidR="00574EB0" w:rsidRPr="00285FCB" w:rsidRDefault="002E6BD8" w:rsidP="5813E4B2">
      <w:pPr>
        <w:spacing w:after="0" w:line="240" w:lineRule="auto"/>
        <w:jc w:val="both"/>
        <w:textAlignment w:val="baseline"/>
        <w:rPr>
          <w:rFonts w:ascii="Segoe UI" w:eastAsia="Times New Roman" w:hAnsi="Segoe UI" w:cs="Segoe UI"/>
          <w:sz w:val="18"/>
          <w:szCs w:val="18"/>
          <w:lang w:val="en-CA" w:eastAsia="fr-CA"/>
        </w:rPr>
      </w:pPr>
      <w:r w:rsidRPr="00285FCB">
        <w:rPr>
          <w:rFonts w:ascii="Calibri" w:eastAsia="Times New Roman" w:hAnsi="Calibri" w:cs="Calibri"/>
          <w:color w:val="000000" w:themeColor="text1"/>
          <w:lang w:val="en-CA" w:eastAsia="fr-CA"/>
        </w:rPr>
        <w:t xml:space="preserve">The security and integrity of your data depends on planning how your research data will be stored and backed up during and after your research project. Proper storage and backup not only </w:t>
      </w:r>
      <w:proofErr w:type="gramStart"/>
      <w:r w:rsidRPr="00285FCB">
        <w:rPr>
          <w:rFonts w:ascii="Calibri" w:eastAsia="Times New Roman" w:hAnsi="Calibri" w:cs="Calibri"/>
          <w:color w:val="000000" w:themeColor="text1"/>
          <w:lang w:val="en-CA" w:eastAsia="fr-CA"/>
        </w:rPr>
        <w:t>helps</w:t>
      </w:r>
      <w:proofErr w:type="gramEnd"/>
      <w:r w:rsidRPr="00285FCB">
        <w:rPr>
          <w:rFonts w:ascii="Calibri" w:eastAsia="Times New Roman" w:hAnsi="Calibri" w:cs="Calibri"/>
          <w:color w:val="000000" w:themeColor="text1"/>
          <w:lang w:val="en-CA" w:eastAsia="fr-CA"/>
        </w:rPr>
        <w:t xml:space="preserve"> protect research data from catastrophic losses (due to software and hardware failures, viruses, hackers, natural disasters, human error, etc.), but also facilitates proper access by researchers</w:t>
      </w:r>
      <w:r w:rsidR="00574EB0" w:rsidRPr="00285FCB">
        <w:rPr>
          <w:rFonts w:ascii="Calibri" w:eastAsia="Times New Roman" w:hAnsi="Calibri" w:cs="Calibri"/>
          <w:color w:val="000000" w:themeColor="text1"/>
          <w:lang w:val="en-CA" w:eastAsia="fr-CA"/>
        </w:rPr>
        <w:t>.</w:t>
      </w:r>
    </w:p>
    <w:p w14:paraId="2FA7B32A" w14:textId="4C0FC94F" w:rsidR="6B883FFA" w:rsidRPr="00285FCB" w:rsidRDefault="6B883FFA" w:rsidP="00BB3785">
      <w:pPr>
        <w:spacing w:after="0" w:line="240" w:lineRule="auto"/>
        <w:jc w:val="both"/>
        <w:textAlignment w:val="baseline"/>
        <w:rPr>
          <w:rFonts w:ascii="Calibri" w:eastAsia="Times New Roman" w:hAnsi="Calibri" w:cs="Calibri"/>
          <w:color w:val="000000" w:themeColor="text1"/>
          <w:lang w:val="en-CA" w:eastAsia="fr-CA"/>
        </w:rPr>
      </w:pPr>
      <w:r w:rsidRPr="00285FCB">
        <w:rPr>
          <w:rFonts w:ascii="Calibri" w:eastAsia="Times New Roman" w:hAnsi="Calibri" w:cs="Calibri"/>
          <w:color w:val="000000" w:themeColor="text1"/>
          <w:lang w:val="en-CA" w:eastAsia="fr-CA"/>
        </w:rPr>
        <w:t xml:space="preserve">This section only </w:t>
      </w:r>
      <w:r w:rsidR="002E6BD8" w:rsidRPr="00285FCB">
        <w:rPr>
          <w:rFonts w:ascii="Calibri" w:eastAsia="Times New Roman" w:hAnsi="Calibri" w:cs="Calibri"/>
          <w:color w:val="000000" w:themeColor="text1"/>
          <w:lang w:val="en-CA" w:eastAsia="fr-CA"/>
        </w:rPr>
        <w:t xml:space="preserve">tackles </w:t>
      </w:r>
      <w:r w:rsidR="00BB3785" w:rsidRPr="00285FCB">
        <w:rPr>
          <w:rFonts w:ascii="Calibri" w:eastAsia="Times New Roman" w:hAnsi="Calibri" w:cs="Calibri"/>
          <w:b/>
          <w:color w:val="000000" w:themeColor="text1"/>
          <w:lang w:val="en-CA" w:eastAsia="fr-CA"/>
        </w:rPr>
        <w:t>active data</w:t>
      </w:r>
      <w:r w:rsidRPr="00285FCB">
        <w:rPr>
          <w:rFonts w:ascii="Calibri" w:eastAsia="Times New Roman" w:hAnsi="Calibri" w:cs="Calibri"/>
          <w:color w:val="000000" w:themeColor="text1"/>
          <w:lang w:val="en-CA" w:eastAsia="fr-CA"/>
        </w:rPr>
        <w:t xml:space="preserve"> (in-project</w:t>
      </w:r>
      <w:r w:rsidR="002E6BD8" w:rsidRPr="00285FCB">
        <w:rPr>
          <w:rFonts w:ascii="Calibri" w:eastAsia="Times New Roman" w:hAnsi="Calibri" w:cs="Calibri"/>
          <w:color w:val="000000" w:themeColor="text1"/>
          <w:lang w:val="en-CA" w:eastAsia="fr-CA"/>
        </w:rPr>
        <w:t xml:space="preserve"> data; hot data</w:t>
      </w:r>
      <w:r w:rsidRPr="00285FCB">
        <w:rPr>
          <w:rFonts w:ascii="Calibri" w:eastAsia="Times New Roman" w:hAnsi="Calibri" w:cs="Calibri"/>
          <w:color w:val="000000" w:themeColor="text1"/>
          <w:lang w:val="en-CA" w:eastAsia="fr-CA"/>
        </w:rPr>
        <w:t xml:space="preserve">). For long-term preservation, see the </w:t>
      </w:r>
      <w:r w:rsidRPr="00285FCB">
        <w:rPr>
          <w:rFonts w:ascii="Calibri" w:eastAsia="Times New Roman" w:hAnsi="Calibri" w:cs="Calibri"/>
          <w:b/>
          <w:color w:val="000000" w:themeColor="text1"/>
          <w:lang w:val="en-CA" w:eastAsia="fr-CA"/>
        </w:rPr>
        <w:t>Preservation</w:t>
      </w:r>
      <w:r w:rsidRPr="00285FCB">
        <w:rPr>
          <w:rFonts w:ascii="Calibri" w:eastAsia="Times New Roman" w:hAnsi="Calibri" w:cs="Calibri"/>
          <w:color w:val="000000" w:themeColor="text1"/>
          <w:lang w:val="en-CA" w:eastAsia="fr-CA"/>
        </w:rPr>
        <w:t xml:space="preserve"> section.</w:t>
      </w:r>
    </w:p>
    <w:p w14:paraId="36876EE5" w14:textId="77777777" w:rsidR="00F00AD8" w:rsidRPr="00285FCB" w:rsidRDefault="00F00AD8" w:rsidP="5813E4B2">
      <w:pPr>
        <w:jc w:val="both"/>
        <w:rPr>
          <w:rFonts w:ascii="Calibri" w:eastAsia="Times New Roman" w:hAnsi="Calibri" w:cs="Calibri"/>
          <w:color w:val="000000"/>
          <w:lang w:val="en-CA" w:eastAsia="fr-CA"/>
        </w:rPr>
      </w:pPr>
    </w:p>
    <w:p w14:paraId="779AE01D" w14:textId="7326F786" w:rsidR="00574EB0" w:rsidRPr="00285FCB" w:rsidRDefault="00585DB3" w:rsidP="002743AF">
      <w:pPr>
        <w:pStyle w:val="Question"/>
        <w:rPr>
          <w:rStyle w:val="normaltextrun"/>
          <w:b w:val="0"/>
          <w:bCs w:val="0"/>
          <w:lang w:val="en-CA"/>
        </w:rPr>
      </w:pPr>
      <w:r w:rsidRPr="00285FCB">
        <w:rPr>
          <w:rStyle w:val="normaltextrun"/>
          <w:color w:val="000000" w:themeColor="text1"/>
          <w:lang w:val="en-CA"/>
        </w:rPr>
        <w:t xml:space="preserve">3.1 </w:t>
      </w:r>
      <w:r w:rsidR="00334529" w:rsidRPr="00285FCB">
        <w:rPr>
          <w:rStyle w:val="normaltextrun"/>
          <w:color w:val="000000" w:themeColor="text1"/>
          <w:lang w:val="en-CA"/>
        </w:rPr>
        <w:t>What are the anticipated storage needs for your project (in megabytes, gigabytes, terabytes, etc.)?</w:t>
      </w:r>
    </w:p>
    <w:p w14:paraId="343C77B4" w14:textId="77777777" w:rsidR="00F00AD8" w:rsidRPr="00285FCB" w:rsidRDefault="00F00AD8" w:rsidP="5813E4B2">
      <w:pPr>
        <w:spacing w:after="0" w:line="240" w:lineRule="auto"/>
        <w:jc w:val="both"/>
        <w:rPr>
          <w:rStyle w:val="normaltextrun"/>
          <w:rFonts w:ascii="Calibri" w:hAnsi="Calibri" w:cs="Calibri"/>
          <w:color w:val="000000" w:themeColor="text1"/>
          <w:lang w:val="en-CA"/>
        </w:rPr>
      </w:pPr>
    </w:p>
    <w:p w14:paraId="0B949DFE" w14:textId="5394F9C3" w:rsidR="00574EB0" w:rsidRPr="00285FCB" w:rsidRDefault="00CE460E"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u w:val="single"/>
          <w:lang w:val="en-CA"/>
        </w:rPr>
        <w:t>Guidance</w:t>
      </w:r>
    </w:p>
    <w:p w14:paraId="5F7DCAA6" w14:textId="103F4403" w:rsidR="00574EB0" w:rsidRPr="00285FCB" w:rsidRDefault="00334529" w:rsidP="5813E4B2">
      <w:pPr>
        <w:pStyle w:val="paragraph"/>
        <w:spacing w:before="0" w:beforeAutospacing="0" w:after="0" w:afterAutospacing="0"/>
        <w:ind w:left="708"/>
        <w:jc w:val="both"/>
        <w:textAlignment w:val="baseline"/>
        <w:rPr>
          <w:rStyle w:val="normaltextrun"/>
          <w:rFonts w:ascii="Calibri" w:hAnsi="Calibri" w:cs="Calibri"/>
          <w:i/>
          <w:iCs/>
          <w:color w:val="000000"/>
          <w:sz w:val="22"/>
          <w:szCs w:val="22"/>
          <w:lang w:val="en-CA"/>
        </w:rPr>
      </w:pPr>
      <w:r w:rsidRPr="00285FCB">
        <w:rPr>
          <w:rStyle w:val="normaltextrun"/>
          <w:rFonts w:ascii="Calibri" w:hAnsi="Calibri" w:cs="Calibri"/>
          <w:i/>
          <w:iCs/>
          <w:color w:val="000000" w:themeColor="text1"/>
          <w:sz w:val="22"/>
          <w:szCs w:val="22"/>
          <w:lang w:val="en-CA"/>
        </w:rPr>
        <w:t xml:space="preserve">Estimating the size of the data you'll produce is at the heart of your backup and storage strategy. Your estimate of storage space requirements should </w:t>
      </w:r>
      <w:r w:rsidR="00174331" w:rsidRPr="00285FCB">
        <w:rPr>
          <w:rStyle w:val="normaltextrun"/>
          <w:rFonts w:ascii="Calibri" w:hAnsi="Calibri" w:cs="Calibri"/>
          <w:i/>
          <w:iCs/>
          <w:color w:val="000000" w:themeColor="text1"/>
          <w:sz w:val="22"/>
          <w:szCs w:val="22"/>
          <w:lang w:val="en-CA"/>
        </w:rPr>
        <w:t>consider</w:t>
      </w:r>
      <w:r w:rsidRPr="00285FCB">
        <w:rPr>
          <w:rStyle w:val="normaltextrun"/>
          <w:rFonts w:ascii="Calibri" w:hAnsi="Calibri" w:cs="Calibri"/>
          <w:i/>
          <w:iCs/>
          <w:color w:val="000000" w:themeColor="text1"/>
          <w:sz w:val="22"/>
          <w:szCs w:val="22"/>
          <w:lang w:val="en-CA"/>
        </w:rPr>
        <w:t xml:space="preserve"> requirements for file versioning, data formats, backups, and the growth in the number of files over time.</w:t>
      </w:r>
    </w:p>
    <w:p w14:paraId="1DCAF129" w14:textId="77777777" w:rsidR="00F00AD8" w:rsidRPr="00285FCB" w:rsidRDefault="00F00AD8" w:rsidP="002B5442">
      <w:pPr>
        <w:spacing w:after="0" w:line="240" w:lineRule="auto"/>
        <w:jc w:val="both"/>
        <w:rPr>
          <w:rStyle w:val="normaltextrun"/>
          <w:rFonts w:ascii="Calibri" w:hAnsi="Calibri" w:cs="Calibri"/>
          <w:i/>
          <w:iCs/>
          <w:color w:val="000000"/>
          <w:lang w:val="en-CA"/>
        </w:rPr>
      </w:pPr>
    </w:p>
    <w:p w14:paraId="23507AB0" w14:textId="3B7934FC" w:rsidR="00574EB0" w:rsidRPr="00285FCB" w:rsidRDefault="002102EE"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u w:val="single"/>
          <w:lang w:val="en-CA"/>
        </w:rPr>
        <w:t>Example</w:t>
      </w:r>
    </w:p>
    <w:p w14:paraId="5A360435" w14:textId="5AAD204C" w:rsidR="00DF5195" w:rsidRPr="00285FCB" w:rsidRDefault="4004CA44" w:rsidP="00DF5195">
      <w:pPr>
        <w:pStyle w:val="paragraph"/>
        <w:spacing w:before="0" w:beforeAutospacing="0" w:after="0" w:afterAutospacing="0"/>
        <w:ind w:left="708"/>
        <w:jc w:val="both"/>
        <w:textAlignment w:val="baseline"/>
        <w:rPr>
          <w:rStyle w:val="normaltextrun"/>
          <w:rFonts w:ascii="Calibri" w:hAnsi="Calibri" w:cs="Calibri"/>
          <w:i/>
          <w:iCs/>
          <w:color w:val="000000" w:themeColor="text1"/>
          <w:sz w:val="22"/>
          <w:szCs w:val="22"/>
          <w:lang w:val="en-CA"/>
        </w:rPr>
      </w:pPr>
      <w:r w:rsidRPr="00285FCB">
        <w:rPr>
          <w:rStyle w:val="normaltextrun"/>
          <w:rFonts w:ascii="Calibri" w:hAnsi="Calibri" w:cs="Calibri"/>
          <w:i/>
          <w:iCs/>
          <w:color w:val="000000" w:themeColor="text1"/>
          <w:sz w:val="22"/>
          <w:szCs w:val="22"/>
          <w:lang w:val="en-CA"/>
        </w:rPr>
        <w:t>We estimate that we will produce approximately 200 surveys, 50 interviews (30 to 40 minutes each, 128 kbps audio quality) and approximately 300 text files.</w:t>
      </w:r>
    </w:p>
    <w:p w14:paraId="32DDF6BE" w14:textId="515237DD" w:rsidR="4004CA44" w:rsidRPr="00285FCB" w:rsidRDefault="4004CA44" w:rsidP="00DF5195">
      <w:pPr>
        <w:pStyle w:val="paragraph"/>
        <w:spacing w:before="0" w:beforeAutospacing="0" w:after="0" w:afterAutospacing="0"/>
        <w:ind w:left="708"/>
        <w:jc w:val="both"/>
        <w:textAlignment w:val="baseline"/>
        <w:rPr>
          <w:rStyle w:val="normaltextrun"/>
          <w:rFonts w:ascii="Calibri" w:hAnsi="Calibri" w:cs="Calibri"/>
          <w:i/>
          <w:iCs/>
          <w:color w:val="000000" w:themeColor="text1"/>
          <w:sz w:val="22"/>
          <w:szCs w:val="22"/>
          <w:lang w:val="en-CA"/>
        </w:rPr>
      </w:pPr>
      <w:r w:rsidRPr="00285FCB">
        <w:rPr>
          <w:rStyle w:val="normaltextrun"/>
          <w:rFonts w:ascii="Calibri" w:hAnsi="Calibri" w:cs="Calibri"/>
          <w:i/>
          <w:iCs/>
          <w:color w:val="000000" w:themeColor="text1"/>
          <w:sz w:val="22"/>
          <w:szCs w:val="22"/>
          <w:lang w:val="en-CA"/>
        </w:rPr>
        <w:t xml:space="preserve">The total size of the data, </w:t>
      </w:r>
      <w:r w:rsidR="00DF5195" w:rsidRPr="00285FCB">
        <w:rPr>
          <w:rStyle w:val="normaltextrun"/>
          <w:rFonts w:ascii="Calibri" w:hAnsi="Calibri" w:cs="Calibri"/>
          <w:i/>
          <w:iCs/>
          <w:color w:val="000000" w:themeColor="text1"/>
          <w:sz w:val="22"/>
          <w:szCs w:val="22"/>
          <w:lang w:val="en-CA"/>
        </w:rPr>
        <w:t>accounting for</w:t>
      </w:r>
      <w:r w:rsidRPr="00285FCB">
        <w:rPr>
          <w:rStyle w:val="normaltextrun"/>
          <w:rFonts w:ascii="Calibri" w:hAnsi="Calibri" w:cs="Calibri"/>
          <w:i/>
          <w:iCs/>
          <w:color w:val="000000" w:themeColor="text1"/>
          <w:sz w:val="22"/>
          <w:szCs w:val="22"/>
          <w:lang w:val="en-CA"/>
        </w:rPr>
        <w:t xml:space="preserve"> versions (raw, master, analy</w:t>
      </w:r>
      <w:r w:rsidR="00DF5195" w:rsidRPr="00285FCB">
        <w:rPr>
          <w:rStyle w:val="normaltextrun"/>
          <w:rFonts w:ascii="Calibri" w:hAnsi="Calibri" w:cs="Calibri"/>
          <w:i/>
          <w:iCs/>
          <w:color w:val="000000" w:themeColor="text1"/>
          <w:sz w:val="22"/>
          <w:szCs w:val="22"/>
          <w:lang w:val="en-CA"/>
        </w:rPr>
        <w:t>sis</w:t>
      </w:r>
      <w:r w:rsidRPr="00285FCB">
        <w:rPr>
          <w:rStyle w:val="normaltextrun"/>
          <w:rFonts w:ascii="Calibri" w:hAnsi="Calibri" w:cs="Calibri"/>
          <w:i/>
          <w:iCs/>
          <w:color w:val="000000" w:themeColor="text1"/>
          <w:sz w:val="22"/>
          <w:szCs w:val="22"/>
          <w:lang w:val="en-CA"/>
        </w:rPr>
        <w:t>), is estimated to be less than 125 GB.</w:t>
      </w:r>
    </w:p>
    <w:p w14:paraId="00CB9DF9" w14:textId="77777777" w:rsidR="00F00AD8" w:rsidRPr="00285FCB" w:rsidRDefault="00F00AD8" w:rsidP="5813E4B2">
      <w:pPr>
        <w:jc w:val="both"/>
        <w:rPr>
          <w:rFonts w:ascii="Calibri" w:hAnsi="Calibri" w:cs="Calibri"/>
          <w:color w:val="000000"/>
          <w:lang w:val="en-CA"/>
        </w:rPr>
      </w:pPr>
    </w:p>
    <w:p w14:paraId="47477B07" w14:textId="5F1B66AE" w:rsidR="00F00AD8" w:rsidRPr="00285FCB" w:rsidRDefault="00585DB3" w:rsidP="002743AF">
      <w:pPr>
        <w:pStyle w:val="Question"/>
        <w:rPr>
          <w:rStyle w:val="normaltextrun"/>
          <w:b w:val="0"/>
          <w:bCs w:val="0"/>
          <w:lang w:val="en-CA"/>
        </w:rPr>
      </w:pPr>
      <w:r w:rsidRPr="00285FCB">
        <w:rPr>
          <w:rStyle w:val="normaltextrun"/>
          <w:color w:val="000000" w:themeColor="text1"/>
          <w:lang w:val="en-CA"/>
        </w:rPr>
        <w:t xml:space="preserve">3.2 </w:t>
      </w:r>
      <w:r w:rsidR="00DF5195" w:rsidRPr="00285FCB">
        <w:rPr>
          <w:rStyle w:val="normaltextrun"/>
          <w:color w:val="000000" w:themeColor="text1"/>
          <w:lang w:val="en-CA"/>
        </w:rPr>
        <w:t>How and where will your data be stored and backed up during your research project?</w:t>
      </w:r>
    </w:p>
    <w:p w14:paraId="573B4CFE" w14:textId="77777777" w:rsidR="00F00AD8" w:rsidRPr="00285FCB" w:rsidRDefault="00F00AD8" w:rsidP="5813E4B2">
      <w:pPr>
        <w:spacing w:after="0" w:line="240" w:lineRule="auto"/>
        <w:jc w:val="both"/>
        <w:rPr>
          <w:rFonts w:ascii="Calibri" w:hAnsi="Calibri" w:cs="Calibri"/>
          <w:color w:val="000000" w:themeColor="text1"/>
          <w:lang w:val="en-CA"/>
        </w:rPr>
      </w:pPr>
    </w:p>
    <w:p w14:paraId="1C2E13A2" w14:textId="36FF8375" w:rsidR="00574EB0" w:rsidRPr="00285FCB" w:rsidRDefault="00CE460E"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u w:val="single"/>
          <w:lang w:val="en-CA"/>
        </w:rPr>
        <w:t>Guidance</w:t>
      </w:r>
    </w:p>
    <w:p w14:paraId="2EB4018C" w14:textId="22E12C54" w:rsidR="00574EB0" w:rsidRPr="00285FCB" w:rsidRDefault="00DF5195"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lang w:val="en-CA"/>
        </w:rPr>
        <w:t>The risk of losing data due to human error, natural disasters, or other mishaps can be mitigated by following the 3-2-1 rule:</w:t>
      </w:r>
    </w:p>
    <w:p w14:paraId="4AAC2D94" w14:textId="1949816A" w:rsidR="00574EB0" w:rsidRPr="00285FCB" w:rsidRDefault="00C12FE8" w:rsidP="5813E4B2">
      <w:pPr>
        <w:pStyle w:val="paragraph"/>
        <w:numPr>
          <w:ilvl w:val="0"/>
          <w:numId w:val="11"/>
        </w:numPr>
        <w:tabs>
          <w:tab w:val="clear" w:pos="720"/>
          <w:tab w:val="num" w:pos="1428"/>
        </w:tabs>
        <w:spacing w:before="0" w:beforeAutospacing="0" w:after="0" w:afterAutospacing="0"/>
        <w:ind w:left="178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 xml:space="preserve">Have at least </w:t>
      </w:r>
      <w:r w:rsidRPr="00285FCB">
        <w:rPr>
          <w:rStyle w:val="normaltextrun"/>
          <w:rFonts w:ascii="Calibri" w:hAnsi="Calibri" w:cs="Calibri"/>
          <w:b/>
          <w:i/>
          <w:iCs/>
          <w:color w:val="000000" w:themeColor="text1"/>
          <w:sz w:val="22"/>
          <w:szCs w:val="22"/>
          <w:lang w:val="en-CA"/>
        </w:rPr>
        <w:t>3</w:t>
      </w:r>
      <w:r w:rsidRPr="00285FCB">
        <w:rPr>
          <w:rStyle w:val="normaltextrun"/>
          <w:rFonts w:ascii="Calibri" w:hAnsi="Calibri" w:cs="Calibri"/>
          <w:i/>
          <w:iCs/>
          <w:color w:val="000000" w:themeColor="text1"/>
          <w:sz w:val="22"/>
          <w:szCs w:val="22"/>
          <w:lang w:val="en-CA"/>
        </w:rPr>
        <w:t xml:space="preserve"> copies of your data.</w:t>
      </w:r>
    </w:p>
    <w:p w14:paraId="4A5D58D0" w14:textId="2BEAE268" w:rsidR="00574EB0" w:rsidRPr="00285FCB" w:rsidRDefault="00C12FE8" w:rsidP="5813E4B2">
      <w:pPr>
        <w:pStyle w:val="paragraph"/>
        <w:numPr>
          <w:ilvl w:val="0"/>
          <w:numId w:val="11"/>
        </w:numPr>
        <w:tabs>
          <w:tab w:val="clear" w:pos="720"/>
          <w:tab w:val="num" w:pos="1428"/>
        </w:tabs>
        <w:spacing w:before="0" w:beforeAutospacing="0" w:after="0" w:afterAutospacing="0"/>
        <w:ind w:left="178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 xml:space="preserve">Store copies on </w:t>
      </w:r>
      <w:r w:rsidRPr="00285FCB">
        <w:rPr>
          <w:rStyle w:val="normaltextrun"/>
          <w:rFonts w:ascii="Calibri" w:hAnsi="Calibri" w:cs="Calibri"/>
          <w:b/>
          <w:i/>
          <w:iCs/>
          <w:color w:val="000000" w:themeColor="text1"/>
          <w:sz w:val="22"/>
          <w:szCs w:val="22"/>
          <w:lang w:val="en-CA"/>
        </w:rPr>
        <w:t>2</w:t>
      </w:r>
      <w:r w:rsidRPr="00285FCB">
        <w:rPr>
          <w:rStyle w:val="normaltextrun"/>
          <w:rFonts w:ascii="Calibri" w:hAnsi="Calibri" w:cs="Calibri"/>
          <w:i/>
          <w:iCs/>
          <w:color w:val="000000" w:themeColor="text1"/>
          <w:sz w:val="22"/>
          <w:szCs w:val="22"/>
          <w:lang w:val="en-CA"/>
        </w:rPr>
        <w:t xml:space="preserve"> different types of media.</w:t>
      </w:r>
    </w:p>
    <w:p w14:paraId="7781D0F1" w14:textId="6C0EA7C0" w:rsidR="00574EB0" w:rsidRPr="00285FCB" w:rsidRDefault="00C12FE8" w:rsidP="5813E4B2">
      <w:pPr>
        <w:pStyle w:val="paragraph"/>
        <w:numPr>
          <w:ilvl w:val="0"/>
          <w:numId w:val="11"/>
        </w:numPr>
        <w:tabs>
          <w:tab w:val="clear" w:pos="720"/>
          <w:tab w:val="num" w:pos="1428"/>
        </w:tabs>
        <w:spacing w:before="0" w:beforeAutospacing="0" w:after="0" w:afterAutospacing="0"/>
        <w:ind w:left="178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 xml:space="preserve">Keep </w:t>
      </w:r>
      <w:r w:rsidRPr="00285FCB">
        <w:rPr>
          <w:rStyle w:val="normaltextrun"/>
          <w:rFonts w:ascii="Calibri" w:hAnsi="Calibri" w:cs="Calibri"/>
          <w:b/>
          <w:i/>
          <w:iCs/>
          <w:color w:val="000000" w:themeColor="text1"/>
          <w:sz w:val="22"/>
          <w:szCs w:val="22"/>
          <w:lang w:val="en-CA"/>
        </w:rPr>
        <w:t>1</w:t>
      </w:r>
      <w:r w:rsidRPr="00285FCB">
        <w:rPr>
          <w:rStyle w:val="normaltextrun"/>
          <w:rFonts w:ascii="Calibri" w:hAnsi="Calibri" w:cs="Calibri"/>
          <w:i/>
          <w:iCs/>
          <w:color w:val="000000" w:themeColor="text1"/>
          <w:sz w:val="22"/>
          <w:szCs w:val="22"/>
          <w:lang w:val="en-CA"/>
        </w:rPr>
        <w:t xml:space="preserve"> backup copy offsite</w:t>
      </w:r>
      <w:r w:rsidR="00574EB0" w:rsidRPr="00285FCB">
        <w:rPr>
          <w:rStyle w:val="normaltextrun"/>
          <w:rFonts w:ascii="Calibri" w:hAnsi="Calibri" w:cs="Calibri"/>
          <w:i/>
          <w:iCs/>
          <w:color w:val="000000" w:themeColor="text1"/>
          <w:sz w:val="22"/>
          <w:szCs w:val="22"/>
          <w:lang w:val="en-CA"/>
        </w:rPr>
        <w:t>.</w:t>
      </w:r>
    </w:p>
    <w:p w14:paraId="4A39A19D" w14:textId="690B8D7D" w:rsidR="00574EB0" w:rsidRPr="00285FCB" w:rsidRDefault="00C12FE8"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lang w:val="en-CA"/>
        </w:rPr>
        <w:t>Each storage method has advantages and disadvantages that must be taken into consideration when determining the most appropriate solution for the particularities of your research project.</w:t>
      </w:r>
    </w:p>
    <w:p w14:paraId="1FF9EBD0" w14:textId="24114D7A" w:rsidR="00574EB0" w:rsidRPr="00285FCB" w:rsidRDefault="00C12FE8"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lang w:val="en-CA"/>
        </w:rPr>
        <w:t>Removable media (DVDs, USB flash drives, etc.) is not recommended. Fixed media (desktop or laptop hard disk drives) should only be used in combination with networked media (network drives or cloud-based servers).</w:t>
      </w:r>
    </w:p>
    <w:p w14:paraId="51D853FE" w14:textId="17694BE4" w:rsidR="00574EB0" w:rsidRPr="00285FCB" w:rsidRDefault="00C12FE8"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lang w:val="en-CA"/>
        </w:rPr>
        <w:t>Describe, as precisely as possible, the devices/platforms on which your data will be stored. How do the selected storage locations keep your data safe? Who will have access to it?</w:t>
      </w:r>
    </w:p>
    <w:p w14:paraId="4478957C" w14:textId="46D8B69B" w:rsidR="00C12FE8" w:rsidRPr="00285FCB" w:rsidRDefault="00C12FE8" w:rsidP="00C12FE8">
      <w:pPr>
        <w:pStyle w:val="paragraph"/>
        <w:spacing w:before="0" w:beforeAutospacing="0" w:after="0" w:afterAutospacing="0"/>
        <w:ind w:left="708"/>
        <w:jc w:val="both"/>
        <w:rPr>
          <w:rStyle w:val="normaltextrun"/>
          <w:rFonts w:ascii="Calibri" w:hAnsi="Calibri" w:cs="Calibri"/>
          <w:i/>
          <w:iCs/>
          <w:color w:val="000000" w:themeColor="text1"/>
          <w:sz w:val="22"/>
          <w:szCs w:val="22"/>
          <w:lang w:val="en-CA"/>
        </w:rPr>
      </w:pPr>
      <w:r w:rsidRPr="00285FCB">
        <w:rPr>
          <w:rStyle w:val="normaltextrun"/>
          <w:rFonts w:ascii="Calibri" w:hAnsi="Calibri" w:cs="Calibri"/>
          <w:i/>
          <w:iCs/>
          <w:color w:val="000000" w:themeColor="text1"/>
          <w:sz w:val="22"/>
          <w:szCs w:val="22"/>
          <w:lang w:val="en-CA"/>
        </w:rPr>
        <w:t xml:space="preserve">If you have </w:t>
      </w:r>
      <w:r w:rsidRPr="00285FCB">
        <w:rPr>
          <w:rStyle w:val="normaltextrun"/>
          <w:rFonts w:ascii="Calibri" w:hAnsi="Calibri" w:cs="Calibri"/>
          <w:b/>
          <w:i/>
          <w:iCs/>
          <w:color w:val="000000" w:themeColor="text1"/>
          <w:sz w:val="22"/>
          <w:szCs w:val="22"/>
          <w:lang w:val="en-CA"/>
        </w:rPr>
        <w:t>hard copies</w:t>
      </w:r>
      <w:r w:rsidRPr="00285FCB">
        <w:rPr>
          <w:rStyle w:val="normaltextrun"/>
          <w:rFonts w:ascii="Calibri" w:hAnsi="Calibri" w:cs="Calibri"/>
          <w:i/>
          <w:iCs/>
          <w:color w:val="000000" w:themeColor="text1"/>
          <w:sz w:val="22"/>
          <w:szCs w:val="22"/>
          <w:lang w:val="en-CA"/>
        </w:rPr>
        <w:t xml:space="preserve"> of your data (paper), mention where it will be stored and the steps you will take to make sure it’s safe and secure.</w:t>
      </w:r>
    </w:p>
    <w:p w14:paraId="2E605D53" w14:textId="77777777" w:rsidR="00F00AD8" w:rsidRPr="00285FCB" w:rsidRDefault="00F00AD8" w:rsidP="002B5442">
      <w:pPr>
        <w:spacing w:after="0" w:line="240" w:lineRule="auto"/>
        <w:jc w:val="both"/>
        <w:rPr>
          <w:rFonts w:ascii="Calibri" w:hAnsi="Calibri" w:cs="Calibri"/>
          <w:i/>
          <w:iCs/>
          <w:color w:val="000000"/>
          <w:lang w:val="en-CA"/>
        </w:rPr>
      </w:pPr>
    </w:p>
    <w:p w14:paraId="40740D5B" w14:textId="76E7E0D4" w:rsidR="00574EB0" w:rsidRPr="00285FCB" w:rsidRDefault="002102EE"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u w:val="single"/>
          <w:lang w:val="en-CA"/>
        </w:rPr>
        <w:t>Example</w:t>
      </w:r>
    </w:p>
    <w:p w14:paraId="1C71B105" w14:textId="38A641F3" w:rsidR="7BD94A2B" w:rsidRPr="00285FCB" w:rsidRDefault="00DF5195" w:rsidP="006220F8">
      <w:pPr>
        <w:pStyle w:val="paragraph"/>
        <w:spacing w:before="0" w:beforeAutospacing="0" w:after="0" w:afterAutospacing="0"/>
        <w:ind w:left="708"/>
        <w:jc w:val="both"/>
        <w:rPr>
          <w:rStyle w:val="normaltextrun"/>
          <w:rFonts w:ascii="Calibri" w:hAnsi="Calibri" w:cs="Calibri"/>
          <w:i/>
          <w:iCs/>
          <w:color w:val="000000"/>
          <w:sz w:val="22"/>
          <w:szCs w:val="22"/>
          <w:lang w:val="en-CA"/>
        </w:rPr>
      </w:pPr>
      <w:r w:rsidRPr="00285FCB">
        <w:rPr>
          <w:rStyle w:val="normaltextrun"/>
          <w:rFonts w:ascii="Calibri" w:hAnsi="Calibri" w:cs="Calibri"/>
          <w:i/>
          <w:iCs/>
          <w:color w:val="000000" w:themeColor="text1"/>
          <w:sz w:val="22"/>
          <w:szCs w:val="22"/>
          <w:lang w:val="en-CA"/>
        </w:rPr>
        <w:t xml:space="preserve">The research data will be collected by the team members and stored on their network hard drives, then uploaded to the </w:t>
      </w:r>
      <w:proofErr w:type="spellStart"/>
      <w:r w:rsidRPr="00285FCB">
        <w:rPr>
          <w:rStyle w:val="normaltextrun"/>
          <w:rFonts w:ascii="Calibri" w:hAnsi="Calibri" w:cs="Calibri"/>
          <w:i/>
          <w:iCs/>
          <w:color w:val="000000" w:themeColor="text1"/>
          <w:sz w:val="22"/>
          <w:szCs w:val="22"/>
          <w:lang w:val="en-CA"/>
        </w:rPr>
        <w:t>Calcul</w:t>
      </w:r>
      <w:proofErr w:type="spellEnd"/>
      <w:r w:rsidRPr="00285FCB">
        <w:rPr>
          <w:rStyle w:val="normaltextrun"/>
          <w:rFonts w:ascii="Calibri" w:hAnsi="Calibri" w:cs="Calibri"/>
          <w:i/>
          <w:iCs/>
          <w:color w:val="000000" w:themeColor="text1"/>
          <w:sz w:val="22"/>
          <w:szCs w:val="22"/>
          <w:lang w:val="en-CA"/>
        </w:rPr>
        <w:t xml:space="preserve"> Québec server every week. All the data hosted on the </w:t>
      </w:r>
      <w:proofErr w:type="spellStart"/>
      <w:r w:rsidRPr="00285FCB">
        <w:rPr>
          <w:rStyle w:val="normaltextrun"/>
          <w:rFonts w:ascii="Calibri" w:hAnsi="Calibri" w:cs="Calibri"/>
          <w:i/>
          <w:iCs/>
          <w:color w:val="000000" w:themeColor="text1"/>
          <w:sz w:val="22"/>
          <w:szCs w:val="22"/>
          <w:lang w:val="en-CA"/>
        </w:rPr>
        <w:t>Calcul</w:t>
      </w:r>
      <w:proofErr w:type="spellEnd"/>
      <w:r w:rsidRPr="00285FCB">
        <w:rPr>
          <w:rStyle w:val="normaltextrun"/>
          <w:rFonts w:ascii="Calibri" w:hAnsi="Calibri" w:cs="Calibri"/>
          <w:i/>
          <w:iCs/>
          <w:color w:val="000000" w:themeColor="text1"/>
          <w:sz w:val="22"/>
          <w:szCs w:val="22"/>
          <w:lang w:val="en-CA"/>
        </w:rPr>
        <w:t xml:space="preserve"> Québec server will be uploaded to the CHUSJ's network server to preserve it once the project is complete.</w:t>
      </w:r>
    </w:p>
    <w:p w14:paraId="2D6E93E5" w14:textId="77777777" w:rsidR="00F00AD8" w:rsidRPr="00285FCB" w:rsidRDefault="00F00AD8" w:rsidP="5813E4B2">
      <w:pPr>
        <w:jc w:val="both"/>
        <w:rPr>
          <w:rStyle w:val="normaltextrun"/>
          <w:rFonts w:ascii="Calibri" w:hAnsi="Calibri" w:cs="Calibri"/>
          <w:color w:val="000000"/>
          <w:lang w:val="en-CA"/>
        </w:rPr>
      </w:pPr>
    </w:p>
    <w:p w14:paraId="632A2EC6" w14:textId="047113BE" w:rsidR="00574EB0" w:rsidRPr="00285FCB" w:rsidRDefault="00585DB3" w:rsidP="002743AF">
      <w:pPr>
        <w:pStyle w:val="Question"/>
        <w:rPr>
          <w:rStyle w:val="normaltextrun"/>
          <w:b w:val="0"/>
          <w:bCs w:val="0"/>
          <w:lang w:val="en-CA"/>
        </w:rPr>
      </w:pPr>
      <w:r w:rsidRPr="00285FCB">
        <w:rPr>
          <w:rStyle w:val="normaltextrun"/>
          <w:color w:val="000000" w:themeColor="text1"/>
          <w:lang w:val="en-CA"/>
        </w:rPr>
        <w:lastRenderedPageBreak/>
        <w:t xml:space="preserve">3.3 </w:t>
      </w:r>
      <w:r w:rsidR="006220F8" w:rsidRPr="00285FCB">
        <w:rPr>
          <w:rStyle w:val="normaltextrun"/>
          <w:color w:val="000000" w:themeColor="text1"/>
          <w:lang w:val="en-CA"/>
        </w:rPr>
        <w:t>How will the research team and other collaborators access, modify and contribute to the data throughout the project?</w:t>
      </w:r>
    </w:p>
    <w:p w14:paraId="4C1D5213" w14:textId="77777777" w:rsidR="00F00AD8" w:rsidRPr="00285FCB" w:rsidRDefault="00F00AD8" w:rsidP="5813E4B2">
      <w:pPr>
        <w:spacing w:after="0" w:line="240" w:lineRule="auto"/>
        <w:jc w:val="both"/>
        <w:rPr>
          <w:rStyle w:val="normaltextrun"/>
          <w:rFonts w:ascii="Calibri" w:hAnsi="Calibri" w:cs="Calibri"/>
          <w:color w:val="000000" w:themeColor="text1"/>
          <w:lang w:val="en-CA"/>
        </w:rPr>
      </w:pPr>
    </w:p>
    <w:p w14:paraId="645143A2" w14:textId="7A0A74FD" w:rsidR="00574EB0" w:rsidRPr="00285FCB" w:rsidRDefault="00CE460E"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u w:val="single"/>
          <w:lang w:val="en-CA"/>
        </w:rPr>
        <w:t>Guidance</w:t>
      </w:r>
    </w:p>
    <w:p w14:paraId="1C9C98A9" w14:textId="520C1A30" w:rsidR="00574EB0" w:rsidRPr="00285FCB" w:rsidRDefault="006220F8"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lang w:val="en-CA"/>
        </w:rPr>
        <w:t>The ideal solution meets the following criteria</w:t>
      </w:r>
      <w:r w:rsidR="00574EB0" w:rsidRPr="00285FCB">
        <w:rPr>
          <w:rStyle w:val="normaltextrun"/>
          <w:rFonts w:ascii="Calibri" w:hAnsi="Calibri" w:cs="Calibri"/>
          <w:i/>
          <w:iCs/>
          <w:color w:val="000000" w:themeColor="text1"/>
          <w:sz w:val="22"/>
          <w:szCs w:val="22"/>
          <w:lang w:val="en-CA"/>
        </w:rPr>
        <w:t>:</w:t>
      </w:r>
    </w:p>
    <w:p w14:paraId="3E995A12" w14:textId="3CD2F1D9" w:rsidR="00574EB0" w:rsidRPr="00285FCB" w:rsidRDefault="006220F8" w:rsidP="5813E4B2">
      <w:pPr>
        <w:pStyle w:val="paragraph"/>
        <w:numPr>
          <w:ilvl w:val="0"/>
          <w:numId w:val="12"/>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Facilitates collaboration</w:t>
      </w:r>
      <w:r w:rsidR="00574EB0" w:rsidRPr="00285FCB">
        <w:rPr>
          <w:rStyle w:val="normaltextrun"/>
          <w:rFonts w:ascii="Calibri" w:hAnsi="Calibri" w:cs="Calibri"/>
          <w:i/>
          <w:iCs/>
          <w:color w:val="000000" w:themeColor="text1"/>
          <w:sz w:val="22"/>
          <w:szCs w:val="22"/>
          <w:lang w:val="en-CA"/>
        </w:rPr>
        <w:t>;</w:t>
      </w:r>
    </w:p>
    <w:p w14:paraId="1C2133BE" w14:textId="28E076AD" w:rsidR="00574EB0" w:rsidRPr="00285FCB" w:rsidRDefault="006220F8" w:rsidP="5813E4B2">
      <w:pPr>
        <w:pStyle w:val="paragraph"/>
        <w:numPr>
          <w:ilvl w:val="0"/>
          <w:numId w:val="13"/>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Ensures data security</w:t>
      </w:r>
      <w:r w:rsidR="00574EB0" w:rsidRPr="00285FCB">
        <w:rPr>
          <w:rStyle w:val="normaltextrun"/>
          <w:rFonts w:ascii="Calibri" w:hAnsi="Calibri" w:cs="Calibri"/>
          <w:i/>
          <w:iCs/>
          <w:color w:val="000000" w:themeColor="text1"/>
          <w:sz w:val="22"/>
          <w:szCs w:val="22"/>
          <w:lang w:val="en-CA"/>
        </w:rPr>
        <w:t>;</w:t>
      </w:r>
    </w:p>
    <w:p w14:paraId="40CAB346" w14:textId="4635A549" w:rsidR="00574EB0" w:rsidRPr="00285FCB" w:rsidRDefault="006220F8" w:rsidP="5813E4B2">
      <w:pPr>
        <w:pStyle w:val="paragraph"/>
        <w:numPr>
          <w:ilvl w:val="0"/>
          <w:numId w:val="14"/>
        </w:numPr>
        <w:tabs>
          <w:tab w:val="clear" w:pos="720"/>
          <w:tab w:val="num" w:pos="1428"/>
        </w:tabs>
        <w:spacing w:before="0" w:beforeAutospacing="0" w:after="0" w:afterAutospacing="0"/>
        <w:ind w:left="1068" w:firstLine="0"/>
        <w:jc w:val="both"/>
        <w:textAlignment w:val="baseline"/>
        <w:rPr>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Requires minimal training</w:t>
      </w:r>
      <w:r w:rsidR="00574EB0" w:rsidRPr="00285FCB">
        <w:rPr>
          <w:rStyle w:val="normaltextrun"/>
          <w:rFonts w:ascii="Calibri" w:hAnsi="Calibri" w:cs="Calibri"/>
          <w:i/>
          <w:iCs/>
          <w:color w:val="000000" w:themeColor="text1"/>
          <w:sz w:val="22"/>
          <w:szCs w:val="22"/>
          <w:lang w:val="en-CA"/>
        </w:rPr>
        <w:t>.</w:t>
      </w:r>
    </w:p>
    <w:p w14:paraId="32B73132" w14:textId="010A52C5" w:rsidR="00F00AD8" w:rsidRPr="00285FCB" w:rsidRDefault="006220F8" w:rsidP="006220F8">
      <w:pPr>
        <w:pStyle w:val="paragraph"/>
        <w:spacing w:before="0" w:beforeAutospacing="0" w:after="0" w:afterAutospacing="0"/>
        <w:ind w:left="720"/>
        <w:jc w:val="both"/>
        <w:rPr>
          <w:rStyle w:val="normaltextrun"/>
          <w:rFonts w:ascii="Calibri" w:hAnsi="Calibri" w:cs="Calibri"/>
          <w:i/>
          <w:iCs/>
          <w:sz w:val="22"/>
          <w:szCs w:val="22"/>
          <w:lang w:val="en-CA"/>
        </w:rPr>
      </w:pPr>
      <w:r w:rsidRPr="00285FCB">
        <w:rPr>
          <w:rStyle w:val="normaltextrun"/>
          <w:rFonts w:ascii="Calibri" w:hAnsi="Calibri" w:cs="Calibri"/>
          <w:i/>
          <w:iCs/>
          <w:color w:val="000000" w:themeColor="text1"/>
          <w:sz w:val="22"/>
          <w:szCs w:val="22"/>
          <w:lang w:val="en-CA"/>
        </w:rPr>
        <w:t>Describe the user groups and the access they will be granted. Also describe the security measures associated with the data sharing and collaboration platform of your choice. Transferring files via email is not a robust or secure solution. Similarly, commercial file-sharing services (such as Google Drive and Dropbox) facilitate the exchange of files, but do not represent a permanent, secure solution or comply with the requirements for hosting on Canadian soil.</w:t>
      </w:r>
    </w:p>
    <w:p w14:paraId="38C8CE9B" w14:textId="77777777" w:rsidR="00F00AD8" w:rsidRPr="00285FCB" w:rsidRDefault="00F00AD8" w:rsidP="002B5442">
      <w:pPr>
        <w:spacing w:after="0" w:line="240" w:lineRule="auto"/>
        <w:jc w:val="both"/>
        <w:rPr>
          <w:rFonts w:ascii="Calibri" w:hAnsi="Calibri" w:cs="Calibri"/>
          <w:i/>
          <w:iCs/>
          <w:lang w:val="en-CA"/>
        </w:rPr>
      </w:pPr>
    </w:p>
    <w:p w14:paraId="5EF9CC7E" w14:textId="489BCE68" w:rsidR="00574EB0" w:rsidRPr="00285FCB" w:rsidRDefault="002102EE" w:rsidP="5813E4B2">
      <w:pPr>
        <w:pStyle w:val="paragraph"/>
        <w:spacing w:before="0" w:beforeAutospacing="0" w:after="0" w:afterAutospacing="0"/>
        <w:ind w:left="708"/>
        <w:jc w:val="both"/>
        <w:textAlignment w:val="baseline"/>
        <w:rPr>
          <w:rFonts w:ascii="Segoe UI" w:hAnsi="Segoe UI" w:cs="Segoe UI"/>
          <w:i/>
          <w:iCs/>
          <w:sz w:val="18"/>
          <w:szCs w:val="18"/>
          <w:lang w:val="en-CA"/>
        </w:rPr>
      </w:pPr>
      <w:r w:rsidRPr="00285FCB">
        <w:rPr>
          <w:rStyle w:val="normaltextrun"/>
          <w:rFonts w:ascii="Calibri" w:hAnsi="Calibri" w:cs="Calibri"/>
          <w:i/>
          <w:iCs/>
          <w:color w:val="000000" w:themeColor="text1"/>
          <w:sz w:val="22"/>
          <w:szCs w:val="22"/>
          <w:u w:val="single"/>
          <w:lang w:val="en-CA"/>
        </w:rPr>
        <w:t>Example</w:t>
      </w:r>
    </w:p>
    <w:p w14:paraId="3026D42B" w14:textId="460B41CF" w:rsidR="00574EB0" w:rsidRPr="00285FCB" w:rsidRDefault="006220F8" w:rsidP="006220F8">
      <w:pPr>
        <w:pStyle w:val="paragraph"/>
        <w:spacing w:before="0" w:beforeAutospacing="0" w:after="0" w:afterAutospacing="0"/>
        <w:ind w:left="708"/>
        <w:jc w:val="both"/>
        <w:rPr>
          <w:rFonts w:ascii="Segoe UI" w:hAnsi="Segoe UI" w:cs="Segoe UI"/>
          <w:i/>
          <w:iCs/>
          <w:sz w:val="18"/>
          <w:szCs w:val="18"/>
          <w:lang w:val="en-CA"/>
        </w:rPr>
      </w:pPr>
      <w:r w:rsidRPr="00285FCB">
        <w:rPr>
          <w:rStyle w:val="normaltextrun"/>
          <w:rFonts w:ascii="Calibri" w:hAnsi="Calibri" w:cs="Calibri"/>
          <w:i/>
          <w:iCs/>
          <w:color w:val="000000" w:themeColor="text1"/>
          <w:sz w:val="22"/>
          <w:szCs w:val="22"/>
          <w:lang w:val="en-CA"/>
        </w:rPr>
        <w:t xml:space="preserve">Each member of the research team (researchers, interns and authorized staff members) has a password-protected account on the </w:t>
      </w:r>
      <w:proofErr w:type="spellStart"/>
      <w:r w:rsidRPr="00285FCB">
        <w:rPr>
          <w:rStyle w:val="normaltextrun"/>
          <w:rFonts w:ascii="Calibri" w:hAnsi="Calibri" w:cs="Calibri"/>
          <w:i/>
          <w:iCs/>
          <w:color w:val="000000" w:themeColor="text1"/>
          <w:sz w:val="22"/>
          <w:szCs w:val="22"/>
          <w:lang w:val="en-CA"/>
        </w:rPr>
        <w:t>Calcul</w:t>
      </w:r>
      <w:proofErr w:type="spellEnd"/>
      <w:r w:rsidRPr="00285FCB">
        <w:rPr>
          <w:rStyle w:val="normaltextrun"/>
          <w:rFonts w:ascii="Calibri" w:hAnsi="Calibri" w:cs="Calibri"/>
          <w:i/>
          <w:iCs/>
          <w:color w:val="000000" w:themeColor="text1"/>
          <w:sz w:val="22"/>
          <w:szCs w:val="22"/>
          <w:lang w:val="en-CA"/>
        </w:rPr>
        <w:t xml:space="preserve"> Québec platform. Access to our secure project space is assigned by the Principal Investigator. This access allows one to view and edit the data.</w:t>
      </w:r>
    </w:p>
    <w:p w14:paraId="503F5F54" w14:textId="2A38EFC2" w:rsidR="00391835" w:rsidRPr="00285FCB" w:rsidRDefault="00391835" w:rsidP="4BF42E43">
      <w:pPr>
        <w:rPr>
          <w:lang w:val="en-CA"/>
        </w:rPr>
      </w:pPr>
    </w:p>
    <w:p w14:paraId="2F72395D" w14:textId="77777777" w:rsidR="001E3D38" w:rsidRPr="00285FCB" w:rsidRDefault="001E3D38">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6552C1F0" w14:textId="57A60FF7" w:rsidR="00391835" w:rsidRPr="00285FCB" w:rsidRDefault="00363132" w:rsidP="00C32698">
      <w:pPr>
        <w:pStyle w:val="Titre1"/>
        <w:numPr>
          <w:ilvl w:val="0"/>
          <w:numId w:val="14"/>
        </w:numPr>
        <w:rPr>
          <w:lang w:val="en-CA"/>
        </w:rPr>
      </w:pPr>
      <w:bookmarkStart w:id="4" w:name="_Toc171598848"/>
      <w:r w:rsidRPr="00285FCB">
        <w:rPr>
          <w:lang w:val="en-CA"/>
        </w:rPr>
        <w:lastRenderedPageBreak/>
        <w:t>Preservation</w:t>
      </w:r>
      <w:bookmarkEnd w:id="4"/>
    </w:p>
    <w:p w14:paraId="4A2C6817" w14:textId="0BD3BBBA" w:rsidR="00F00AD8" w:rsidRPr="00285FCB" w:rsidRDefault="009E26E9" w:rsidP="5813E4B2">
      <w:pPr>
        <w:pStyle w:val="paragraph"/>
        <w:spacing w:before="0" w:beforeAutospacing="0" w:after="0" w:afterAutospacing="0"/>
        <w:jc w:val="both"/>
        <w:textAlignment w:val="baseline"/>
        <w:rPr>
          <w:rFonts w:ascii="Segoe UI" w:hAnsi="Segoe UI" w:cs="Segoe UI"/>
          <w:sz w:val="18"/>
          <w:szCs w:val="18"/>
          <w:lang w:val="en-CA"/>
        </w:rPr>
      </w:pPr>
      <w:r w:rsidRPr="00285FCB">
        <w:rPr>
          <w:rStyle w:val="normaltextrun"/>
          <w:rFonts w:ascii="Calibri" w:hAnsi="Calibri" w:cs="Calibri"/>
          <w:color w:val="000000"/>
          <w:sz w:val="22"/>
          <w:szCs w:val="22"/>
          <w:shd w:val="clear" w:color="auto" w:fill="FFFFFF"/>
          <w:lang w:val="en-CA"/>
        </w:rPr>
        <w:t>This section will help you develop your preservation strategy to ensure that your data will be available and usable for the foreseeable future after your project ends. The data archiving strategy will depend on</w:t>
      </w:r>
    </w:p>
    <w:p w14:paraId="24A210F9" w14:textId="092ECE8A" w:rsidR="00F00AD8" w:rsidRPr="00285FCB" w:rsidRDefault="009E26E9" w:rsidP="5813E4B2">
      <w:pPr>
        <w:pStyle w:val="paragraph"/>
        <w:numPr>
          <w:ilvl w:val="0"/>
          <w:numId w:val="15"/>
        </w:numPr>
        <w:spacing w:before="0" w:beforeAutospacing="0" w:after="0" w:afterAutospacing="0"/>
        <w:ind w:left="0" w:firstLine="0"/>
        <w:jc w:val="both"/>
        <w:textAlignment w:val="baseline"/>
        <w:rPr>
          <w:rFonts w:ascii="Calibri" w:hAnsi="Calibri" w:cs="Calibri"/>
          <w:sz w:val="22"/>
          <w:szCs w:val="22"/>
          <w:lang w:val="en-CA"/>
        </w:rPr>
      </w:pPr>
      <w:r w:rsidRPr="00285FCB">
        <w:rPr>
          <w:rStyle w:val="normaltextrun"/>
          <w:rFonts w:ascii="Calibri" w:hAnsi="Calibri" w:cs="Calibri"/>
          <w:color w:val="000000" w:themeColor="text1"/>
          <w:sz w:val="22"/>
          <w:szCs w:val="22"/>
          <w:lang w:val="en-CA"/>
        </w:rPr>
        <w:t>the potential reuse value</w:t>
      </w:r>
      <w:r w:rsidR="00F00AD8" w:rsidRPr="00285FCB">
        <w:rPr>
          <w:rStyle w:val="normaltextrun"/>
          <w:rFonts w:ascii="Calibri" w:hAnsi="Calibri" w:cs="Calibri"/>
          <w:color w:val="000000" w:themeColor="text1"/>
          <w:sz w:val="22"/>
          <w:szCs w:val="22"/>
          <w:lang w:val="en-CA"/>
        </w:rPr>
        <w:t>;</w:t>
      </w:r>
    </w:p>
    <w:p w14:paraId="7871F965" w14:textId="34834756" w:rsidR="00F00AD8" w:rsidRPr="00285FCB" w:rsidRDefault="009E26E9" w:rsidP="5813E4B2">
      <w:pPr>
        <w:pStyle w:val="paragraph"/>
        <w:numPr>
          <w:ilvl w:val="0"/>
          <w:numId w:val="15"/>
        </w:numPr>
        <w:spacing w:before="0" w:beforeAutospacing="0" w:after="0" w:afterAutospacing="0"/>
        <w:ind w:left="0" w:firstLine="0"/>
        <w:jc w:val="both"/>
        <w:textAlignment w:val="baseline"/>
        <w:rPr>
          <w:rFonts w:ascii="Calibri" w:hAnsi="Calibri" w:cs="Calibri"/>
          <w:sz w:val="22"/>
          <w:szCs w:val="22"/>
          <w:lang w:val="en-CA"/>
        </w:rPr>
      </w:pPr>
      <w:r w:rsidRPr="00285FCB">
        <w:rPr>
          <w:rStyle w:val="normaltextrun"/>
          <w:rFonts w:ascii="Calibri" w:hAnsi="Calibri" w:cs="Calibri"/>
          <w:color w:val="000000" w:themeColor="text1"/>
          <w:sz w:val="22"/>
          <w:szCs w:val="22"/>
          <w:lang w:val="en-CA"/>
        </w:rPr>
        <w:t>the data archiving or destruction requirements you must abide by</w:t>
      </w:r>
      <w:r w:rsidR="00F00AD8" w:rsidRPr="00285FCB">
        <w:rPr>
          <w:rStyle w:val="normaltextrun"/>
          <w:rFonts w:ascii="Calibri" w:hAnsi="Calibri" w:cs="Calibri"/>
          <w:color w:val="000000" w:themeColor="text1"/>
          <w:sz w:val="22"/>
          <w:szCs w:val="22"/>
          <w:lang w:val="en-CA"/>
        </w:rPr>
        <w:t>;</w:t>
      </w:r>
    </w:p>
    <w:p w14:paraId="477988D5" w14:textId="73F65EE3" w:rsidR="00F00AD8" w:rsidRPr="00285FCB" w:rsidRDefault="009E26E9" w:rsidP="5813E4B2">
      <w:pPr>
        <w:pStyle w:val="paragraph"/>
        <w:numPr>
          <w:ilvl w:val="0"/>
          <w:numId w:val="15"/>
        </w:numPr>
        <w:spacing w:before="0" w:beforeAutospacing="0" w:after="0" w:afterAutospacing="0"/>
        <w:ind w:left="0" w:firstLine="0"/>
        <w:jc w:val="both"/>
        <w:textAlignment w:val="baseline"/>
        <w:rPr>
          <w:rFonts w:ascii="Calibri" w:hAnsi="Calibri" w:cs="Calibri"/>
          <w:sz w:val="22"/>
          <w:szCs w:val="22"/>
          <w:lang w:val="en-CA"/>
        </w:rPr>
      </w:pPr>
      <w:r w:rsidRPr="00285FCB">
        <w:rPr>
          <w:rStyle w:val="normaltextrun"/>
          <w:rFonts w:ascii="Calibri" w:hAnsi="Calibri" w:cs="Calibri"/>
          <w:color w:val="000000" w:themeColor="text1"/>
          <w:sz w:val="22"/>
          <w:szCs w:val="22"/>
          <w:lang w:val="en-CA"/>
        </w:rPr>
        <w:t>the resources required for the sound organization of data and to ensure that it remains usable in the future.</w:t>
      </w:r>
    </w:p>
    <w:p w14:paraId="51C6A605" w14:textId="71DACB7B" w:rsidR="79AFCF8A" w:rsidRPr="00285FCB" w:rsidRDefault="79AFCF8A" w:rsidP="7BD94A2B">
      <w:pPr>
        <w:spacing w:after="0" w:line="240" w:lineRule="auto"/>
        <w:jc w:val="both"/>
        <w:rPr>
          <w:rStyle w:val="normaltextrun"/>
          <w:rFonts w:ascii="Calibri" w:hAnsi="Calibri" w:cs="Calibri"/>
          <w:color w:val="000000" w:themeColor="text1"/>
          <w:lang w:val="en-CA"/>
        </w:rPr>
      </w:pPr>
      <w:r w:rsidRPr="00285FCB">
        <w:rPr>
          <w:rStyle w:val="normaltextrun"/>
          <w:rFonts w:ascii="Calibri" w:hAnsi="Calibri" w:cs="Calibri"/>
          <w:color w:val="000000" w:themeColor="text1"/>
          <w:lang w:val="en-CA"/>
        </w:rPr>
        <w:t>In some cases, it may be desirable to retain all versions of the data (e.g., raw, processed, analyzed, final data), but in other cases, it may be preferable to retain only selected or definitive data (e.g., transcripts instead of audio interviews).</w:t>
      </w:r>
    </w:p>
    <w:p w14:paraId="5C474B9A" w14:textId="7CC5C304" w:rsidR="00391835" w:rsidRPr="00285FCB" w:rsidRDefault="00391835" w:rsidP="5813E4B2">
      <w:pPr>
        <w:jc w:val="both"/>
        <w:rPr>
          <w:lang w:val="en-CA"/>
        </w:rPr>
      </w:pPr>
    </w:p>
    <w:p w14:paraId="7816F382" w14:textId="1FCB76B4" w:rsidR="00F00AD8" w:rsidRPr="00285FCB" w:rsidRDefault="00585DB3" w:rsidP="002743AF">
      <w:pPr>
        <w:pStyle w:val="Question"/>
        <w:rPr>
          <w:lang w:val="en-CA" w:eastAsia="fr-CA"/>
        </w:rPr>
      </w:pPr>
      <w:r w:rsidRPr="00285FCB">
        <w:rPr>
          <w:lang w:val="en-CA" w:eastAsia="fr-CA"/>
        </w:rPr>
        <w:t xml:space="preserve">4.1 </w:t>
      </w:r>
      <w:r w:rsidR="00D47269" w:rsidRPr="00285FCB">
        <w:rPr>
          <w:lang w:val="en-CA" w:eastAsia="fr-CA"/>
        </w:rPr>
        <w:t>Where will you deposit your data to store it for the long term and to access it after the end of your research project?</w:t>
      </w:r>
    </w:p>
    <w:p w14:paraId="192035C6" w14:textId="77777777" w:rsidR="00F00AD8" w:rsidRPr="00285FCB" w:rsidRDefault="00F00AD8" w:rsidP="5813E4B2">
      <w:pPr>
        <w:spacing w:after="0" w:line="240" w:lineRule="auto"/>
        <w:jc w:val="both"/>
        <w:rPr>
          <w:rFonts w:ascii="Calibri" w:eastAsia="Times New Roman" w:hAnsi="Calibri" w:cs="Calibri"/>
          <w:color w:val="000000" w:themeColor="text1"/>
          <w:lang w:val="en-CA" w:eastAsia="fr-CA"/>
        </w:rPr>
      </w:pPr>
    </w:p>
    <w:p w14:paraId="313EDDEB" w14:textId="52E902B8" w:rsidR="00F00AD8" w:rsidRPr="00285FCB" w:rsidRDefault="00CE460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Guidance</w:t>
      </w:r>
    </w:p>
    <w:p w14:paraId="53D45FC1" w14:textId="611F56EC" w:rsidR="00F00AD8" w:rsidRPr="00285FCB" w:rsidRDefault="00D47269"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Ideally, the issue of research data preservation is considered early in your project. It's best to be prepared, to make sure that all team members are on the same page. Data archiving decisions may be dictated by internal policies, external policies (e.g., funding agencies, journal publishers), or an understanding of the enduring value of a given dataset.</w:t>
      </w:r>
    </w:p>
    <w:p w14:paraId="156A51B9" w14:textId="0D728343" w:rsidR="00F00AD8" w:rsidRPr="00285FCB" w:rsidRDefault="00D47269" w:rsidP="00D47269">
      <w:pPr>
        <w:spacing w:after="0" w:line="240" w:lineRule="auto"/>
        <w:ind w:left="708"/>
        <w:jc w:val="both"/>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The need to preserve data in the short term (</w:t>
      </w:r>
      <w:r w:rsidR="001F52E3" w:rsidRPr="00285FCB">
        <w:rPr>
          <w:rFonts w:ascii="Calibri" w:eastAsia="Times New Roman" w:hAnsi="Calibri" w:cs="Calibri"/>
          <w:i/>
          <w:iCs/>
          <w:color w:val="000000" w:themeColor="text1"/>
          <w:lang w:val="en-CA" w:eastAsia="fr-CA"/>
        </w:rPr>
        <w:t>e.g</w:t>
      </w:r>
      <w:r w:rsidRPr="00285FCB">
        <w:rPr>
          <w:rFonts w:ascii="Calibri" w:eastAsia="Times New Roman" w:hAnsi="Calibri" w:cs="Calibri"/>
          <w:i/>
          <w:iCs/>
          <w:color w:val="000000" w:themeColor="text1"/>
          <w:lang w:val="en-CA" w:eastAsia="fr-CA"/>
        </w:rPr>
        <w:t xml:space="preserve">., for peer review purposes) or in the long term (for data of enduring value) will influence your choice of a data archive or repository. A useful analogy is </w:t>
      </w:r>
      <w:r w:rsidR="00AF0026" w:rsidRPr="00285FCB">
        <w:rPr>
          <w:rFonts w:ascii="Calibri" w:eastAsia="Times New Roman" w:hAnsi="Calibri" w:cs="Calibri"/>
          <w:i/>
          <w:iCs/>
          <w:color w:val="000000" w:themeColor="text1"/>
          <w:lang w:val="en-CA" w:eastAsia="fr-CA"/>
        </w:rPr>
        <w:t>the creation of</w:t>
      </w:r>
      <w:r w:rsidRPr="00285FCB">
        <w:rPr>
          <w:rFonts w:ascii="Calibri" w:eastAsia="Times New Roman" w:hAnsi="Calibri" w:cs="Calibri"/>
          <w:i/>
          <w:iCs/>
          <w:color w:val="000000" w:themeColor="text1"/>
          <w:lang w:val="en-CA" w:eastAsia="fr-CA"/>
        </w:rPr>
        <w:t xml:space="preserve"> a "living will" for data</w:t>
      </w:r>
      <w:r w:rsidR="00AF0026" w:rsidRPr="00285FCB">
        <w:rPr>
          <w:rFonts w:ascii="Calibri" w:eastAsia="Times New Roman" w:hAnsi="Calibri" w:cs="Calibri"/>
          <w:i/>
          <w:iCs/>
          <w:color w:val="000000" w:themeColor="text1"/>
          <w:lang w:val="en-CA" w:eastAsia="fr-CA"/>
        </w:rPr>
        <w:t>:</w:t>
      </w:r>
      <w:r w:rsidRPr="00285FCB">
        <w:rPr>
          <w:rFonts w:ascii="Calibri" w:eastAsia="Times New Roman" w:hAnsi="Calibri" w:cs="Calibri"/>
          <w:i/>
          <w:iCs/>
          <w:color w:val="000000" w:themeColor="text1"/>
          <w:lang w:val="en-CA" w:eastAsia="fr-CA"/>
        </w:rPr>
        <w:t xml:space="preserve"> a plan that outlines how future researchers will continue to have access to data.</w:t>
      </w:r>
    </w:p>
    <w:p w14:paraId="7AF5D7CB" w14:textId="3A30B571" w:rsidR="001E3D38" w:rsidRPr="00285FCB" w:rsidRDefault="009E26E9" w:rsidP="009E26E9">
      <w:pPr>
        <w:spacing w:after="0" w:line="240" w:lineRule="auto"/>
        <w:ind w:left="708"/>
        <w:jc w:val="both"/>
        <w:rPr>
          <w:rFonts w:ascii="Calibri" w:eastAsia="Times New Roman" w:hAnsi="Calibri" w:cs="Calibri"/>
          <w:i/>
          <w:iCs/>
          <w:color w:val="000000" w:themeColor="text1"/>
          <w:lang w:val="en-CA" w:eastAsia="fr-CA"/>
        </w:rPr>
      </w:pPr>
      <w:r w:rsidRPr="00285FCB">
        <w:rPr>
          <w:rFonts w:ascii="Calibri" w:eastAsia="Times New Roman" w:hAnsi="Calibri" w:cs="Calibri"/>
          <w:i/>
          <w:iCs/>
          <w:color w:val="000000" w:themeColor="text1"/>
          <w:lang w:val="en-CA" w:eastAsia="fr-CA"/>
        </w:rPr>
        <w:t xml:space="preserve">Wondering about the value of your data or which data repositories would be right for it? Contact the Research Data Management Support Service </w:t>
      </w:r>
      <w:r w:rsidR="00D47269" w:rsidRPr="00285FCB">
        <w:rPr>
          <w:rFonts w:ascii="Calibri" w:eastAsia="Times New Roman" w:hAnsi="Calibri" w:cs="Calibri"/>
          <w:i/>
          <w:iCs/>
          <w:color w:val="000000" w:themeColor="text1"/>
          <w:lang w:val="en-CA" w:eastAsia="fr-CA"/>
        </w:rPr>
        <w:t>at</w:t>
      </w:r>
      <w:r w:rsidRPr="00285FCB">
        <w:rPr>
          <w:rFonts w:ascii="Calibri" w:eastAsia="Times New Roman" w:hAnsi="Calibri" w:cs="Calibri"/>
          <w:i/>
          <w:iCs/>
          <w:color w:val="000000" w:themeColor="text1"/>
          <w:lang w:val="en-CA" w:eastAsia="fr-CA"/>
        </w:rPr>
        <w:t xml:space="preserve"> </w:t>
      </w:r>
      <w:hyperlink r:id="rId34" w:history="1">
        <w:r w:rsidRPr="00285FCB">
          <w:rPr>
            <w:rStyle w:val="Lienhypertexte"/>
            <w:rFonts w:ascii="Calibri" w:eastAsia="Times New Roman" w:hAnsi="Calibri" w:cs="Calibri"/>
            <w:b/>
            <w:i/>
            <w:iCs/>
            <w:lang w:val="en-CA" w:eastAsia="fr-CA"/>
          </w:rPr>
          <w:t>soutien.gdr.hsj@ssss.gouv.qc.ca</w:t>
        </w:r>
      </w:hyperlink>
      <w:r w:rsidRPr="00285FCB">
        <w:rPr>
          <w:rFonts w:ascii="Calibri" w:eastAsia="Times New Roman" w:hAnsi="Calibri" w:cs="Calibri"/>
          <w:i/>
          <w:iCs/>
          <w:color w:val="000000" w:themeColor="text1"/>
          <w:lang w:val="en-CA" w:eastAsia="fr-CA"/>
        </w:rPr>
        <w:t>.</w:t>
      </w:r>
    </w:p>
    <w:p w14:paraId="623890BF" w14:textId="77777777" w:rsidR="00F00AD8" w:rsidRPr="00285FCB" w:rsidRDefault="00F00AD8" w:rsidP="002B5442">
      <w:pPr>
        <w:spacing w:after="0" w:line="240" w:lineRule="auto"/>
        <w:jc w:val="both"/>
        <w:rPr>
          <w:rFonts w:ascii="Calibri" w:eastAsia="Times New Roman" w:hAnsi="Calibri" w:cs="Calibri"/>
          <w:i/>
          <w:iCs/>
          <w:color w:val="000000"/>
          <w:u w:val="single"/>
          <w:lang w:val="en-CA" w:eastAsia="fr-CA"/>
        </w:rPr>
      </w:pPr>
    </w:p>
    <w:p w14:paraId="5D3BF017" w14:textId="675DE1F1" w:rsidR="00F00AD8" w:rsidRPr="00285FCB" w:rsidRDefault="002102E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Example</w:t>
      </w:r>
    </w:p>
    <w:p w14:paraId="5F767812" w14:textId="03EAB437" w:rsidR="00F00AD8" w:rsidRPr="00285FCB" w:rsidRDefault="00D47269" w:rsidP="00AF0026">
      <w:pPr>
        <w:spacing w:after="0" w:line="240" w:lineRule="auto"/>
        <w:ind w:left="708"/>
        <w:jc w:val="both"/>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 xml:space="preserve">After the end of the research project, the data collected will be kept on the CHUSJ's internal server for a period of one year so that it is available in the event that a verification of our results is necessary. As our data has potential enduring value, the end of the project will also be the time when our team will produce a data paper to </w:t>
      </w:r>
      <w:r w:rsidR="00AF0026" w:rsidRPr="00285FCB">
        <w:rPr>
          <w:rFonts w:ascii="Calibri" w:eastAsia="Times New Roman" w:hAnsi="Calibri" w:cs="Calibri"/>
          <w:i/>
          <w:iCs/>
          <w:color w:val="000000" w:themeColor="text1"/>
          <w:lang w:val="en-CA" w:eastAsia="fr-CA"/>
        </w:rPr>
        <w:t xml:space="preserve">spread the word about </w:t>
      </w:r>
      <w:r w:rsidRPr="00285FCB">
        <w:rPr>
          <w:rFonts w:ascii="Calibri" w:eastAsia="Times New Roman" w:hAnsi="Calibri" w:cs="Calibri"/>
          <w:i/>
          <w:iCs/>
          <w:color w:val="000000" w:themeColor="text1"/>
          <w:lang w:val="en-CA" w:eastAsia="fr-CA"/>
        </w:rPr>
        <w:t>the existence of the data generated as part of our study</w:t>
      </w:r>
      <w:r w:rsidR="00F00AD8" w:rsidRPr="00285FCB">
        <w:rPr>
          <w:rFonts w:ascii="Calibri" w:eastAsia="Times New Roman" w:hAnsi="Calibri" w:cs="Calibri"/>
          <w:i/>
          <w:iCs/>
          <w:color w:val="000000" w:themeColor="text1"/>
          <w:lang w:val="en-CA" w:eastAsia="fr-CA"/>
        </w:rPr>
        <w:t>.</w:t>
      </w:r>
    </w:p>
    <w:p w14:paraId="4456D16E" w14:textId="0049A731" w:rsidR="7BD94A2B" w:rsidRPr="00285FCB" w:rsidRDefault="00D47269" w:rsidP="00AF0026">
      <w:pPr>
        <w:spacing w:after="0" w:line="240" w:lineRule="auto"/>
        <w:ind w:left="708"/>
        <w:jc w:val="both"/>
        <w:rPr>
          <w:rFonts w:ascii="Calibri" w:eastAsia="Times New Roman" w:hAnsi="Calibri" w:cs="Calibri"/>
          <w:i/>
          <w:iCs/>
          <w:color w:val="000000"/>
          <w:lang w:val="en-CA" w:eastAsia="fr-CA"/>
        </w:rPr>
      </w:pPr>
      <w:r w:rsidRPr="00285FCB">
        <w:rPr>
          <w:rFonts w:ascii="Calibri" w:eastAsia="Times New Roman" w:hAnsi="Calibri" w:cs="Calibri"/>
          <w:i/>
          <w:iCs/>
          <w:color w:val="000000" w:themeColor="text1"/>
          <w:lang w:val="en-CA" w:eastAsia="fr-CA"/>
        </w:rPr>
        <w:t>Once the year is up, the principal investigator will be in charge of compressing the files, with the exception of the video files because they are likely to identify the participants, and archiving them in Borealis.</w:t>
      </w:r>
    </w:p>
    <w:p w14:paraId="7D7FCFA3" w14:textId="77777777" w:rsidR="00F00AD8" w:rsidRPr="00285FCB" w:rsidRDefault="00F00AD8" w:rsidP="5813E4B2">
      <w:pPr>
        <w:jc w:val="both"/>
        <w:rPr>
          <w:rFonts w:ascii="Calibri" w:eastAsia="Times New Roman" w:hAnsi="Calibri" w:cs="Calibri"/>
          <w:color w:val="000000"/>
          <w:lang w:val="en-CA" w:eastAsia="fr-CA"/>
        </w:rPr>
      </w:pPr>
    </w:p>
    <w:p w14:paraId="092EAEEF" w14:textId="3C31855C" w:rsidR="00F00AD8" w:rsidRPr="00285FCB" w:rsidRDefault="00585DB3" w:rsidP="002743AF">
      <w:pPr>
        <w:pStyle w:val="Question"/>
        <w:rPr>
          <w:lang w:val="en-CA" w:eastAsia="fr-CA"/>
        </w:rPr>
      </w:pPr>
      <w:r w:rsidRPr="00285FCB">
        <w:rPr>
          <w:lang w:val="en-CA" w:eastAsia="fr-CA"/>
        </w:rPr>
        <w:t xml:space="preserve">4.2 </w:t>
      </w:r>
      <w:r w:rsidR="005F3E37" w:rsidRPr="00285FCB">
        <w:rPr>
          <w:lang w:val="en-CA" w:eastAsia="fr-CA"/>
        </w:rPr>
        <w:t>Outline how you will make sure that your data is ready for preservation</w:t>
      </w:r>
      <w:r w:rsidR="00F00AD8" w:rsidRPr="00285FCB">
        <w:rPr>
          <w:lang w:val="en-CA" w:eastAsia="fr-CA"/>
        </w:rPr>
        <w:t>.</w:t>
      </w:r>
    </w:p>
    <w:p w14:paraId="72E10196" w14:textId="77777777" w:rsidR="00F00AD8" w:rsidRPr="00285FCB" w:rsidRDefault="00F00AD8" w:rsidP="5813E4B2">
      <w:pPr>
        <w:spacing w:after="0" w:line="240" w:lineRule="auto"/>
        <w:jc w:val="both"/>
        <w:rPr>
          <w:rFonts w:ascii="Calibri" w:eastAsia="Times New Roman" w:hAnsi="Calibri" w:cs="Calibri"/>
          <w:color w:val="000000" w:themeColor="text1"/>
          <w:lang w:val="en-CA" w:eastAsia="fr-CA"/>
        </w:rPr>
      </w:pPr>
    </w:p>
    <w:p w14:paraId="4F454770" w14:textId="75AADD88" w:rsidR="00F00AD8" w:rsidRPr="00285FCB" w:rsidRDefault="00CE460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Guidance</w:t>
      </w:r>
    </w:p>
    <w:p w14:paraId="2FD280A2" w14:textId="4AC43C33" w:rsidR="00F00AD8" w:rsidRPr="00285FCB" w:rsidRDefault="005F3E37"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Consider: file formats for archiving that preserve the integrity of the data; anonymization and de-identification of files, including documentation files</w:t>
      </w:r>
      <w:r w:rsidR="00F00AD8" w:rsidRPr="00285FCB">
        <w:rPr>
          <w:rFonts w:ascii="Calibri" w:eastAsia="Times New Roman" w:hAnsi="Calibri" w:cs="Calibri"/>
          <w:i/>
          <w:iCs/>
          <w:color w:val="000000" w:themeColor="text1"/>
          <w:lang w:val="en-CA" w:eastAsia="fr-CA"/>
        </w:rPr>
        <w:t>.</w:t>
      </w:r>
    </w:p>
    <w:p w14:paraId="399DA4BD" w14:textId="7E7F36B9" w:rsidR="00F00AD8" w:rsidRPr="00285FCB" w:rsidRDefault="005F3E37"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 xml:space="preserve">Some data formats are ideal for </w:t>
      </w:r>
      <w:r w:rsidRPr="00285FCB">
        <w:rPr>
          <w:rFonts w:ascii="Calibri" w:eastAsia="Times New Roman" w:hAnsi="Calibri" w:cs="Calibri"/>
          <w:b/>
          <w:i/>
          <w:iCs/>
          <w:color w:val="000000" w:themeColor="text1"/>
          <w:lang w:val="en-CA" w:eastAsia="fr-CA"/>
        </w:rPr>
        <w:t>long-term data preservation</w:t>
      </w:r>
      <w:r w:rsidRPr="00285FCB">
        <w:rPr>
          <w:rFonts w:ascii="Calibri" w:eastAsia="Times New Roman" w:hAnsi="Calibri" w:cs="Calibri"/>
          <w:i/>
          <w:iCs/>
          <w:color w:val="000000" w:themeColor="text1"/>
          <w:lang w:val="en-CA" w:eastAsia="fr-CA"/>
        </w:rPr>
        <w:t xml:space="preserve">. For example, non-proprietary file formats, such as text (.txt) and comma-separated values (.csv), are considered formats designed for archiving. The UK Data Archive provides a </w:t>
      </w:r>
      <w:hyperlink r:id="rId35" w:history="1">
        <w:r w:rsidRPr="00285FCB">
          <w:rPr>
            <w:rStyle w:val="Lienhypertexte"/>
            <w:rFonts w:ascii="Calibri" w:eastAsia="Times New Roman" w:hAnsi="Calibri" w:cs="Calibri"/>
            <w:b/>
            <w:i/>
            <w:iCs/>
            <w:lang w:val="en-CA" w:eastAsia="fr-CA"/>
          </w:rPr>
          <w:t>useful table</w:t>
        </w:r>
      </w:hyperlink>
      <w:r w:rsidRPr="00285FCB">
        <w:rPr>
          <w:rFonts w:ascii="Calibri" w:eastAsia="Times New Roman" w:hAnsi="Calibri" w:cs="Calibri"/>
          <w:b/>
          <w:i/>
          <w:iCs/>
          <w:color w:val="000000" w:themeColor="text1"/>
          <w:lang w:val="en-CA" w:eastAsia="fr-CA"/>
        </w:rPr>
        <w:t xml:space="preserve"> </w:t>
      </w:r>
      <w:r w:rsidRPr="00285FCB">
        <w:rPr>
          <w:rFonts w:ascii="Calibri" w:eastAsia="Times New Roman" w:hAnsi="Calibri" w:cs="Calibri"/>
          <w:i/>
          <w:iCs/>
          <w:color w:val="000000" w:themeColor="text1"/>
          <w:lang w:val="en-CA" w:eastAsia="fr-CA"/>
        </w:rPr>
        <w:t>of file formats for various types of data. It is important to remember that files that are converted from one format to another may lose information (e.g., by converting an uncompressed TIFF file to a compressed JPG file). Thus, changes to file formats must be documented.</w:t>
      </w:r>
    </w:p>
    <w:p w14:paraId="58869819" w14:textId="002822A0" w:rsidR="00F00AD8" w:rsidRPr="00285FCB" w:rsidRDefault="0021242E" w:rsidP="0021242E">
      <w:pPr>
        <w:spacing w:after="0" w:line="240" w:lineRule="auto"/>
        <w:ind w:left="708"/>
        <w:jc w:val="both"/>
        <w:rPr>
          <w:rFonts w:ascii="Calibri" w:eastAsia="Times New Roman" w:hAnsi="Calibri" w:cs="Calibri"/>
          <w:i/>
          <w:iCs/>
          <w:color w:val="000000" w:themeColor="text1"/>
          <w:lang w:val="en-CA" w:eastAsia="fr-CA"/>
        </w:rPr>
      </w:pPr>
      <w:r w:rsidRPr="00285FCB">
        <w:rPr>
          <w:rFonts w:ascii="Calibri" w:eastAsia="Times New Roman" w:hAnsi="Calibri" w:cs="Calibri"/>
          <w:i/>
          <w:iCs/>
          <w:color w:val="000000" w:themeColor="text1"/>
          <w:lang w:val="en-CA" w:eastAsia="fr-CA"/>
        </w:rPr>
        <w:t>Determine the steps to take at the end of a project to ensure that the data you choose to preserve or share is anonymous, error-free, and converted to the recommended formats with minimal risk of data loss.</w:t>
      </w:r>
    </w:p>
    <w:p w14:paraId="15E6DF63" w14:textId="77777777" w:rsidR="00F00AD8" w:rsidRPr="00285FCB" w:rsidRDefault="00F00AD8" w:rsidP="002B5442">
      <w:pPr>
        <w:spacing w:after="0" w:line="240" w:lineRule="auto"/>
        <w:jc w:val="both"/>
        <w:rPr>
          <w:rFonts w:ascii="Calibri" w:eastAsia="Times New Roman" w:hAnsi="Calibri" w:cs="Calibri"/>
          <w:i/>
          <w:iCs/>
          <w:color w:val="000000"/>
          <w:lang w:val="en-CA" w:eastAsia="fr-CA"/>
        </w:rPr>
      </w:pPr>
    </w:p>
    <w:p w14:paraId="0BC79216" w14:textId="44289EE6" w:rsidR="00F00AD8" w:rsidRPr="00285FCB" w:rsidRDefault="009B38D5"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Resources</w:t>
      </w:r>
    </w:p>
    <w:p w14:paraId="60696213" w14:textId="669EE6B3" w:rsidR="00F00AD8" w:rsidRPr="00285FCB" w:rsidRDefault="00D63476" w:rsidP="5813E4B2">
      <w:pPr>
        <w:ind w:left="708"/>
        <w:jc w:val="both"/>
        <w:rPr>
          <w:rFonts w:ascii="Segoe UI" w:eastAsia="Times New Roman" w:hAnsi="Segoe UI" w:cs="Segoe UI"/>
          <w:i/>
          <w:iCs/>
          <w:sz w:val="18"/>
          <w:szCs w:val="18"/>
          <w:lang w:val="en-CA" w:eastAsia="fr-CA"/>
        </w:rPr>
      </w:pPr>
      <w:hyperlink r:id="rId36">
        <w:r w:rsidR="001F52E3" w:rsidRPr="00285FCB">
          <w:rPr>
            <w:rFonts w:ascii="Calibri" w:eastAsia="Times New Roman" w:hAnsi="Calibri" w:cs="Calibri"/>
            <w:b/>
            <w:bCs/>
            <w:i/>
            <w:iCs/>
            <w:color w:val="0563C1"/>
            <w:u w:val="single"/>
            <w:lang w:val="en-CA" w:eastAsia="fr-CA"/>
          </w:rPr>
          <w:t>Anonymize and De-identify</w:t>
        </w:r>
      </w:hyperlink>
      <w:r w:rsidR="001E3D38" w:rsidRPr="00285FCB">
        <w:rPr>
          <w:rFonts w:ascii="Calibri" w:eastAsia="Times New Roman" w:hAnsi="Calibri" w:cs="Calibri"/>
          <w:i/>
          <w:iCs/>
          <w:color w:val="000000" w:themeColor="text1"/>
          <w:lang w:val="en-CA" w:eastAsia="fr-CA"/>
        </w:rPr>
        <w:t>, guide</w:t>
      </w:r>
      <w:r w:rsidR="001F52E3" w:rsidRPr="00285FCB">
        <w:rPr>
          <w:rFonts w:ascii="Calibri" w:eastAsia="Times New Roman" w:hAnsi="Calibri" w:cs="Calibri"/>
          <w:i/>
          <w:iCs/>
          <w:color w:val="000000" w:themeColor="text1"/>
          <w:lang w:val="en-CA" w:eastAsia="fr-CA"/>
        </w:rPr>
        <w:t xml:space="preserve"> by the University of British Columbia Libraries</w:t>
      </w:r>
    </w:p>
    <w:p w14:paraId="45E46325" w14:textId="5EDC060C" w:rsidR="00F00AD8" w:rsidRPr="00285FCB" w:rsidRDefault="00D63476" w:rsidP="5813E4B2">
      <w:pPr>
        <w:ind w:left="708"/>
        <w:jc w:val="both"/>
        <w:rPr>
          <w:rFonts w:ascii="Segoe UI" w:eastAsia="Times New Roman" w:hAnsi="Segoe UI" w:cs="Segoe UI"/>
          <w:i/>
          <w:iCs/>
          <w:sz w:val="18"/>
          <w:szCs w:val="18"/>
          <w:lang w:val="en-CA" w:eastAsia="fr-CA"/>
        </w:rPr>
      </w:pPr>
      <w:hyperlink r:id="rId37">
        <w:r w:rsidR="001F52E3" w:rsidRPr="00285FCB">
          <w:rPr>
            <w:rFonts w:ascii="Calibri" w:eastAsia="Times New Roman" w:hAnsi="Calibri" w:cs="Calibri"/>
            <w:b/>
            <w:bCs/>
            <w:i/>
            <w:iCs/>
            <w:color w:val="0563C1"/>
            <w:u w:val="single"/>
            <w:lang w:val="en-CA" w:eastAsia="fr-CA"/>
          </w:rPr>
          <w:t>Anonymising quantitative data</w:t>
        </w:r>
      </w:hyperlink>
      <w:r w:rsidR="00F00AD8" w:rsidRPr="00285FCB">
        <w:rPr>
          <w:rFonts w:ascii="Calibri" w:eastAsia="Times New Roman" w:hAnsi="Calibri" w:cs="Calibri"/>
          <w:i/>
          <w:iCs/>
          <w:color w:val="000000" w:themeColor="text1"/>
          <w:lang w:val="en-CA" w:eastAsia="fr-CA"/>
        </w:rPr>
        <w:t xml:space="preserve">, guide </w:t>
      </w:r>
      <w:r w:rsidR="001F52E3" w:rsidRPr="00285FCB">
        <w:rPr>
          <w:rFonts w:ascii="Calibri" w:eastAsia="Times New Roman" w:hAnsi="Calibri" w:cs="Calibri"/>
          <w:i/>
          <w:iCs/>
          <w:color w:val="000000" w:themeColor="text1"/>
          <w:lang w:val="en-CA" w:eastAsia="fr-CA"/>
        </w:rPr>
        <w:t>by the</w:t>
      </w:r>
      <w:r w:rsidR="00F00AD8" w:rsidRPr="00285FCB">
        <w:rPr>
          <w:rFonts w:ascii="Calibri" w:eastAsia="Times New Roman" w:hAnsi="Calibri" w:cs="Calibri"/>
          <w:i/>
          <w:iCs/>
          <w:color w:val="000000" w:themeColor="text1"/>
          <w:lang w:val="en-CA" w:eastAsia="fr-CA"/>
        </w:rPr>
        <w:t xml:space="preserve"> UK Data Service</w:t>
      </w:r>
    </w:p>
    <w:p w14:paraId="744A02FD" w14:textId="7F70A6D1" w:rsidR="001E3D38" w:rsidRPr="00285FCB" w:rsidRDefault="00D63476" w:rsidP="5813E4B2">
      <w:pPr>
        <w:ind w:left="708"/>
        <w:jc w:val="both"/>
        <w:rPr>
          <w:rFonts w:ascii="Calibri" w:eastAsia="Times New Roman" w:hAnsi="Calibri" w:cs="Calibri"/>
          <w:i/>
          <w:iCs/>
          <w:color w:val="000000" w:themeColor="text1"/>
          <w:lang w:val="en-CA" w:eastAsia="fr-CA"/>
        </w:rPr>
      </w:pPr>
      <w:hyperlink r:id="rId38">
        <w:r w:rsidR="001F52E3" w:rsidRPr="00285FCB">
          <w:rPr>
            <w:rFonts w:ascii="Calibri" w:eastAsia="Times New Roman" w:hAnsi="Calibri" w:cs="Calibri"/>
            <w:b/>
            <w:bCs/>
            <w:i/>
            <w:iCs/>
            <w:color w:val="0563C1"/>
            <w:u w:val="single"/>
            <w:lang w:val="en-CA" w:eastAsia="fr-CA"/>
          </w:rPr>
          <w:t>Anonymising qualitative data</w:t>
        </w:r>
      </w:hyperlink>
      <w:r w:rsidR="00F00AD8" w:rsidRPr="00285FCB">
        <w:rPr>
          <w:rFonts w:ascii="Calibri" w:eastAsia="Times New Roman" w:hAnsi="Calibri" w:cs="Calibri"/>
          <w:i/>
          <w:iCs/>
          <w:color w:val="000000" w:themeColor="text1"/>
          <w:lang w:val="en-CA" w:eastAsia="fr-CA"/>
        </w:rPr>
        <w:t xml:space="preserve">, guide </w:t>
      </w:r>
      <w:r w:rsidR="001F52E3" w:rsidRPr="00285FCB">
        <w:rPr>
          <w:rFonts w:ascii="Calibri" w:eastAsia="Times New Roman" w:hAnsi="Calibri" w:cs="Calibri"/>
          <w:i/>
          <w:iCs/>
          <w:color w:val="000000" w:themeColor="text1"/>
          <w:lang w:val="en-CA" w:eastAsia="fr-CA"/>
        </w:rPr>
        <w:t>by the</w:t>
      </w:r>
      <w:r w:rsidR="00F00AD8" w:rsidRPr="00285FCB">
        <w:rPr>
          <w:rFonts w:ascii="Calibri" w:eastAsia="Times New Roman" w:hAnsi="Calibri" w:cs="Calibri"/>
          <w:i/>
          <w:iCs/>
          <w:color w:val="000000" w:themeColor="text1"/>
          <w:lang w:val="en-CA" w:eastAsia="fr-CA"/>
        </w:rPr>
        <w:t xml:space="preserve"> UK Data Service</w:t>
      </w:r>
    </w:p>
    <w:p w14:paraId="6572F13D" w14:textId="77777777" w:rsidR="001E3D38" w:rsidRPr="00285FCB" w:rsidRDefault="001E3D38" w:rsidP="002B5442">
      <w:pPr>
        <w:spacing w:after="0" w:line="240" w:lineRule="auto"/>
        <w:jc w:val="both"/>
        <w:rPr>
          <w:rFonts w:ascii="Calibri" w:eastAsia="Times New Roman" w:hAnsi="Calibri" w:cs="Calibri"/>
          <w:i/>
          <w:iCs/>
          <w:color w:val="000000"/>
          <w:lang w:val="en-CA" w:eastAsia="fr-CA"/>
        </w:rPr>
      </w:pPr>
    </w:p>
    <w:p w14:paraId="1252D7F1" w14:textId="1A89EDA9" w:rsidR="00F00AD8" w:rsidRPr="00285FCB" w:rsidRDefault="002102E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u w:val="single"/>
          <w:lang w:val="en-CA" w:eastAsia="fr-CA"/>
        </w:rPr>
        <w:t>Example</w:t>
      </w:r>
    </w:p>
    <w:p w14:paraId="0F32F326" w14:textId="5013BC47" w:rsidR="00F00AD8" w:rsidRPr="00285FCB" w:rsidRDefault="001F52E3" w:rsidP="001F52E3">
      <w:pPr>
        <w:spacing w:after="0" w:line="240" w:lineRule="auto"/>
        <w:ind w:left="708"/>
        <w:jc w:val="both"/>
        <w:rPr>
          <w:rFonts w:ascii="Calibri" w:eastAsia="Times New Roman" w:hAnsi="Calibri" w:cs="Calibri"/>
          <w:i/>
          <w:iCs/>
          <w:color w:val="000000" w:themeColor="text1"/>
          <w:lang w:val="en-CA" w:eastAsia="fr-CA"/>
        </w:rPr>
      </w:pPr>
      <w:r w:rsidRPr="00285FCB">
        <w:rPr>
          <w:rFonts w:ascii="Calibri" w:eastAsia="Times New Roman" w:hAnsi="Calibri" w:cs="Calibri"/>
          <w:i/>
          <w:iCs/>
          <w:color w:val="000000" w:themeColor="text1"/>
          <w:lang w:val="en-CA" w:eastAsia="fr-CA"/>
        </w:rPr>
        <w:t xml:space="preserve">Data that can identify participants will be </w:t>
      </w:r>
      <w:proofErr w:type="spellStart"/>
      <w:r w:rsidRPr="00285FCB">
        <w:rPr>
          <w:rFonts w:ascii="Calibri" w:eastAsia="Times New Roman" w:hAnsi="Calibri" w:cs="Calibri"/>
          <w:i/>
          <w:iCs/>
          <w:color w:val="000000" w:themeColor="text1"/>
          <w:lang w:val="en-CA" w:eastAsia="fr-CA"/>
        </w:rPr>
        <w:t>anonymised</w:t>
      </w:r>
      <w:proofErr w:type="spellEnd"/>
      <w:r w:rsidRPr="00285FCB">
        <w:rPr>
          <w:rFonts w:ascii="Calibri" w:eastAsia="Times New Roman" w:hAnsi="Calibri" w:cs="Calibri"/>
          <w:i/>
          <w:iCs/>
          <w:color w:val="000000" w:themeColor="text1"/>
          <w:lang w:val="en-CA" w:eastAsia="fr-CA"/>
        </w:rPr>
        <w:t xml:space="preserve"> before it is preserved. Notably, participant names will be replaced with randomized unique identifiers and clinical data will be anonymized to prevent participant identification.</w:t>
      </w:r>
    </w:p>
    <w:p w14:paraId="30A6ADEE" w14:textId="03F2AD02" w:rsidR="00F00AD8" w:rsidRPr="00285FCB" w:rsidRDefault="0021242E" w:rsidP="5813E4B2">
      <w:pPr>
        <w:spacing w:after="0" w:line="240" w:lineRule="auto"/>
        <w:ind w:left="708"/>
        <w:jc w:val="both"/>
        <w:textAlignment w:val="baseline"/>
        <w:rPr>
          <w:rFonts w:ascii="Segoe UI" w:eastAsia="Times New Roman" w:hAnsi="Segoe UI" w:cs="Segoe UI"/>
          <w:i/>
          <w:iCs/>
          <w:sz w:val="18"/>
          <w:szCs w:val="18"/>
          <w:lang w:val="en-CA" w:eastAsia="fr-CA"/>
        </w:rPr>
      </w:pPr>
      <w:r w:rsidRPr="00285FCB">
        <w:rPr>
          <w:rFonts w:ascii="Calibri" w:eastAsia="Times New Roman" w:hAnsi="Calibri" w:cs="Calibri"/>
          <w:i/>
          <w:iCs/>
          <w:color w:val="000000" w:themeColor="text1"/>
          <w:lang w:val="en-CA" w:eastAsia="fr-CA"/>
        </w:rPr>
        <w:t>We are confident that the .csv and .rtf formats are not a barrier to data reuse, which is why we will use these formats for preservation.</w:t>
      </w:r>
    </w:p>
    <w:p w14:paraId="7EB89C51" w14:textId="77777777" w:rsidR="001E3D38" w:rsidRPr="00285FCB" w:rsidRDefault="001E3D38" w:rsidP="4BF42E43">
      <w:pPr>
        <w:rPr>
          <w:lang w:val="en-CA"/>
        </w:rPr>
      </w:pPr>
    </w:p>
    <w:p w14:paraId="110B6C3A" w14:textId="77777777" w:rsidR="001E3D38" w:rsidRPr="00285FCB" w:rsidRDefault="001E3D38">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7A5036FD" w14:textId="53E59F5E" w:rsidR="00391835" w:rsidRPr="00285FCB" w:rsidRDefault="00363132" w:rsidP="00C32698">
      <w:pPr>
        <w:pStyle w:val="Titre1"/>
        <w:numPr>
          <w:ilvl w:val="0"/>
          <w:numId w:val="14"/>
        </w:numPr>
        <w:rPr>
          <w:lang w:val="en-CA"/>
        </w:rPr>
      </w:pPr>
      <w:bookmarkStart w:id="5" w:name="_Toc171598849"/>
      <w:r w:rsidRPr="00285FCB">
        <w:rPr>
          <w:lang w:val="en-CA"/>
        </w:rPr>
        <w:lastRenderedPageBreak/>
        <w:t>Sharing and Reuse</w:t>
      </w:r>
      <w:bookmarkEnd w:id="5"/>
    </w:p>
    <w:p w14:paraId="20E080A9" w14:textId="77897579" w:rsidR="00841D7A" w:rsidRPr="00285FCB" w:rsidRDefault="0021242E" w:rsidP="5813E4B2">
      <w:pPr>
        <w:spacing w:after="0" w:line="240" w:lineRule="auto"/>
        <w:jc w:val="both"/>
        <w:rPr>
          <w:rFonts w:ascii="Calibri" w:eastAsia="Calibri" w:hAnsi="Calibri" w:cs="Calibri"/>
          <w:color w:val="000000" w:themeColor="text1"/>
          <w:lang w:val="en-CA"/>
        </w:rPr>
      </w:pPr>
      <w:r w:rsidRPr="00285FCB">
        <w:rPr>
          <w:rFonts w:ascii="Calibri" w:eastAsia="Calibri" w:hAnsi="Calibri" w:cs="Calibri"/>
          <w:color w:val="000000" w:themeColor="text1"/>
          <w:lang w:val="en-CA"/>
        </w:rPr>
        <w:t xml:space="preserve">Most Canadian granting agencies now have policies requiring that research data be shared at the time of publication of research results or within a reasonable period of time. There is necessarily a balance between the legitimate desire of researchers to maximize the results of their research through publication and the contribution of data sharing to the visibility and impact of research. In addition, it is equally important to protect </w:t>
      </w:r>
      <w:r w:rsidR="004119FE" w:rsidRPr="00285FCB">
        <w:rPr>
          <w:rFonts w:ascii="Calibri" w:eastAsia="Calibri" w:hAnsi="Calibri" w:cs="Calibri"/>
          <w:color w:val="000000" w:themeColor="text1"/>
          <w:lang w:val="en-CA"/>
        </w:rPr>
        <w:t>participants’</w:t>
      </w:r>
      <w:r w:rsidRPr="00285FCB">
        <w:rPr>
          <w:rFonts w:ascii="Calibri" w:eastAsia="Calibri" w:hAnsi="Calibri" w:cs="Calibri"/>
          <w:color w:val="000000" w:themeColor="text1"/>
          <w:lang w:val="en-CA"/>
        </w:rPr>
        <w:t xml:space="preserve"> privacy and to handle sensitive data appropriately</w:t>
      </w:r>
      <w:r w:rsidR="00841D7A" w:rsidRPr="00285FCB">
        <w:rPr>
          <w:rFonts w:ascii="Calibri" w:eastAsia="Calibri" w:hAnsi="Calibri" w:cs="Calibri"/>
          <w:color w:val="000000" w:themeColor="text1"/>
          <w:lang w:val="en-CA"/>
        </w:rPr>
        <w:t>.</w:t>
      </w:r>
    </w:p>
    <w:p w14:paraId="20806FBD" w14:textId="31A8D970" w:rsidR="7BD94A2B" w:rsidRPr="00285FCB" w:rsidRDefault="0021242E" w:rsidP="7BD94A2B">
      <w:pPr>
        <w:keepNext/>
        <w:keepLines/>
        <w:spacing w:after="0" w:line="240" w:lineRule="auto"/>
        <w:jc w:val="both"/>
        <w:rPr>
          <w:lang w:val="en-CA"/>
        </w:rPr>
      </w:pPr>
      <w:r w:rsidRPr="00285FCB">
        <w:rPr>
          <w:rFonts w:ascii="Calibri" w:eastAsia="Calibri" w:hAnsi="Calibri" w:cs="Calibri"/>
          <w:color w:val="000000" w:themeColor="text1"/>
          <w:lang w:val="en-CA"/>
        </w:rPr>
        <w:t xml:space="preserve">The CHUSJ Research Ethics Board is your best ally for any question related to secondary use or clinical data sharing. Be sure to communicate your questions and concerns to them </w:t>
      </w:r>
      <w:r w:rsidRPr="00285FCB">
        <w:rPr>
          <w:rFonts w:ascii="Calibri" w:eastAsia="Calibri" w:hAnsi="Calibri" w:cs="Calibri"/>
          <w:b/>
          <w:color w:val="000000" w:themeColor="text1"/>
          <w:lang w:val="en-CA"/>
        </w:rPr>
        <w:t>before the project begins</w:t>
      </w:r>
      <w:r w:rsidRPr="00285FCB">
        <w:rPr>
          <w:rFonts w:ascii="Calibri" w:eastAsia="Calibri" w:hAnsi="Calibri" w:cs="Calibri"/>
          <w:color w:val="000000" w:themeColor="text1"/>
          <w:lang w:val="en-CA"/>
        </w:rPr>
        <w:t>.</w:t>
      </w:r>
    </w:p>
    <w:p w14:paraId="08EE1241" w14:textId="1583F2D4" w:rsidR="00841D7A" w:rsidRPr="00285FCB" w:rsidRDefault="00841D7A" w:rsidP="5813E4B2">
      <w:pPr>
        <w:jc w:val="both"/>
        <w:rPr>
          <w:lang w:val="en-CA"/>
        </w:rPr>
      </w:pPr>
    </w:p>
    <w:p w14:paraId="0197B75B" w14:textId="00D518A2" w:rsidR="00841D7A" w:rsidRPr="00285FCB" w:rsidRDefault="00B37B34" w:rsidP="002743AF">
      <w:pPr>
        <w:pStyle w:val="Question"/>
        <w:rPr>
          <w:lang w:val="en-CA"/>
        </w:rPr>
      </w:pPr>
      <w:r w:rsidRPr="00285FCB">
        <w:rPr>
          <w:lang w:val="en-CA"/>
        </w:rPr>
        <w:t xml:space="preserve">5.1 </w:t>
      </w:r>
      <w:r w:rsidR="004119FE" w:rsidRPr="00285FCB">
        <w:rPr>
          <w:lang w:val="en-CA"/>
        </w:rPr>
        <w:t>What data will you share and in what form will you share it (e.g., raw, processed, analyzed, final data)?</w:t>
      </w:r>
    </w:p>
    <w:p w14:paraId="4ECB65D0" w14:textId="77777777" w:rsidR="00DA7B34" w:rsidRPr="00285FCB" w:rsidRDefault="00DA7B34" w:rsidP="5813E4B2">
      <w:pPr>
        <w:spacing w:after="0" w:line="240" w:lineRule="auto"/>
        <w:jc w:val="both"/>
        <w:rPr>
          <w:rFonts w:ascii="Calibri" w:eastAsia="Calibri" w:hAnsi="Calibri" w:cs="Calibri"/>
          <w:color w:val="000000" w:themeColor="text1"/>
          <w:lang w:val="en-CA"/>
        </w:rPr>
      </w:pPr>
    </w:p>
    <w:p w14:paraId="3461DEDF" w14:textId="1B5E236D" w:rsidR="00841D7A"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29AFEF6D" w14:textId="4EDEC0B8" w:rsidR="00841D7A" w:rsidRPr="00285FCB" w:rsidRDefault="004119F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b/>
          <w:i/>
          <w:iCs/>
          <w:color w:val="000000" w:themeColor="text1"/>
          <w:lang w:val="en-CA"/>
        </w:rPr>
        <w:t>Raw data</w:t>
      </w:r>
      <w:r w:rsidRPr="00285FCB">
        <w:rPr>
          <w:rFonts w:ascii="Calibri" w:eastAsia="Calibri" w:hAnsi="Calibri" w:cs="Calibri"/>
          <w:i/>
          <w:iCs/>
          <w:color w:val="000000" w:themeColor="text1"/>
          <w:lang w:val="en-CA"/>
        </w:rPr>
        <w:t xml:space="preserve"> is data obtained directly from the instrument, simulation or survey.</w:t>
      </w:r>
    </w:p>
    <w:p w14:paraId="73CB80AC" w14:textId="77777777" w:rsidR="007F2C5D" w:rsidRPr="00285FCB" w:rsidRDefault="007F2C5D"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b/>
          <w:i/>
          <w:iCs/>
          <w:color w:val="000000" w:themeColor="text1"/>
          <w:lang w:val="en-CA"/>
        </w:rPr>
        <w:t>P</w:t>
      </w:r>
      <w:r w:rsidR="004119FE" w:rsidRPr="00285FCB">
        <w:rPr>
          <w:rFonts w:ascii="Calibri" w:eastAsia="Calibri" w:hAnsi="Calibri" w:cs="Calibri"/>
          <w:b/>
          <w:i/>
          <w:iCs/>
          <w:color w:val="000000" w:themeColor="text1"/>
          <w:lang w:val="en-CA"/>
        </w:rPr>
        <w:t>rocessed data</w:t>
      </w:r>
      <w:r w:rsidR="004119FE" w:rsidRPr="00285FCB">
        <w:rPr>
          <w:rFonts w:ascii="Calibri" w:eastAsia="Calibri" w:hAnsi="Calibri" w:cs="Calibri"/>
          <w:i/>
          <w:iCs/>
          <w:color w:val="000000" w:themeColor="text1"/>
          <w:lang w:val="en-CA"/>
        </w:rPr>
        <w:t xml:space="preserve"> is the result of some manipulation of the raw data in order to eliminate errors or outliers, to prepare the data for analysis, to obtain new variables, or to anonymize human participants.</w:t>
      </w:r>
    </w:p>
    <w:p w14:paraId="347D5B85" w14:textId="205F4B90" w:rsidR="00841D7A" w:rsidRPr="00285FCB" w:rsidRDefault="007F2C5D"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b/>
          <w:i/>
          <w:iCs/>
          <w:color w:val="000000" w:themeColor="text1"/>
          <w:lang w:val="en-CA"/>
        </w:rPr>
        <w:t xml:space="preserve">Analysed data </w:t>
      </w:r>
      <w:r w:rsidRPr="00285FCB">
        <w:rPr>
          <w:rFonts w:ascii="Calibri" w:eastAsia="Calibri" w:hAnsi="Calibri" w:cs="Calibri"/>
          <w:i/>
          <w:iCs/>
          <w:color w:val="000000" w:themeColor="text1"/>
          <w:lang w:val="en-CA"/>
        </w:rPr>
        <w:t>is</w:t>
      </w:r>
      <w:r w:rsidR="004119FE" w:rsidRPr="00285FCB">
        <w:rPr>
          <w:rFonts w:ascii="Calibri" w:eastAsia="Calibri" w:hAnsi="Calibri" w:cs="Calibri"/>
          <w:i/>
          <w:iCs/>
          <w:color w:val="000000" w:themeColor="text1"/>
          <w:lang w:val="en-CA"/>
        </w:rPr>
        <w:t xml:space="preserve"> the results of a qualitative, statistical or mathematical analysis of the processed data. They can be presented in the form of graph</w:t>
      </w:r>
      <w:r w:rsidRPr="00285FCB">
        <w:rPr>
          <w:rFonts w:ascii="Calibri" w:eastAsia="Calibri" w:hAnsi="Calibri" w:cs="Calibri"/>
          <w:i/>
          <w:iCs/>
          <w:color w:val="000000" w:themeColor="text1"/>
          <w:lang w:val="en-CA"/>
        </w:rPr>
        <w:t>ic</w:t>
      </w:r>
      <w:r w:rsidR="004119FE" w:rsidRPr="00285FCB">
        <w:rPr>
          <w:rFonts w:ascii="Calibri" w:eastAsia="Calibri" w:hAnsi="Calibri" w:cs="Calibri"/>
          <w:i/>
          <w:iCs/>
          <w:color w:val="000000" w:themeColor="text1"/>
          <w:lang w:val="en-CA"/>
        </w:rPr>
        <w:t>s, graphs or statistical tables.</w:t>
      </w:r>
    </w:p>
    <w:p w14:paraId="482CBC68" w14:textId="283F41F8" w:rsidR="00841D7A" w:rsidRPr="00285FCB" w:rsidRDefault="007F2C5D"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b/>
          <w:i/>
          <w:iCs/>
          <w:color w:val="000000" w:themeColor="text1"/>
          <w:lang w:val="en-CA"/>
        </w:rPr>
        <w:t>Final data</w:t>
      </w:r>
      <w:r w:rsidRPr="00285FCB">
        <w:rPr>
          <w:rFonts w:ascii="Calibri" w:eastAsia="Calibri" w:hAnsi="Calibri" w:cs="Calibri"/>
          <w:i/>
          <w:iCs/>
          <w:color w:val="000000" w:themeColor="text1"/>
          <w:lang w:val="en-CA"/>
        </w:rPr>
        <w:t xml:space="preserve"> is processed data that has been converted, as required, into a format that can be preserved. Teams must review any data that may need to be shared (in order to meet institutional or funding requirements) and data that may be restricted due to confidentiality, privacy, and intellectual property concerns.</w:t>
      </w:r>
    </w:p>
    <w:p w14:paraId="7744B95F" w14:textId="77777777" w:rsidR="00841D7A" w:rsidRPr="00285FCB" w:rsidRDefault="00841D7A" w:rsidP="002B5442">
      <w:pPr>
        <w:spacing w:after="0" w:line="240" w:lineRule="auto"/>
        <w:jc w:val="both"/>
        <w:rPr>
          <w:rFonts w:ascii="Calibri" w:eastAsia="Calibri" w:hAnsi="Calibri" w:cs="Calibri"/>
          <w:i/>
          <w:iCs/>
          <w:color w:val="000000" w:themeColor="text1"/>
          <w:lang w:val="en-CA"/>
        </w:rPr>
      </w:pPr>
    </w:p>
    <w:p w14:paraId="22885851" w14:textId="1EC3EA88" w:rsidR="00841D7A"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453B71CE" w14:textId="57627C93" w:rsidR="7BD94A2B" w:rsidRPr="00285FCB" w:rsidRDefault="004119FE" w:rsidP="7BD94A2B">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 xml:space="preserve">The results of the processed surveys will be made available. The .csv file containing them will be processed to remove any direct identifiers. Interview transcripts (.rtf) will also be processed to remove any direct identifiers. Clinical data (.csv) will only be available upon request, following the health data access procedure </w:t>
      </w:r>
      <w:r w:rsidR="007F2C5D" w:rsidRPr="00285FCB">
        <w:rPr>
          <w:rFonts w:ascii="Calibri" w:eastAsia="Calibri" w:hAnsi="Calibri" w:cs="Calibri"/>
          <w:i/>
          <w:iCs/>
          <w:color w:val="000000" w:themeColor="text1"/>
          <w:lang w:val="en-CA"/>
        </w:rPr>
        <w:t>established</w:t>
      </w:r>
      <w:r w:rsidRPr="00285FCB">
        <w:rPr>
          <w:rFonts w:ascii="Calibri" w:eastAsia="Calibri" w:hAnsi="Calibri" w:cs="Calibri"/>
          <w:i/>
          <w:iCs/>
          <w:color w:val="000000" w:themeColor="text1"/>
          <w:lang w:val="en-CA"/>
        </w:rPr>
        <w:t xml:space="preserve"> at the CHUSJ.</w:t>
      </w:r>
    </w:p>
    <w:p w14:paraId="0B753771" w14:textId="77777777" w:rsidR="00841D7A" w:rsidRPr="00285FCB" w:rsidRDefault="00841D7A" w:rsidP="5813E4B2">
      <w:pPr>
        <w:jc w:val="both"/>
        <w:rPr>
          <w:rFonts w:ascii="Calibri" w:eastAsia="Calibri" w:hAnsi="Calibri" w:cs="Calibri"/>
          <w:color w:val="000000" w:themeColor="text1"/>
          <w:lang w:val="en-CA"/>
        </w:rPr>
      </w:pPr>
    </w:p>
    <w:p w14:paraId="2ADC9403" w14:textId="77D49756" w:rsidR="00841D7A" w:rsidRPr="00285FCB" w:rsidRDefault="00B37B34" w:rsidP="002743AF">
      <w:pPr>
        <w:pStyle w:val="Question"/>
        <w:rPr>
          <w:lang w:val="en-CA"/>
        </w:rPr>
      </w:pPr>
      <w:r w:rsidRPr="00285FCB">
        <w:rPr>
          <w:lang w:val="en-CA"/>
        </w:rPr>
        <w:t xml:space="preserve">5.2 </w:t>
      </w:r>
      <w:r w:rsidR="008A05A1" w:rsidRPr="00285FCB">
        <w:rPr>
          <w:lang w:val="en-CA"/>
        </w:rPr>
        <w:t xml:space="preserve">Have you </w:t>
      </w:r>
      <w:r w:rsidR="005206B4" w:rsidRPr="00285FCB">
        <w:rPr>
          <w:lang w:val="en-CA"/>
        </w:rPr>
        <w:t xml:space="preserve">given any </w:t>
      </w:r>
      <w:r w:rsidR="008A05A1" w:rsidRPr="00285FCB">
        <w:rPr>
          <w:lang w:val="en-CA"/>
        </w:rPr>
        <w:t xml:space="preserve">thought </w:t>
      </w:r>
      <w:r w:rsidR="005206B4" w:rsidRPr="00285FCB">
        <w:rPr>
          <w:lang w:val="en-CA"/>
        </w:rPr>
        <w:t>to the</w:t>
      </w:r>
      <w:r w:rsidR="008A05A1" w:rsidRPr="00285FCB">
        <w:rPr>
          <w:lang w:val="en-CA"/>
        </w:rPr>
        <w:t xml:space="preserve"> kind of end-user license to include with your data?</w:t>
      </w:r>
    </w:p>
    <w:p w14:paraId="31708E41" w14:textId="77777777" w:rsidR="00DA7B34" w:rsidRPr="00285FCB" w:rsidRDefault="00DA7B34" w:rsidP="5813E4B2">
      <w:pPr>
        <w:spacing w:after="0" w:line="240" w:lineRule="auto"/>
        <w:jc w:val="both"/>
        <w:rPr>
          <w:rFonts w:ascii="Calibri" w:eastAsia="Calibri" w:hAnsi="Calibri" w:cs="Calibri"/>
          <w:color w:val="000000" w:themeColor="text1"/>
          <w:lang w:val="en-CA"/>
        </w:rPr>
      </w:pPr>
    </w:p>
    <w:p w14:paraId="6B270623" w14:textId="3C1F5F54" w:rsidR="00841D7A"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53235EC1" w14:textId="7EF3FB4B" w:rsidR="00841D7A" w:rsidRPr="00285FCB" w:rsidRDefault="004F0D3B"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 xml:space="preserve">Licenses determine the permitted uses of your data. Funding agencies and data repositories may have </w:t>
      </w:r>
      <w:r w:rsidRPr="00285FCB">
        <w:rPr>
          <w:rFonts w:ascii="Calibri" w:eastAsia="Calibri" w:hAnsi="Calibri" w:cs="Calibri"/>
          <w:b/>
          <w:i/>
          <w:iCs/>
          <w:color w:val="000000" w:themeColor="text1"/>
          <w:lang w:val="en-CA"/>
        </w:rPr>
        <w:t>user licensing requirements</w:t>
      </w:r>
      <w:r w:rsidRPr="00285FCB">
        <w:rPr>
          <w:rFonts w:ascii="Calibri" w:eastAsia="Calibri" w:hAnsi="Calibri" w:cs="Calibri"/>
          <w:i/>
          <w:iCs/>
          <w:color w:val="000000" w:themeColor="text1"/>
          <w:lang w:val="en-CA"/>
        </w:rPr>
        <w:t>. If not, they can guide you through creating a license. Once the license is created, include a copy of your license with your data management plan. Please note that only the owners of the intellectual property rights can issue a license, so it is essential to specify who owns these rights when creating a license</w:t>
      </w:r>
      <w:r w:rsidR="00841D7A" w:rsidRPr="00285FCB">
        <w:rPr>
          <w:rFonts w:ascii="Calibri" w:eastAsia="Calibri" w:hAnsi="Calibri" w:cs="Calibri"/>
          <w:i/>
          <w:iCs/>
          <w:color w:val="000000" w:themeColor="text1"/>
          <w:lang w:val="en-CA"/>
        </w:rPr>
        <w:t>.</w:t>
      </w:r>
    </w:p>
    <w:p w14:paraId="0EF6FDA4" w14:textId="36BE3D2A" w:rsidR="00841D7A" w:rsidRPr="00285FCB" w:rsidRDefault="004F0D3B" w:rsidP="5813E4B2">
      <w:pPr>
        <w:spacing w:after="0" w:line="240" w:lineRule="auto"/>
        <w:ind w:left="708"/>
        <w:jc w:val="both"/>
        <w:rPr>
          <w:rFonts w:ascii="Calibri" w:eastAsia="Calibri" w:hAnsi="Calibri" w:cs="Calibri"/>
          <w:i/>
          <w:iCs/>
          <w:lang w:val="en-CA"/>
        </w:rPr>
      </w:pPr>
      <w:r w:rsidRPr="00285FCB">
        <w:rPr>
          <w:rFonts w:ascii="Calibri" w:eastAsia="Calibri" w:hAnsi="Calibri" w:cs="Calibri"/>
          <w:i/>
          <w:iCs/>
          <w:color w:val="000000" w:themeColor="text1"/>
          <w:lang w:val="en-CA"/>
        </w:rPr>
        <w:t>There are several types of standard licenses available to researchers. In fact, for most datasets, it</w:t>
      </w:r>
      <w:r w:rsidR="00BD79E5" w:rsidRPr="00285FCB">
        <w:rPr>
          <w:rFonts w:ascii="Calibri" w:eastAsia="Calibri" w:hAnsi="Calibri" w:cs="Calibri"/>
          <w:i/>
          <w:iCs/>
          <w:color w:val="000000" w:themeColor="text1"/>
          <w:lang w:val="en-CA"/>
        </w:rPr>
        <w:t>’</w:t>
      </w:r>
      <w:r w:rsidRPr="00285FCB">
        <w:rPr>
          <w:rFonts w:ascii="Calibri" w:eastAsia="Calibri" w:hAnsi="Calibri" w:cs="Calibri"/>
          <w:i/>
          <w:iCs/>
          <w:color w:val="000000" w:themeColor="text1"/>
          <w:lang w:val="en-CA"/>
        </w:rPr>
        <w:t>s easier to use a standard license rather than designing a custom license. Please note that even if you choose to make your data public, it is best to explicitly state this using a license such as Creative Commons</w:t>
      </w:r>
      <w:r w:rsidR="00BD79E5" w:rsidRPr="00285FCB">
        <w:rPr>
          <w:rFonts w:ascii="Calibri" w:eastAsia="Calibri" w:hAnsi="Calibri" w:cs="Calibri"/>
          <w:i/>
          <w:iCs/>
          <w:color w:val="000000" w:themeColor="text1"/>
          <w:lang w:val="en-CA"/>
        </w:rPr>
        <w:t>’</w:t>
      </w:r>
      <w:r w:rsidRPr="00285FCB">
        <w:rPr>
          <w:rFonts w:ascii="Calibri" w:eastAsia="Calibri" w:hAnsi="Calibri" w:cs="Calibri"/>
          <w:i/>
          <w:iCs/>
          <w:color w:val="000000" w:themeColor="text1"/>
          <w:lang w:val="en-CA"/>
        </w:rPr>
        <w:t xml:space="preserve"> CC0.</w:t>
      </w:r>
    </w:p>
    <w:p w14:paraId="346D22CB" w14:textId="0E2BCA22" w:rsidR="00841D7A" w:rsidRPr="00285FCB" w:rsidRDefault="004F0D3B" w:rsidP="5813E4B2">
      <w:pPr>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If you work with data from Indigenous communities that have determined collective ownership of the data collected, the intellectual property rights may not belong to you. If so, mention which community has the rights to the data collected.</w:t>
      </w:r>
    </w:p>
    <w:p w14:paraId="59DC91A6" w14:textId="77777777" w:rsidR="00841D7A" w:rsidRPr="00285FCB" w:rsidRDefault="00841D7A" w:rsidP="002B5442">
      <w:pPr>
        <w:spacing w:after="0" w:line="240" w:lineRule="auto"/>
        <w:jc w:val="both"/>
        <w:rPr>
          <w:rFonts w:ascii="Calibri" w:eastAsia="Calibri" w:hAnsi="Calibri" w:cs="Calibri"/>
          <w:i/>
          <w:iCs/>
          <w:color w:val="000000" w:themeColor="text1"/>
          <w:lang w:val="en-CA"/>
        </w:rPr>
      </w:pPr>
    </w:p>
    <w:p w14:paraId="7DCC6737" w14:textId="65E797D3" w:rsidR="00841D7A" w:rsidRPr="00285FCB" w:rsidRDefault="009B38D5"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Resources</w:t>
      </w:r>
    </w:p>
    <w:p w14:paraId="40726289" w14:textId="4FD31C6D" w:rsidR="00DA7B34" w:rsidRPr="00285FCB" w:rsidRDefault="00D63476" w:rsidP="5813E4B2">
      <w:pPr>
        <w:ind w:left="708"/>
        <w:jc w:val="both"/>
        <w:rPr>
          <w:rFonts w:ascii="Calibri" w:eastAsia="Calibri" w:hAnsi="Calibri" w:cs="Calibri"/>
          <w:i/>
          <w:iCs/>
          <w:color w:val="000000" w:themeColor="text1"/>
          <w:lang w:val="en-CA"/>
        </w:rPr>
      </w:pPr>
      <w:hyperlink r:id="rId39">
        <w:r w:rsidR="00841D7A" w:rsidRPr="00285FCB">
          <w:rPr>
            <w:rStyle w:val="Lienhypertexte"/>
            <w:rFonts w:ascii="Calibri" w:eastAsia="Calibri" w:hAnsi="Calibri" w:cs="Calibri"/>
            <w:b/>
            <w:bCs/>
            <w:i/>
            <w:iCs/>
            <w:lang w:val="en-CA"/>
          </w:rPr>
          <w:t>Open Data Common</w:t>
        </w:r>
        <w:r w:rsidR="004F0D3B" w:rsidRPr="00285FCB">
          <w:rPr>
            <w:rStyle w:val="Lienhypertexte"/>
            <w:rFonts w:ascii="Calibri" w:eastAsia="Calibri" w:hAnsi="Calibri" w:cs="Calibri"/>
            <w:b/>
            <w:bCs/>
            <w:i/>
            <w:iCs/>
            <w:lang w:val="en-CA"/>
          </w:rPr>
          <w:t>s Licenses</w:t>
        </w:r>
      </w:hyperlink>
    </w:p>
    <w:p w14:paraId="52AB8000" w14:textId="6362FB31" w:rsidR="00DA7B34" w:rsidRPr="00285FCB" w:rsidRDefault="00D63476" w:rsidP="5813E4B2">
      <w:pPr>
        <w:ind w:left="708"/>
        <w:jc w:val="both"/>
        <w:rPr>
          <w:rFonts w:ascii="Calibri" w:eastAsia="Calibri" w:hAnsi="Calibri" w:cs="Calibri"/>
          <w:i/>
          <w:iCs/>
          <w:color w:val="000000" w:themeColor="text1"/>
          <w:lang w:val="en-CA"/>
        </w:rPr>
      </w:pPr>
      <w:hyperlink r:id="rId40">
        <w:r w:rsidR="004F0D3B" w:rsidRPr="00285FCB">
          <w:rPr>
            <w:rStyle w:val="Lienhypertexte"/>
            <w:rFonts w:ascii="Calibri" w:eastAsia="Calibri" w:hAnsi="Calibri" w:cs="Calibri"/>
            <w:b/>
            <w:bCs/>
            <w:i/>
            <w:iCs/>
            <w:lang w:val="en-CA"/>
          </w:rPr>
          <w:t>Creative Commons License Choose</w:t>
        </w:r>
      </w:hyperlink>
    </w:p>
    <w:p w14:paraId="3E8E5766" w14:textId="21A6066D" w:rsidR="00841D7A" w:rsidRPr="00285FCB" w:rsidRDefault="00D63476" w:rsidP="5813E4B2">
      <w:pPr>
        <w:ind w:left="708"/>
        <w:jc w:val="both"/>
        <w:rPr>
          <w:rFonts w:ascii="Calibri" w:eastAsia="Calibri" w:hAnsi="Calibri" w:cs="Calibri"/>
          <w:i/>
          <w:iCs/>
          <w:color w:val="000000" w:themeColor="text1"/>
          <w:lang w:val="en-CA"/>
        </w:rPr>
      </w:pPr>
      <w:hyperlink r:id="rId41">
        <w:r w:rsidR="00DC2167" w:rsidRPr="00285FCB">
          <w:rPr>
            <w:rStyle w:val="Lienhypertexte"/>
            <w:rFonts w:ascii="Calibri" w:eastAsia="Calibri" w:hAnsi="Calibri" w:cs="Calibri"/>
            <w:b/>
            <w:bCs/>
            <w:i/>
            <w:iCs/>
            <w:lang w:val="en-CA"/>
          </w:rPr>
          <w:t>How to License Research Data</w:t>
        </w:r>
      </w:hyperlink>
      <w:r w:rsidR="00DA7B34" w:rsidRPr="00285FCB">
        <w:rPr>
          <w:rFonts w:ascii="Calibri" w:eastAsia="Calibri" w:hAnsi="Calibri" w:cs="Calibri"/>
          <w:i/>
          <w:iCs/>
          <w:color w:val="000000" w:themeColor="text1"/>
          <w:lang w:val="en-CA"/>
        </w:rPr>
        <w:t xml:space="preserve">, guide </w:t>
      </w:r>
      <w:r w:rsidR="004F0D3B" w:rsidRPr="00285FCB">
        <w:rPr>
          <w:rFonts w:ascii="Calibri" w:eastAsia="Calibri" w:hAnsi="Calibri" w:cs="Calibri"/>
          <w:i/>
          <w:iCs/>
          <w:color w:val="000000" w:themeColor="text1"/>
          <w:lang w:val="en-CA"/>
        </w:rPr>
        <w:t>by the</w:t>
      </w:r>
      <w:r w:rsidR="00DA7B34" w:rsidRPr="00285FCB">
        <w:rPr>
          <w:rFonts w:ascii="Calibri" w:eastAsia="Calibri" w:hAnsi="Calibri" w:cs="Calibri"/>
          <w:i/>
          <w:iCs/>
          <w:color w:val="000000" w:themeColor="text1"/>
          <w:lang w:val="en-CA"/>
        </w:rPr>
        <w:t xml:space="preserve"> Digital Curation Centre</w:t>
      </w:r>
    </w:p>
    <w:p w14:paraId="56F89535" w14:textId="69BED566" w:rsidR="00DA7B34" w:rsidRPr="00285FCB" w:rsidRDefault="00D63476" w:rsidP="5813E4B2">
      <w:pPr>
        <w:ind w:left="708"/>
        <w:jc w:val="both"/>
        <w:rPr>
          <w:rFonts w:ascii="Calibri" w:eastAsia="Calibri" w:hAnsi="Calibri" w:cs="Calibri"/>
          <w:i/>
          <w:iCs/>
          <w:color w:val="000000" w:themeColor="text1"/>
          <w:lang w:val="en-CA"/>
        </w:rPr>
      </w:pPr>
      <w:hyperlink r:id="rId42">
        <w:r w:rsidR="004F0D3B" w:rsidRPr="00285FCB">
          <w:rPr>
            <w:rStyle w:val="Lienhypertexte"/>
            <w:rFonts w:ascii="Calibri" w:eastAsia="Calibri" w:hAnsi="Calibri" w:cs="Calibri"/>
            <w:b/>
            <w:bCs/>
            <w:i/>
            <w:iCs/>
            <w:lang w:val="en-CA"/>
          </w:rPr>
          <w:t>Understanding the First Nations Principles of OCAP</w:t>
        </w:r>
      </w:hyperlink>
      <w:r w:rsidR="00DA7B34" w:rsidRPr="00285FCB">
        <w:rPr>
          <w:rFonts w:ascii="Calibri" w:eastAsia="Calibri" w:hAnsi="Calibri" w:cs="Calibri"/>
          <w:i/>
          <w:iCs/>
          <w:color w:val="000000" w:themeColor="text1"/>
          <w:lang w:val="en-CA"/>
        </w:rPr>
        <w:t xml:space="preserve">, guide </w:t>
      </w:r>
      <w:r w:rsidR="004F0D3B" w:rsidRPr="00285FCB">
        <w:rPr>
          <w:rFonts w:ascii="Calibri" w:eastAsia="Calibri" w:hAnsi="Calibri" w:cs="Calibri"/>
          <w:i/>
          <w:iCs/>
          <w:color w:val="000000" w:themeColor="text1"/>
          <w:lang w:val="en-CA"/>
        </w:rPr>
        <w:t>by the FNIGC</w:t>
      </w:r>
    </w:p>
    <w:p w14:paraId="1C85C263" w14:textId="6A45E0EC" w:rsidR="00841D7A" w:rsidRPr="00285FCB" w:rsidRDefault="00D63476" w:rsidP="5813E4B2">
      <w:pPr>
        <w:ind w:left="708"/>
        <w:jc w:val="both"/>
        <w:rPr>
          <w:rFonts w:ascii="Calibri" w:eastAsia="Calibri" w:hAnsi="Calibri" w:cs="Calibri"/>
          <w:i/>
          <w:iCs/>
          <w:color w:val="000000" w:themeColor="text1"/>
          <w:lang w:val="en-CA"/>
        </w:rPr>
      </w:pPr>
      <w:hyperlink r:id="rId43">
        <w:r w:rsidR="004F0D3B" w:rsidRPr="00285FCB">
          <w:rPr>
            <w:rStyle w:val="Lienhypertexte"/>
            <w:rFonts w:ascii="Calibri" w:eastAsia="Calibri" w:hAnsi="Calibri" w:cs="Calibri"/>
            <w:b/>
            <w:bCs/>
            <w:i/>
            <w:iCs/>
            <w:lang w:val="en-CA"/>
          </w:rPr>
          <w:t>Toolbox of research principles in an aboriginal context</w:t>
        </w:r>
      </w:hyperlink>
      <w:r w:rsidR="00DA7B34" w:rsidRPr="00285FCB">
        <w:rPr>
          <w:rFonts w:ascii="Calibri" w:eastAsia="Calibri" w:hAnsi="Calibri" w:cs="Calibri"/>
          <w:i/>
          <w:iCs/>
          <w:color w:val="000000" w:themeColor="text1"/>
          <w:lang w:val="en-CA"/>
        </w:rPr>
        <w:t xml:space="preserve">, </w:t>
      </w:r>
      <w:r w:rsidR="00DC2167" w:rsidRPr="00285FCB">
        <w:rPr>
          <w:rFonts w:ascii="Calibri" w:eastAsia="Calibri" w:hAnsi="Calibri" w:cs="Calibri"/>
          <w:i/>
          <w:iCs/>
          <w:color w:val="000000" w:themeColor="text1"/>
          <w:lang w:val="en-CA"/>
        </w:rPr>
        <w:t>designed by the First Nations of Quebec and Labrador Health and Social Services Commission – FNQLHSSC</w:t>
      </w:r>
    </w:p>
    <w:p w14:paraId="1FECAF40" w14:textId="77777777" w:rsidR="00DA7B34" w:rsidRPr="00285FCB" w:rsidRDefault="00DA7B34" w:rsidP="002B5442">
      <w:pPr>
        <w:spacing w:after="0" w:line="240" w:lineRule="auto"/>
        <w:jc w:val="both"/>
        <w:rPr>
          <w:rFonts w:ascii="Calibri" w:eastAsia="Calibri" w:hAnsi="Calibri" w:cs="Calibri"/>
          <w:i/>
          <w:iCs/>
          <w:color w:val="000000" w:themeColor="text1"/>
          <w:u w:val="single"/>
          <w:lang w:val="en-CA"/>
        </w:rPr>
      </w:pPr>
    </w:p>
    <w:p w14:paraId="527EFE45" w14:textId="4590D64B" w:rsidR="00841D7A"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1C1E9AC7" w14:textId="71544715" w:rsidR="0463DCE0" w:rsidRPr="00285FCB" w:rsidRDefault="0463DCE0" w:rsidP="7BD94A2B">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The principal investigator (Jean Tremblay) will be the owner of the intellectual property rights of the data and will be responsible for obtaining a CC license. The license has yet to be established, but we already know that a reuse of the data will be permitted, as stipulated in the consent forms signed by our participants. In addition, we have agreed to allow secondary sharing of reused data only in cases where the data is licensed for reuse.</w:t>
      </w:r>
    </w:p>
    <w:p w14:paraId="6E6D2323" w14:textId="77777777" w:rsidR="00841D7A" w:rsidRPr="00285FCB" w:rsidRDefault="00841D7A" w:rsidP="5813E4B2">
      <w:pPr>
        <w:jc w:val="both"/>
        <w:rPr>
          <w:rFonts w:ascii="Calibri" w:eastAsia="Calibri" w:hAnsi="Calibri" w:cs="Calibri"/>
          <w:color w:val="000000" w:themeColor="text1"/>
          <w:lang w:val="en-CA"/>
        </w:rPr>
      </w:pPr>
    </w:p>
    <w:p w14:paraId="6BE9F6D0" w14:textId="14E3E801" w:rsidR="00841D7A" w:rsidRPr="00285FCB" w:rsidRDefault="00841D7A" w:rsidP="002743AF">
      <w:pPr>
        <w:pStyle w:val="Question"/>
        <w:rPr>
          <w:lang w:val="en-CA"/>
        </w:rPr>
      </w:pPr>
      <w:r w:rsidRPr="00285FCB">
        <w:rPr>
          <w:lang w:val="en-CA"/>
        </w:rPr>
        <w:t xml:space="preserve">5.3 </w:t>
      </w:r>
      <w:r w:rsidR="005206B4" w:rsidRPr="00285FCB">
        <w:rPr>
          <w:lang w:val="en-CA"/>
        </w:rPr>
        <w:t>How will you make your data accessible to the research community?</w:t>
      </w:r>
    </w:p>
    <w:p w14:paraId="1905B4AE" w14:textId="14D1D9EC" w:rsidR="00514525" w:rsidRPr="00285FCB" w:rsidRDefault="00D63476" w:rsidP="5813E4B2">
      <w:pPr>
        <w:pStyle w:val="paragraph"/>
        <w:spacing w:before="0" w:beforeAutospacing="0" w:after="0" w:afterAutospacing="0"/>
        <w:jc w:val="both"/>
        <w:rPr>
          <w:rFonts w:ascii="Calibri" w:eastAsia="Calibri" w:hAnsi="Calibri" w:cs="Calibri"/>
          <w:color w:val="000000" w:themeColor="text1"/>
          <w:sz w:val="22"/>
          <w:szCs w:val="22"/>
          <w:lang w:val="en-CA"/>
        </w:rPr>
      </w:pPr>
      <w:sdt>
        <w:sdtPr>
          <w:rPr>
            <w:rFonts w:ascii="MS Gothic" w:eastAsia="MS Gothic" w:hAnsi="MS Gothic"/>
            <w:sz w:val="22"/>
            <w:szCs w:val="22"/>
            <w:lang w:val="en-CA"/>
          </w:rPr>
          <w:id w:val="-1612978475"/>
          <w14:checkbox>
            <w14:checked w14:val="0"/>
            <w14:checkedState w14:val="2612" w14:font="MS Gothic"/>
            <w14:uncheckedState w14:val="2610" w14:font="MS Gothic"/>
          </w14:checkbox>
        </w:sdtPr>
        <w:sdtContent>
          <w:r w:rsidR="00514525" w:rsidRPr="00285FCB">
            <w:rPr>
              <w:rFonts w:ascii="MS Gothic" w:eastAsia="MS Gothic" w:hAnsi="MS Gothic"/>
              <w:lang w:val="en-CA"/>
            </w:rPr>
            <w:t>☐</w:t>
          </w:r>
        </w:sdtContent>
      </w:sdt>
      <w:r w:rsidR="00514525" w:rsidRPr="00285FCB">
        <w:rPr>
          <w:rStyle w:val="normaltextrun"/>
          <w:rFonts w:ascii="Calibri" w:hAnsi="Calibri" w:cs="Calibri"/>
          <w:color w:val="000000" w:themeColor="text1"/>
          <w:lang w:val="en-CA"/>
        </w:rPr>
        <w:t xml:space="preserve"> </w:t>
      </w:r>
      <w:r w:rsidR="00606F80" w:rsidRPr="00285FCB">
        <w:rPr>
          <w:rFonts w:ascii="Calibri" w:eastAsia="Calibri" w:hAnsi="Calibri" w:cs="Calibri"/>
          <w:color w:val="000000" w:themeColor="text1"/>
          <w:sz w:val="22"/>
          <w:szCs w:val="22"/>
          <w:lang w:val="en-CA"/>
        </w:rPr>
        <w:t>Field-specific repository (e.g. found on re3data)</w:t>
      </w:r>
    </w:p>
    <w:p w14:paraId="273CE74F" w14:textId="1781E497" w:rsidR="00514525" w:rsidRPr="00285FCB" w:rsidRDefault="00D63476" w:rsidP="5813E4B2">
      <w:pPr>
        <w:spacing w:after="0" w:line="240" w:lineRule="auto"/>
        <w:jc w:val="both"/>
        <w:rPr>
          <w:rFonts w:ascii="Calibri" w:eastAsia="Calibri" w:hAnsi="Calibri" w:cs="Calibri"/>
          <w:color w:val="000000" w:themeColor="text1"/>
          <w:lang w:val="en-CA"/>
        </w:rPr>
      </w:pPr>
      <w:sdt>
        <w:sdtPr>
          <w:rPr>
            <w:rFonts w:ascii="MS Gothic" w:eastAsia="MS Gothic" w:hAnsi="MS Gothic"/>
            <w:lang w:val="en-CA"/>
          </w:rPr>
          <w:id w:val="-443618541"/>
          <w14:checkbox>
            <w14:checked w14:val="0"/>
            <w14:checkedState w14:val="2612" w14:font="MS Gothic"/>
            <w14:uncheckedState w14:val="2610" w14:font="MS Gothic"/>
          </w14:checkbox>
        </w:sdtPr>
        <w:sdtContent>
          <w:r w:rsidR="00514525" w:rsidRPr="00285FCB">
            <w:rPr>
              <w:rFonts w:ascii="MS Gothic" w:eastAsia="MS Gothic" w:hAnsi="MS Gothic"/>
              <w:lang w:val="en-CA"/>
            </w:rPr>
            <w:t>☐</w:t>
          </w:r>
        </w:sdtContent>
      </w:sdt>
      <w:r w:rsidR="00514525" w:rsidRPr="00285FCB">
        <w:rPr>
          <w:rStyle w:val="normaltextrun"/>
          <w:rFonts w:ascii="Calibri" w:hAnsi="Calibri" w:cs="Calibri"/>
          <w:color w:val="000000" w:themeColor="text1"/>
          <w:lang w:val="en-CA"/>
        </w:rPr>
        <w:t xml:space="preserve"> </w:t>
      </w:r>
      <w:r w:rsidR="00606F80" w:rsidRPr="00285FCB">
        <w:rPr>
          <w:lang w:val="en-CA"/>
        </w:rPr>
        <w:t xml:space="preserve">General </w:t>
      </w:r>
      <w:r w:rsidR="00B52F8E">
        <w:rPr>
          <w:lang w:val="en-CA"/>
        </w:rPr>
        <w:t>r</w:t>
      </w:r>
      <w:r w:rsidR="00606F80" w:rsidRPr="00285FCB">
        <w:rPr>
          <w:lang w:val="en-CA"/>
        </w:rPr>
        <w:t>epository</w:t>
      </w:r>
      <w:r w:rsidR="00514525" w:rsidRPr="00285FCB">
        <w:rPr>
          <w:lang w:val="en-CA"/>
        </w:rPr>
        <w:t xml:space="preserve"> (e</w:t>
      </w:r>
      <w:r w:rsidR="00606F80" w:rsidRPr="00285FCB">
        <w:rPr>
          <w:lang w:val="en-CA"/>
        </w:rPr>
        <w:t>.g.</w:t>
      </w:r>
      <w:r w:rsidR="00514525" w:rsidRPr="00285FCB">
        <w:rPr>
          <w:lang w:val="en-CA"/>
        </w:rPr>
        <w:t xml:space="preserve"> Borea</w:t>
      </w:r>
      <w:r w:rsidR="00514525" w:rsidRPr="00285FCB">
        <w:rPr>
          <w:rFonts w:ascii="Calibri" w:eastAsia="Calibri" w:hAnsi="Calibri" w:cs="Calibri"/>
          <w:color w:val="000000" w:themeColor="text1"/>
          <w:lang w:val="en-CA"/>
        </w:rPr>
        <w:t>lis)</w:t>
      </w:r>
    </w:p>
    <w:p w14:paraId="5BF82CB4" w14:textId="3311E5EC" w:rsidR="00514525" w:rsidRPr="00285FCB" w:rsidRDefault="00D63476" w:rsidP="5813E4B2">
      <w:pPr>
        <w:spacing w:after="0" w:line="240" w:lineRule="auto"/>
        <w:jc w:val="both"/>
        <w:rPr>
          <w:rFonts w:ascii="Calibri" w:eastAsia="Calibri" w:hAnsi="Calibri" w:cs="Calibri"/>
          <w:color w:val="000000" w:themeColor="text1"/>
          <w:lang w:val="en-CA"/>
        </w:rPr>
      </w:pPr>
      <w:sdt>
        <w:sdtPr>
          <w:rPr>
            <w:rFonts w:ascii="MS Gothic" w:eastAsia="MS Gothic" w:hAnsi="MS Gothic"/>
            <w:lang w:val="en-CA"/>
          </w:rPr>
          <w:id w:val="-1246801401"/>
          <w14:checkbox>
            <w14:checked w14:val="0"/>
            <w14:checkedState w14:val="2612" w14:font="MS Gothic"/>
            <w14:uncheckedState w14:val="2610" w14:font="MS Gothic"/>
          </w14:checkbox>
        </w:sdtPr>
        <w:sdtContent>
          <w:r w:rsidR="00514525" w:rsidRPr="00285FCB">
            <w:rPr>
              <w:rFonts w:ascii="MS Gothic" w:eastAsia="MS Gothic" w:hAnsi="MS Gothic"/>
              <w:lang w:val="en-CA"/>
            </w:rPr>
            <w:t>☐</w:t>
          </w:r>
        </w:sdtContent>
      </w:sdt>
      <w:r w:rsidR="00514525" w:rsidRPr="00285FCB">
        <w:rPr>
          <w:rStyle w:val="normaltextrun"/>
          <w:rFonts w:ascii="Calibri" w:hAnsi="Calibri" w:cs="Calibri"/>
          <w:color w:val="000000" w:themeColor="text1"/>
          <w:lang w:val="en-CA"/>
        </w:rPr>
        <w:t xml:space="preserve"> </w:t>
      </w:r>
      <w:r w:rsidR="00606F80" w:rsidRPr="00285FCB">
        <w:rPr>
          <w:rFonts w:ascii="Calibri" w:eastAsia="Calibri" w:hAnsi="Calibri" w:cs="Calibri"/>
          <w:color w:val="000000" w:themeColor="text1"/>
          <w:lang w:val="en-CA"/>
        </w:rPr>
        <w:t>Word of mouth</w:t>
      </w:r>
    </w:p>
    <w:p w14:paraId="40AD4CCC" w14:textId="41D1256C" w:rsidR="00514525" w:rsidRPr="00285FCB" w:rsidRDefault="00D63476" w:rsidP="5813E4B2">
      <w:pPr>
        <w:spacing w:after="0" w:line="240" w:lineRule="auto"/>
        <w:jc w:val="both"/>
        <w:rPr>
          <w:rFonts w:ascii="Calibri" w:eastAsia="Calibri" w:hAnsi="Calibri" w:cs="Calibri"/>
          <w:color w:val="000000" w:themeColor="text1"/>
          <w:lang w:val="en-CA"/>
        </w:rPr>
      </w:pPr>
      <w:sdt>
        <w:sdtPr>
          <w:rPr>
            <w:rFonts w:ascii="MS Gothic" w:eastAsia="MS Gothic" w:hAnsi="MS Gothic"/>
            <w:lang w:val="en-CA"/>
          </w:rPr>
          <w:id w:val="-1496338628"/>
          <w14:checkbox>
            <w14:checked w14:val="0"/>
            <w14:checkedState w14:val="2612" w14:font="MS Gothic"/>
            <w14:uncheckedState w14:val="2610" w14:font="MS Gothic"/>
          </w14:checkbox>
        </w:sdtPr>
        <w:sdtContent>
          <w:r w:rsidR="00514525" w:rsidRPr="00285FCB">
            <w:rPr>
              <w:rFonts w:ascii="MS Gothic" w:eastAsia="MS Gothic" w:hAnsi="MS Gothic"/>
              <w:lang w:val="en-CA"/>
            </w:rPr>
            <w:t>☐</w:t>
          </w:r>
        </w:sdtContent>
      </w:sdt>
      <w:r w:rsidR="00514525" w:rsidRPr="00285FCB">
        <w:rPr>
          <w:rStyle w:val="normaltextrun"/>
          <w:rFonts w:ascii="Calibri" w:hAnsi="Calibri" w:cs="Calibri"/>
          <w:color w:val="000000" w:themeColor="text1"/>
          <w:lang w:val="en-CA"/>
        </w:rPr>
        <w:t xml:space="preserve"> </w:t>
      </w:r>
      <w:r w:rsidR="00514525" w:rsidRPr="00285FCB">
        <w:rPr>
          <w:rFonts w:ascii="Calibri" w:eastAsia="Calibri" w:hAnsi="Calibri" w:cs="Calibri"/>
          <w:color w:val="000000" w:themeColor="text1"/>
          <w:lang w:val="en-CA"/>
        </w:rPr>
        <w:t>P</w:t>
      </w:r>
      <w:r w:rsidR="00606F80" w:rsidRPr="00285FCB">
        <w:rPr>
          <w:rFonts w:ascii="Calibri" w:eastAsia="Calibri" w:hAnsi="Calibri" w:cs="Calibri"/>
          <w:color w:val="000000" w:themeColor="text1"/>
          <w:lang w:val="en-CA"/>
        </w:rPr>
        <w:t xml:space="preserve">ublications (e.g. article, data </w:t>
      </w:r>
      <w:r w:rsidR="00FD7988" w:rsidRPr="00285FCB">
        <w:rPr>
          <w:rFonts w:ascii="Calibri" w:eastAsia="Calibri" w:hAnsi="Calibri" w:cs="Calibri"/>
          <w:color w:val="000000" w:themeColor="text1"/>
          <w:lang w:val="en-CA"/>
        </w:rPr>
        <w:t>paper</w:t>
      </w:r>
      <w:r w:rsidR="00606F80" w:rsidRPr="00285FCB">
        <w:rPr>
          <w:rFonts w:ascii="Calibri" w:eastAsia="Calibri" w:hAnsi="Calibri" w:cs="Calibri"/>
          <w:color w:val="000000" w:themeColor="text1"/>
          <w:lang w:val="en-CA"/>
        </w:rPr>
        <w:t>, etc.)</w:t>
      </w:r>
    </w:p>
    <w:p w14:paraId="16CC680A" w14:textId="11015A00" w:rsidR="00514525" w:rsidRPr="00285FCB" w:rsidRDefault="00D63476" w:rsidP="5813E4B2">
      <w:pPr>
        <w:spacing w:after="0" w:line="240" w:lineRule="auto"/>
        <w:jc w:val="both"/>
        <w:rPr>
          <w:rFonts w:ascii="Calibri" w:eastAsia="Calibri" w:hAnsi="Calibri" w:cs="Calibri"/>
          <w:color w:val="000000" w:themeColor="text1"/>
          <w:lang w:val="en-CA"/>
        </w:rPr>
      </w:pPr>
      <w:sdt>
        <w:sdtPr>
          <w:rPr>
            <w:rFonts w:ascii="MS Gothic" w:eastAsia="MS Gothic" w:hAnsi="MS Gothic"/>
            <w:lang w:val="en-CA"/>
          </w:rPr>
          <w:id w:val="1971315624"/>
          <w14:checkbox>
            <w14:checked w14:val="0"/>
            <w14:checkedState w14:val="2612" w14:font="MS Gothic"/>
            <w14:uncheckedState w14:val="2610" w14:font="MS Gothic"/>
          </w14:checkbox>
        </w:sdtPr>
        <w:sdtContent>
          <w:r w:rsidR="00514525" w:rsidRPr="00285FCB">
            <w:rPr>
              <w:rFonts w:ascii="MS Gothic" w:eastAsia="MS Gothic" w:hAnsi="MS Gothic"/>
              <w:lang w:val="en-CA"/>
            </w:rPr>
            <w:t>☐</w:t>
          </w:r>
        </w:sdtContent>
      </w:sdt>
      <w:r w:rsidR="00514525" w:rsidRPr="00285FCB">
        <w:rPr>
          <w:rStyle w:val="normaltextrun"/>
          <w:rFonts w:ascii="Calibri" w:hAnsi="Calibri" w:cs="Calibri"/>
          <w:color w:val="000000" w:themeColor="text1"/>
          <w:lang w:val="en-CA"/>
        </w:rPr>
        <w:t xml:space="preserve"> </w:t>
      </w:r>
      <w:r w:rsidR="00514525" w:rsidRPr="00285FCB">
        <w:rPr>
          <w:rFonts w:ascii="Calibri" w:eastAsia="Calibri" w:hAnsi="Calibri" w:cs="Calibri"/>
          <w:color w:val="000000" w:themeColor="text1"/>
          <w:lang w:val="en-CA"/>
        </w:rPr>
        <w:t>Conf</w:t>
      </w:r>
      <w:r w:rsidR="00606F80" w:rsidRPr="00285FCB">
        <w:rPr>
          <w:rFonts w:ascii="Calibri" w:eastAsia="Calibri" w:hAnsi="Calibri" w:cs="Calibri"/>
          <w:color w:val="000000" w:themeColor="text1"/>
          <w:lang w:val="en-CA"/>
        </w:rPr>
        <w:t>e</w:t>
      </w:r>
      <w:r w:rsidR="00514525" w:rsidRPr="00285FCB">
        <w:rPr>
          <w:rFonts w:ascii="Calibri" w:eastAsia="Calibri" w:hAnsi="Calibri" w:cs="Calibri"/>
          <w:color w:val="000000" w:themeColor="text1"/>
          <w:lang w:val="en-CA"/>
        </w:rPr>
        <w:t>rences</w:t>
      </w:r>
    </w:p>
    <w:p w14:paraId="5B66E9CF" w14:textId="61B59531" w:rsidR="00514525" w:rsidRPr="00285FCB" w:rsidRDefault="00D63476" w:rsidP="5813E4B2">
      <w:pPr>
        <w:spacing w:after="0" w:line="240" w:lineRule="auto"/>
        <w:jc w:val="both"/>
        <w:rPr>
          <w:rFonts w:ascii="Calibri" w:eastAsia="Calibri" w:hAnsi="Calibri" w:cs="Calibri"/>
          <w:color w:val="000000" w:themeColor="text1"/>
          <w:lang w:val="en-CA"/>
        </w:rPr>
      </w:pPr>
      <w:sdt>
        <w:sdtPr>
          <w:rPr>
            <w:rFonts w:ascii="MS Gothic" w:eastAsia="MS Gothic" w:hAnsi="MS Gothic"/>
            <w:lang w:val="en-CA"/>
          </w:rPr>
          <w:id w:val="742925038"/>
          <w14:checkbox>
            <w14:checked w14:val="0"/>
            <w14:checkedState w14:val="2612" w14:font="MS Gothic"/>
            <w14:uncheckedState w14:val="2610" w14:font="MS Gothic"/>
          </w14:checkbox>
        </w:sdtPr>
        <w:sdtContent>
          <w:r w:rsidR="00514525" w:rsidRPr="00285FCB">
            <w:rPr>
              <w:rFonts w:ascii="MS Gothic" w:eastAsia="MS Gothic" w:hAnsi="MS Gothic"/>
              <w:lang w:val="en-CA"/>
            </w:rPr>
            <w:t>☐</w:t>
          </w:r>
        </w:sdtContent>
      </w:sdt>
      <w:r w:rsidR="00514525" w:rsidRPr="00285FCB">
        <w:rPr>
          <w:rStyle w:val="normaltextrun"/>
          <w:rFonts w:ascii="Calibri" w:hAnsi="Calibri" w:cs="Calibri"/>
          <w:color w:val="000000" w:themeColor="text1"/>
          <w:lang w:val="en-CA"/>
        </w:rPr>
        <w:t xml:space="preserve"> </w:t>
      </w:r>
      <w:r w:rsidR="00606F80" w:rsidRPr="00285FCB">
        <w:rPr>
          <w:rFonts w:ascii="Calibri" w:eastAsia="Calibri" w:hAnsi="Calibri" w:cs="Calibri"/>
          <w:color w:val="000000" w:themeColor="text1"/>
          <w:lang w:val="en-CA"/>
        </w:rPr>
        <w:t>Social networks (e.g. ORCID, Twitter, LinkedIn, ResearchGate, Google Scholar, etc.)</w:t>
      </w:r>
    </w:p>
    <w:p w14:paraId="543B134D" w14:textId="34432420" w:rsidR="00514525" w:rsidRPr="00285FCB" w:rsidRDefault="00D63476" w:rsidP="5813E4B2">
      <w:pPr>
        <w:spacing w:after="0" w:line="240" w:lineRule="auto"/>
        <w:jc w:val="both"/>
        <w:rPr>
          <w:rFonts w:ascii="Calibri" w:eastAsia="Calibri" w:hAnsi="Calibri" w:cs="Calibri"/>
          <w:color w:val="000000" w:themeColor="text1"/>
          <w:lang w:val="en-CA"/>
        </w:rPr>
      </w:pPr>
      <w:sdt>
        <w:sdtPr>
          <w:rPr>
            <w:rFonts w:ascii="MS Gothic" w:eastAsia="MS Gothic" w:hAnsi="MS Gothic"/>
            <w:lang w:val="en-CA"/>
          </w:rPr>
          <w:id w:val="1306897727"/>
          <w14:checkbox>
            <w14:checked w14:val="0"/>
            <w14:checkedState w14:val="2612" w14:font="MS Gothic"/>
            <w14:uncheckedState w14:val="2610" w14:font="MS Gothic"/>
          </w14:checkbox>
        </w:sdtPr>
        <w:sdtContent>
          <w:r w:rsidR="00514525" w:rsidRPr="00285FCB">
            <w:rPr>
              <w:rFonts w:ascii="MS Gothic" w:eastAsia="MS Gothic" w:hAnsi="MS Gothic"/>
              <w:lang w:val="en-CA"/>
            </w:rPr>
            <w:t>☐</w:t>
          </w:r>
        </w:sdtContent>
      </w:sdt>
      <w:r w:rsidR="00514525" w:rsidRPr="00285FCB">
        <w:rPr>
          <w:rStyle w:val="normaltextrun"/>
          <w:rFonts w:ascii="Calibri" w:hAnsi="Calibri" w:cs="Calibri"/>
          <w:color w:val="000000" w:themeColor="text1"/>
          <w:lang w:val="en-CA"/>
        </w:rPr>
        <w:t xml:space="preserve"> </w:t>
      </w:r>
      <w:r w:rsidR="00606F80" w:rsidRPr="00285FCB">
        <w:rPr>
          <w:rFonts w:ascii="Calibri" w:eastAsia="Calibri" w:hAnsi="Calibri" w:cs="Calibri"/>
          <w:color w:val="000000" w:themeColor="text1"/>
          <w:lang w:val="en-CA"/>
        </w:rPr>
        <w:t>Other</w:t>
      </w:r>
      <w:r w:rsidR="00DA7B34" w:rsidRPr="00285FCB">
        <w:rPr>
          <w:rFonts w:ascii="Calibri" w:eastAsia="Calibri" w:hAnsi="Calibri" w:cs="Calibri"/>
          <w:color w:val="000000" w:themeColor="text1"/>
          <w:lang w:val="en-CA"/>
        </w:rPr>
        <w:t>:</w:t>
      </w:r>
    </w:p>
    <w:p w14:paraId="47301792" w14:textId="77777777" w:rsidR="00841D7A" w:rsidRPr="00285FCB" w:rsidRDefault="00841D7A" w:rsidP="002743AF">
      <w:pPr>
        <w:spacing w:after="0" w:line="240" w:lineRule="auto"/>
        <w:jc w:val="both"/>
        <w:rPr>
          <w:rFonts w:ascii="Calibri" w:eastAsia="Calibri" w:hAnsi="Calibri" w:cs="Calibri"/>
          <w:color w:val="000000" w:themeColor="text1"/>
          <w:lang w:val="en-CA"/>
        </w:rPr>
      </w:pPr>
    </w:p>
    <w:p w14:paraId="1B05149B" w14:textId="57C89FBB" w:rsidR="00841D7A"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0DA439A2" w14:textId="77777777" w:rsidR="005206B4" w:rsidRPr="00285FCB" w:rsidRDefault="005206B4"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Specify your choices.</w:t>
      </w:r>
    </w:p>
    <w:p w14:paraId="2CF44C9C" w14:textId="548D93B7" w:rsidR="00841D7A" w:rsidRPr="00285FCB" w:rsidRDefault="005206B4"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 xml:space="preserve">How will the data be accessed (web service, ftp, etc.)? Whenever possible, choose a repository that will assign a constant identifier (such as a DOI, Digital Object Identifier) to your dataset. This will ensure stable access to the dataset and </w:t>
      </w:r>
      <w:r w:rsidR="004E46FD" w:rsidRPr="00285FCB">
        <w:rPr>
          <w:rFonts w:ascii="Calibri" w:eastAsia="Calibri" w:hAnsi="Calibri" w:cs="Calibri"/>
          <w:i/>
          <w:iCs/>
          <w:color w:val="000000" w:themeColor="text1"/>
          <w:lang w:val="en-CA"/>
        </w:rPr>
        <w:t>allow it to</w:t>
      </w:r>
      <w:r w:rsidRPr="00285FCB">
        <w:rPr>
          <w:rFonts w:ascii="Calibri" w:eastAsia="Calibri" w:hAnsi="Calibri" w:cs="Calibri"/>
          <w:i/>
          <w:iCs/>
          <w:color w:val="000000" w:themeColor="text1"/>
          <w:lang w:val="en-CA"/>
        </w:rPr>
        <w:t xml:space="preserve"> be found through a variety of search tools.</w:t>
      </w:r>
    </w:p>
    <w:p w14:paraId="332BCF65" w14:textId="2F075F94" w:rsidR="00841D7A" w:rsidRPr="00285FCB" w:rsidRDefault="005206B4"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One of the best ways to refer other researchers to your deposited datasets is to cite them in the same way as other types of publications (articles, books, procedures). Please note that some data repositories also link datasets to related articles, thereby increasing the visibility of publications.</w:t>
      </w:r>
    </w:p>
    <w:p w14:paraId="32C01D8C" w14:textId="7F67AABD" w:rsidR="00841D7A" w:rsidRPr="00285FCB" w:rsidRDefault="005206B4"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 xml:space="preserve">There are now a few dozen data journals, which are scholarly journals made up of generally peer-reviewed articles presenting datasets. This type of article is also becoming more common in traditional scholarly journals. The publication of a </w:t>
      </w:r>
      <w:r w:rsidRPr="00285FCB">
        <w:rPr>
          <w:rFonts w:ascii="Calibri" w:eastAsia="Calibri" w:hAnsi="Calibri" w:cs="Calibri"/>
          <w:b/>
          <w:i/>
          <w:iCs/>
          <w:color w:val="000000" w:themeColor="text1"/>
          <w:lang w:val="en-CA"/>
        </w:rPr>
        <w:t xml:space="preserve">data </w:t>
      </w:r>
      <w:r w:rsidR="00FD7988" w:rsidRPr="00285FCB">
        <w:rPr>
          <w:rFonts w:ascii="Calibri" w:eastAsia="Calibri" w:hAnsi="Calibri" w:cs="Calibri"/>
          <w:b/>
          <w:i/>
          <w:iCs/>
          <w:color w:val="000000" w:themeColor="text1"/>
          <w:lang w:val="en-CA"/>
        </w:rPr>
        <w:t>paper</w:t>
      </w:r>
      <w:r w:rsidRPr="00285FCB">
        <w:rPr>
          <w:rFonts w:ascii="Calibri" w:eastAsia="Calibri" w:hAnsi="Calibri" w:cs="Calibri"/>
          <w:i/>
          <w:iCs/>
          <w:color w:val="000000" w:themeColor="text1"/>
          <w:lang w:val="en-CA"/>
        </w:rPr>
        <w:t xml:space="preserve"> allows you to publicize the existence of your data without publicly publishing your dataset</w:t>
      </w:r>
      <w:r w:rsidR="00841D7A" w:rsidRPr="00285FCB">
        <w:rPr>
          <w:rFonts w:ascii="Calibri" w:eastAsia="Calibri" w:hAnsi="Calibri" w:cs="Calibri"/>
          <w:i/>
          <w:iCs/>
          <w:color w:val="000000" w:themeColor="text1"/>
          <w:lang w:val="en-CA"/>
        </w:rPr>
        <w:t>.</w:t>
      </w:r>
    </w:p>
    <w:p w14:paraId="0F3A651F" w14:textId="51A9C0C4" w:rsidR="00841D7A" w:rsidRPr="00285FCB" w:rsidRDefault="00D63476" w:rsidP="5813E4B2">
      <w:pPr>
        <w:spacing w:after="0" w:line="240" w:lineRule="auto"/>
        <w:ind w:left="708"/>
        <w:jc w:val="both"/>
        <w:rPr>
          <w:rFonts w:ascii="Calibri" w:eastAsia="Calibri" w:hAnsi="Calibri" w:cs="Calibri"/>
          <w:i/>
          <w:iCs/>
          <w:color w:val="000000" w:themeColor="text1"/>
          <w:lang w:val="en-CA"/>
        </w:rPr>
      </w:pPr>
      <w:hyperlink r:id="rId44">
        <w:r w:rsidR="004E46FD" w:rsidRPr="00285FCB">
          <w:rPr>
            <w:rStyle w:val="Lienhypertexte"/>
            <w:rFonts w:ascii="Calibri" w:eastAsia="Calibri" w:hAnsi="Calibri" w:cs="Calibri"/>
            <w:b/>
            <w:bCs/>
            <w:i/>
            <w:iCs/>
            <w:lang w:val="en-CA"/>
          </w:rPr>
          <w:t>Borealis</w:t>
        </w:r>
      </w:hyperlink>
      <w:r w:rsidR="005206B4" w:rsidRPr="00285FCB">
        <w:rPr>
          <w:rFonts w:ascii="Calibri" w:eastAsia="Calibri" w:hAnsi="Calibri" w:cs="Calibri"/>
          <w:i/>
          <w:iCs/>
          <w:color w:val="000000" w:themeColor="text1"/>
          <w:lang w:val="en-CA"/>
        </w:rPr>
        <w:t xml:space="preserve">, also known as the Canadian </w:t>
      </w:r>
      <w:proofErr w:type="spellStart"/>
      <w:r w:rsidR="005206B4" w:rsidRPr="00285FCB">
        <w:rPr>
          <w:rFonts w:ascii="Calibri" w:eastAsia="Calibri" w:hAnsi="Calibri" w:cs="Calibri"/>
          <w:i/>
          <w:iCs/>
          <w:color w:val="000000" w:themeColor="text1"/>
          <w:lang w:val="en-CA"/>
        </w:rPr>
        <w:t>Dataverse</w:t>
      </w:r>
      <w:proofErr w:type="spellEnd"/>
      <w:r w:rsidR="005206B4" w:rsidRPr="00285FCB">
        <w:rPr>
          <w:rFonts w:ascii="Calibri" w:eastAsia="Calibri" w:hAnsi="Calibri" w:cs="Calibri"/>
          <w:i/>
          <w:iCs/>
          <w:color w:val="000000" w:themeColor="text1"/>
          <w:lang w:val="en-CA"/>
        </w:rPr>
        <w:t xml:space="preserve">, is a general data repository where you can upload your research data if it </w:t>
      </w:r>
      <w:r w:rsidR="005206B4" w:rsidRPr="00285FCB">
        <w:rPr>
          <w:rFonts w:ascii="Calibri" w:eastAsia="Calibri" w:hAnsi="Calibri" w:cs="Calibri"/>
          <w:b/>
          <w:i/>
          <w:iCs/>
          <w:color w:val="000000" w:themeColor="text1"/>
          <w:lang w:val="en-CA"/>
        </w:rPr>
        <w:t>does not contain any information that could identify your participants</w:t>
      </w:r>
      <w:r w:rsidR="005206B4" w:rsidRPr="00285FCB">
        <w:rPr>
          <w:rFonts w:ascii="Calibri" w:eastAsia="Calibri" w:hAnsi="Calibri" w:cs="Calibri"/>
          <w:i/>
          <w:iCs/>
          <w:color w:val="000000" w:themeColor="text1"/>
          <w:lang w:val="en-CA"/>
        </w:rPr>
        <w:t>. By browsing this deposit, you will be able to establish whether the institution with which you are affiliated holds a deposit space on</w:t>
      </w:r>
      <w:r w:rsidR="004E46FD" w:rsidRPr="00285FCB">
        <w:rPr>
          <w:rFonts w:ascii="Calibri" w:eastAsia="Calibri" w:hAnsi="Calibri" w:cs="Calibri"/>
          <w:i/>
          <w:iCs/>
          <w:color w:val="000000" w:themeColor="text1"/>
          <w:lang w:val="en-CA"/>
        </w:rPr>
        <w:t xml:space="preserve"> Borealis</w:t>
      </w:r>
      <w:r w:rsidR="005206B4" w:rsidRPr="00285FCB">
        <w:rPr>
          <w:rFonts w:ascii="Calibri" w:eastAsia="Calibri" w:hAnsi="Calibri" w:cs="Calibri"/>
          <w:i/>
          <w:iCs/>
          <w:color w:val="000000" w:themeColor="text1"/>
          <w:lang w:val="en-CA"/>
        </w:rPr>
        <w:t xml:space="preserve">. You can also check out </w:t>
      </w:r>
      <w:hyperlink r:id="rId45">
        <w:r w:rsidR="005206B4" w:rsidRPr="00285FCB">
          <w:rPr>
            <w:rStyle w:val="Lienhypertexte"/>
            <w:rFonts w:ascii="Calibri" w:eastAsia="Calibri" w:hAnsi="Calibri" w:cs="Calibri"/>
            <w:b/>
            <w:bCs/>
            <w:i/>
            <w:iCs/>
            <w:lang w:val="en-CA"/>
          </w:rPr>
          <w:t>Re3data</w:t>
        </w:r>
      </w:hyperlink>
      <w:r w:rsidR="005206B4" w:rsidRPr="00285FCB">
        <w:rPr>
          <w:rFonts w:ascii="Calibri" w:eastAsia="Calibri" w:hAnsi="Calibri" w:cs="Calibri"/>
          <w:i/>
          <w:iCs/>
          <w:color w:val="000000" w:themeColor="text1"/>
          <w:lang w:val="en-CA"/>
        </w:rPr>
        <w:t xml:space="preserve"> to discover data repositories specific to your </w:t>
      </w:r>
      <w:r w:rsidR="004E46FD" w:rsidRPr="00285FCB">
        <w:rPr>
          <w:rFonts w:ascii="Calibri" w:eastAsia="Calibri" w:hAnsi="Calibri" w:cs="Calibri"/>
          <w:i/>
          <w:iCs/>
          <w:color w:val="000000" w:themeColor="text1"/>
          <w:lang w:val="en-CA"/>
        </w:rPr>
        <w:t>research field</w:t>
      </w:r>
      <w:r w:rsidR="00841D7A" w:rsidRPr="00285FCB">
        <w:rPr>
          <w:rFonts w:ascii="Calibri" w:eastAsia="Calibri" w:hAnsi="Calibri" w:cs="Calibri"/>
          <w:i/>
          <w:iCs/>
          <w:color w:val="000000" w:themeColor="text1"/>
          <w:lang w:val="en-CA"/>
        </w:rPr>
        <w:t>.</w:t>
      </w:r>
    </w:p>
    <w:p w14:paraId="4E4600E5" w14:textId="77777777" w:rsidR="00841D7A" w:rsidRPr="00285FCB" w:rsidRDefault="00841D7A" w:rsidP="002B5442">
      <w:pPr>
        <w:spacing w:after="0" w:line="240" w:lineRule="auto"/>
        <w:jc w:val="both"/>
        <w:rPr>
          <w:rFonts w:ascii="Calibri" w:eastAsia="Calibri" w:hAnsi="Calibri" w:cs="Calibri"/>
          <w:i/>
          <w:iCs/>
          <w:color w:val="000000" w:themeColor="text1"/>
          <w:lang w:val="en-CA"/>
        </w:rPr>
      </w:pPr>
    </w:p>
    <w:p w14:paraId="6E9D3897" w14:textId="5E3177B7" w:rsidR="00841D7A" w:rsidRPr="00285FCB" w:rsidRDefault="009B38D5"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Resources</w:t>
      </w:r>
    </w:p>
    <w:p w14:paraId="2090EC2C" w14:textId="16FEFDEE" w:rsidR="00841D7A" w:rsidRPr="00285FCB" w:rsidRDefault="00D63476" w:rsidP="5813E4B2">
      <w:pPr>
        <w:ind w:left="708"/>
        <w:jc w:val="both"/>
        <w:rPr>
          <w:rFonts w:ascii="Calibri" w:eastAsia="Calibri" w:hAnsi="Calibri" w:cs="Calibri"/>
          <w:i/>
          <w:iCs/>
          <w:color w:val="000000" w:themeColor="text1"/>
          <w:lang w:val="en-CA"/>
        </w:rPr>
      </w:pPr>
      <w:hyperlink r:id="rId46">
        <w:r w:rsidR="00606F80" w:rsidRPr="00285FCB">
          <w:rPr>
            <w:rStyle w:val="Lienhypertexte"/>
            <w:rFonts w:ascii="Calibri" w:eastAsia="Calibri" w:hAnsi="Calibri" w:cs="Calibri"/>
            <w:b/>
            <w:bCs/>
            <w:i/>
            <w:iCs/>
            <w:lang w:val="en-CA"/>
          </w:rPr>
          <w:t>How to Cite Datasets and Link to Publications</w:t>
        </w:r>
      </w:hyperlink>
      <w:r w:rsidR="00841D7A" w:rsidRPr="00285FCB">
        <w:rPr>
          <w:rFonts w:ascii="Calibri" w:eastAsia="Calibri" w:hAnsi="Calibri" w:cs="Calibri"/>
          <w:i/>
          <w:iCs/>
          <w:color w:val="000000" w:themeColor="text1"/>
          <w:lang w:val="en-CA"/>
        </w:rPr>
        <w:t xml:space="preserve">, guide </w:t>
      </w:r>
      <w:r w:rsidR="00606F80" w:rsidRPr="00285FCB">
        <w:rPr>
          <w:rFonts w:ascii="Calibri" w:eastAsia="Calibri" w:hAnsi="Calibri" w:cs="Calibri"/>
          <w:i/>
          <w:iCs/>
          <w:color w:val="000000" w:themeColor="text1"/>
          <w:lang w:val="en-CA"/>
        </w:rPr>
        <w:t>by the</w:t>
      </w:r>
      <w:r w:rsidR="00841D7A" w:rsidRPr="00285FCB">
        <w:rPr>
          <w:rFonts w:ascii="Calibri" w:eastAsia="Calibri" w:hAnsi="Calibri" w:cs="Calibri"/>
          <w:i/>
          <w:iCs/>
          <w:color w:val="000000" w:themeColor="text1"/>
          <w:lang w:val="en-CA"/>
        </w:rPr>
        <w:t xml:space="preserve"> Digital Curation Centre</w:t>
      </w:r>
    </w:p>
    <w:p w14:paraId="72C11C70" w14:textId="62669A4B" w:rsidR="00841D7A" w:rsidRPr="00285FCB" w:rsidRDefault="00D63476" w:rsidP="5813E4B2">
      <w:pPr>
        <w:ind w:left="708"/>
        <w:jc w:val="both"/>
        <w:rPr>
          <w:rFonts w:ascii="Calibri" w:eastAsia="Calibri" w:hAnsi="Calibri" w:cs="Calibri"/>
          <w:i/>
          <w:iCs/>
          <w:color w:val="000000" w:themeColor="text1"/>
          <w:lang w:val="en-CA"/>
        </w:rPr>
      </w:pPr>
      <w:hyperlink r:id="rId47">
        <w:r w:rsidR="00FD7988" w:rsidRPr="00285FCB">
          <w:rPr>
            <w:rStyle w:val="Lienhypertexte"/>
            <w:rFonts w:ascii="Calibri" w:eastAsia="Calibri" w:hAnsi="Calibri" w:cs="Calibri"/>
            <w:b/>
            <w:bCs/>
            <w:i/>
            <w:iCs/>
            <w:lang w:val="en-CA"/>
          </w:rPr>
          <w:t>What is a data paper</w:t>
        </w:r>
        <w:r w:rsidR="00841D7A" w:rsidRPr="00285FCB">
          <w:rPr>
            <w:rStyle w:val="Lienhypertexte"/>
            <w:rFonts w:ascii="Calibri" w:eastAsia="Calibri" w:hAnsi="Calibri" w:cs="Calibri"/>
            <w:b/>
            <w:bCs/>
            <w:i/>
            <w:iCs/>
            <w:lang w:val="en-CA"/>
          </w:rPr>
          <w:t>?</w:t>
        </w:r>
      </w:hyperlink>
      <w:r w:rsidR="00841D7A" w:rsidRPr="00285FCB">
        <w:rPr>
          <w:rFonts w:ascii="Calibri" w:eastAsia="Calibri" w:hAnsi="Calibri" w:cs="Calibri"/>
          <w:i/>
          <w:iCs/>
          <w:color w:val="000000" w:themeColor="text1"/>
          <w:lang w:val="en-CA"/>
        </w:rPr>
        <w:t xml:space="preserve">, guide </w:t>
      </w:r>
      <w:r w:rsidR="00FD7988" w:rsidRPr="00285FCB">
        <w:rPr>
          <w:rFonts w:ascii="Calibri" w:eastAsia="Calibri" w:hAnsi="Calibri" w:cs="Calibri"/>
          <w:i/>
          <w:iCs/>
          <w:color w:val="000000" w:themeColor="text1"/>
          <w:lang w:val="en-CA"/>
        </w:rPr>
        <w:t>by the</w:t>
      </w:r>
      <w:r w:rsidR="00841D7A" w:rsidRPr="00285FCB">
        <w:rPr>
          <w:rFonts w:ascii="Calibri" w:eastAsia="Calibri" w:hAnsi="Calibri" w:cs="Calibri"/>
          <w:i/>
          <w:iCs/>
          <w:color w:val="000000" w:themeColor="text1"/>
          <w:lang w:val="en-CA"/>
        </w:rPr>
        <w:t xml:space="preserve"> CIRAD</w:t>
      </w:r>
      <w:r w:rsidR="00FD7988" w:rsidRPr="00285FCB">
        <w:rPr>
          <w:rFonts w:ascii="Calibri" w:eastAsia="Calibri" w:hAnsi="Calibri" w:cs="Calibri"/>
          <w:i/>
          <w:iCs/>
          <w:color w:val="000000" w:themeColor="text1"/>
          <w:lang w:val="en-CA"/>
        </w:rPr>
        <w:t xml:space="preserve"> (French only)</w:t>
      </w:r>
    </w:p>
    <w:p w14:paraId="756CE753" w14:textId="61D7473B" w:rsidR="00841D7A" w:rsidRPr="00285FCB" w:rsidRDefault="00D63476" w:rsidP="7BD94A2B">
      <w:pPr>
        <w:ind w:left="708"/>
        <w:jc w:val="both"/>
        <w:rPr>
          <w:rFonts w:ascii="Calibri" w:eastAsia="Calibri" w:hAnsi="Calibri" w:cs="Calibri"/>
          <w:i/>
          <w:iCs/>
          <w:color w:val="000000" w:themeColor="text1"/>
          <w:lang w:val="en-CA"/>
        </w:rPr>
      </w:pPr>
      <w:hyperlink r:id="rId48">
        <w:r w:rsidR="00FD7988" w:rsidRPr="00285FCB">
          <w:rPr>
            <w:rStyle w:val="Lienhypertexte"/>
            <w:rFonts w:ascii="Calibri" w:eastAsia="Calibri" w:hAnsi="Calibri" w:cs="Calibri"/>
            <w:b/>
            <w:bCs/>
            <w:i/>
            <w:iCs/>
            <w:lang w:val="en-CA"/>
          </w:rPr>
          <w:t>Persistent identifiers</w:t>
        </w:r>
      </w:hyperlink>
      <w:r w:rsidR="00841D7A" w:rsidRPr="00285FCB">
        <w:rPr>
          <w:rFonts w:ascii="Calibri" w:eastAsia="Calibri" w:hAnsi="Calibri" w:cs="Calibri"/>
          <w:i/>
          <w:iCs/>
          <w:color w:val="000000" w:themeColor="text1"/>
          <w:lang w:val="en-CA"/>
        </w:rPr>
        <w:t xml:space="preserve">, guide </w:t>
      </w:r>
      <w:r w:rsidR="00FD7988" w:rsidRPr="00285FCB">
        <w:rPr>
          <w:rFonts w:ascii="Calibri" w:eastAsia="Calibri" w:hAnsi="Calibri" w:cs="Calibri"/>
          <w:i/>
          <w:iCs/>
          <w:color w:val="000000" w:themeColor="text1"/>
          <w:lang w:val="en-CA"/>
        </w:rPr>
        <w:t>by</w:t>
      </w:r>
      <w:r w:rsidR="00841D7A" w:rsidRPr="00285FCB">
        <w:rPr>
          <w:rFonts w:ascii="Calibri" w:eastAsia="Calibri" w:hAnsi="Calibri" w:cs="Calibri"/>
          <w:i/>
          <w:iCs/>
          <w:color w:val="000000" w:themeColor="text1"/>
          <w:lang w:val="en-CA"/>
        </w:rPr>
        <w:t xml:space="preserve"> </w:t>
      </w:r>
      <w:proofErr w:type="spellStart"/>
      <w:r w:rsidR="00841D7A" w:rsidRPr="00285FCB">
        <w:rPr>
          <w:rFonts w:ascii="Calibri" w:eastAsia="Calibri" w:hAnsi="Calibri" w:cs="Calibri"/>
          <w:i/>
          <w:iCs/>
          <w:color w:val="000000" w:themeColor="text1"/>
          <w:lang w:val="en-CA"/>
        </w:rPr>
        <w:t>DORANum</w:t>
      </w:r>
      <w:proofErr w:type="spellEnd"/>
      <w:r w:rsidR="00FD7988" w:rsidRPr="00285FCB">
        <w:rPr>
          <w:rFonts w:ascii="Calibri" w:eastAsia="Calibri" w:hAnsi="Calibri" w:cs="Calibri"/>
          <w:i/>
          <w:iCs/>
          <w:color w:val="000000" w:themeColor="text1"/>
          <w:lang w:val="en-CA"/>
        </w:rPr>
        <w:t xml:space="preserve"> (French only)</w:t>
      </w:r>
    </w:p>
    <w:p w14:paraId="2B86097F" w14:textId="77777777" w:rsidR="00841D7A" w:rsidRPr="00285FCB" w:rsidRDefault="00841D7A" w:rsidP="002B5442">
      <w:pPr>
        <w:spacing w:after="0" w:line="240" w:lineRule="auto"/>
        <w:jc w:val="both"/>
        <w:rPr>
          <w:rFonts w:ascii="Calibri" w:eastAsia="Calibri" w:hAnsi="Calibri" w:cs="Calibri"/>
          <w:i/>
          <w:iCs/>
          <w:color w:val="000000" w:themeColor="text1"/>
          <w:lang w:val="en-CA"/>
        </w:rPr>
      </w:pPr>
    </w:p>
    <w:p w14:paraId="50272314" w14:textId="5D4B8475" w:rsidR="00841D7A"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5CDC240D" w14:textId="256164DD" w:rsidR="009B2978" w:rsidRPr="00285FCB" w:rsidRDefault="00D63476" w:rsidP="5813E4B2">
      <w:pPr>
        <w:ind w:firstLine="708"/>
        <w:jc w:val="both"/>
        <w:rPr>
          <w:rFonts w:ascii="Calibri" w:eastAsia="Calibri" w:hAnsi="Calibri" w:cs="Calibri"/>
          <w:color w:val="000000" w:themeColor="text1"/>
          <w:lang w:val="en-CA"/>
        </w:rPr>
      </w:pPr>
      <w:sdt>
        <w:sdtPr>
          <w:rPr>
            <w:rFonts w:ascii="MS Gothic" w:eastAsia="MS Gothic" w:hAnsi="MS Gothic"/>
            <w:lang w:val="en-CA"/>
          </w:rPr>
          <w:id w:val="-508748853"/>
          <w14:checkbox>
            <w14:checked w14:val="1"/>
            <w14:checkedState w14:val="2612" w14:font="MS Gothic"/>
            <w14:uncheckedState w14:val="2610" w14:font="MS Gothic"/>
          </w14:checkbox>
        </w:sdtPr>
        <w:sdtContent>
          <w:r w:rsidR="008E34AD" w:rsidRPr="00285FCB">
            <w:rPr>
              <w:rFonts w:ascii="MS Gothic" w:eastAsia="MS Gothic" w:hAnsi="MS Gothic"/>
              <w:lang w:val="en-CA"/>
            </w:rPr>
            <w:t>☒</w:t>
          </w:r>
        </w:sdtContent>
      </w:sdt>
      <w:r w:rsidR="009B2978" w:rsidRPr="00285FCB">
        <w:rPr>
          <w:rStyle w:val="normaltextrun"/>
          <w:rFonts w:ascii="Calibri" w:hAnsi="Calibri" w:cs="Calibri"/>
          <w:color w:val="000000" w:themeColor="text1"/>
          <w:lang w:val="en-CA"/>
        </w:rPr>
        <w:t xml:space="preserve"> </w:t>
      </w:r>
      <w:r w:rsidR="00FD7988" w:rsidRPr="00285FCB">
        <w:rPr>
          <w:rFonts w:ascii="Calibri" w:eastAsia="Calibri" w:hAnsi="Calibri" w:cs="Calibri"/>
          <w:color w:val="000000" w:themeColor="text1"/>
          <w:lang w:val="en-CA"/>
        </w:rPr>
        <w:t>Field-specific repository (e.g. found on re3data)</w:t>
      </w:r>
    </w:p>
    <w:p w14:paraId="0675FC66" w14:textId="425A2691" w:rsidR="009B2978" w:rsidRPr="00D63476" w:rsidRDefault="00D63476" w:rsidP="5813E4B2">
      <w:pPr>
        <w:ind w:firstLine="708"/>
        <w:jc w:val="both"/>
        <w:rPr>
          <w:rFonts w:ascii="Calibri" w:eastAsia="Calibri" w:hAnsi="Calibri" w:cs="Calibri"/>
          <w:color w:val="000000" w:themeColor="text1"/>
        </w:rPr>
      </w:pPr>
      <w:sdt>
        <w:sdtPr>
          <w:rPr>
            <w:rFonts w:ascii="MS Gothic" w:eastAsia="MS Gothic" w:hAnsi="MS Gothic"/>
          </w:rPr>
          <w:id w:val="-289434226"/>
          <w14:checkbox>
            <w14:checked w14:val="1"/>
            <w14:checkedState w14:val="2612" w14:font="MS Gothic"/>
            <w14:uncheckedState w14:val="2610" w14:font="MS Gothic"/>
          </w14:checkbox>
        </w:sdtPr>
        <w:sdtContent>
          <w:r w:rsidR="009B2978" w:rsidRPr="00D63476">
            <w:rPr>
              <w:rFonts w:ascii="MS Gothic" w:eastAsia="MS Gothic" w:hAnsi="MS Gothic"/>
            </w:rPr>
            <w:t>☒</w:t>
          </w:r>
        </w:sdtContent>
      </w:sdt>
      <w:r w:rsidR="009B2978" w:rsidRPr="00D63476">
        <w:rPr>
          <w:rStyle w:val="normaltextrun"/>
          <w:rFonts w:ascii="Calibri" w:hAnsi="Calibri" w:cs="Calibri"/>
          <w:color w:val="000000" w:themeColor="text1"/>
        </w:rPr>
        <w:t xml:space="preserve"> </w:t>
      </w:r>
      <w:r w:rsidR="00FD7988" w:rsidRPr="00D63476">
        <w:rPr>
          <w:rFonts w:ascii="Calibri" w:eastAsia="Calibri" w:hAnsi="Calibri" w:cs="Calibri"/>
          <w:color w:val="000000" w:themeColor="text1"/>
        </w:rPr>
        <w:t xml:space="preserve">Publications (e.g. article, data </w:t>
      </w:r>
      <w:proofErr w:type="spellStart"/>
      <w:r w:rsidR="00FD7988" w:rsidRPr="00D63476">
        <w:rPr>
          <w:rFonts w:ascii="Calibri" w:eastAsia="Calibri" w:hAnsi="Calibri" w:cs="Calibri"/>
          <w:color w:val="000000" w:themeColor="text1"/>
        </w:rPr>
        <w:t>paper</w:t>
      </w:r>
      <w:proofErr w:type="spellEnd"/>
      <w:r w:rsidR="00FD7988" w:rsidRPr="00D63476">
        <w:rPr>
          <w:rFonts w:ascii="Calibri" w:eastAsia="Calibri" w:hAnsi="Calibri" w:cs="Calibri"/>
          <w:color w:val="000000" w:themeColor="text1"/>
        </w:rPr>
        <w:t>, etc.)</w:t>
      </w:r>
    </w:p>
    <w:p w14:paraId="228D06C3" w14:textId="3FBF8EDD" w:rsidR="009B2978" w:rsidRPr="00285FCB" w:rsidRDefault="00D63476" w:rsidP="5813E4B2">
      <w:pPr>
        <w:ind w:firstLine="708"/>
        <w:jc w:val="both"/>
        <w:rPr>
          <w:rFonts w:ascii="Calibri" w:eastAsia="Calibri" w:hAnsi="Calibri" w:cs="Calibri"/>
          <w:color w:val="000000" w:themeColor="text1"/>
          <w:lang w:val="en-CA"/>
        </w:rPr>
      </w:pPr>
      <w:sdt>
        <w:sdtPr>
          <w:rPr>
            <w:rFonts w:ascii="MS Gothic" w:eastAsia="MS Gothic" w:hAnsi="MS Gothic"/>
            <w:lang w:val="en-CA"/>
          </w:rPr>
          <w:id w:val="792324213"/>
          <w14:checkbox>
            <w14:checked w14:val="1"/>
            <w14:checkedState w14:val="2612" w14:font="MS Gothic"/>
            <w14:uncheckedState w14:val="2610" w14:font="MS Gothic"/>
          </w14:checkbox>
        </w:sdtPr>
        <w:sdtContent>
          <w:r w:rsidR="009B2978" w:rsidRPr="00285FCB">
            <w:rPr>
              <w:rFonts w:ascii="MS Gothic" w:eastAsia="MS Gothic" w:hAnsi="MS Gothic"/>
              <w:lang w:val="en-CA"/>
            </w:rPr>
            <w:t>☒</w:t>
          </w:r>
        </w:sdtContent>
      </w:sdt>
      <w:r w:rsidR="009B2978" w:rsidRPr="00285FCB">
        <w:rPr>
          <w:rStyle w:val="normaltextrun"/>
          <w:rFonts w:ascii="Calibri" w:hAnsi="Calibri" w:cs="Calibri"/>
          <w:color w:val="000000" w:themeColor="text1"/>
          <w:lang w:val="en-CA"/>
        </w:rPr>
        <w:t xml:space="preserve"> </w:t>
      </w:r>
      <w:r w:rsidR="00FD7988" w:rsidRPr="00285FCB">
        <w:rPr>
          <w:rFonts w:ascii="Calibri" w:eastAsia="Calibri" w:hAnsi="Calibri" w:cs="Calibri"/>
          <w:color w:val="000000" w:themeColor="text1"/>
          <w:lang w:val="en-CA"/>
        </w:rPr>
        <w:t>Social networks (e.g. ORCID, Twitter, LinkedIn, ResearchGate, Google Scholar, etc.)</w:t>
      </w:r>
    </w:p>
    <w:p w14:paraId="08799D39" w14:textId="6CCD7020" w:rsidR="00841D7A" w:rsidRPr="00285FCB" w:rsidRDefault="00910255"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 xml:space="preserve">A Digital Object Identifier (DOI) was created for this dataset with the assistance of </w:t>
      </w:r>
      <w:proofErr w:type="spellStart"/>
      <w:r w:rsidRPr="00285FCB">
        <w:rPr>
          <w:rFonts w:ascii="Calibri" w:eastAsia="Calibri" w:hAnsi="Calibri" w:cs="Calibri"/>
          <w:i/>
          <w:iCs/>
          <w:color w:val="000000" w:themeColor="text1"/>
          <w:lang w:val="en-CA"/>
        </w:rPr>
        <w:t>DataCite</w:t>
      </w:r>
      <w:proofErr w:type="spellEnd"/>
      <w:r w:rsidRPr="00285FCB">
        <w:rPr>
          <w:rFonts w:ascii="Calibri" w:eastAsia="Calibri" w:hAnsi="Calibri" w:cs="Calibri"/>
          <w:i/>
          <w:iCs/>
          <w:color w:val="000000" w:themeColor="text1"/>
          <w:lang w:val="en-CA"/>
        </w:rPr>
        <w:t xml:space="preserve"> Canada. As mentioned in question 4.1, we plan to publish a data article to publicize the existence of our data.</w:t>
      </w:r>
    </w:p>
    <w:p w14:paraId="3C9136D9" w14:textId="4F366E84" w:rsidR="00841D7A" w:rsidRPr="00285FCB" w:rsidRDefault="00910255"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Some of the data (survey responses and anonymized interview transcripts) will be published in a disciplinary repository</w:t>
      </w:r>
      <w:r w:rsidR="00841D7A" w:rsidRPr="00285FCB">
        <w:rPr>
          <w:rFonts w:ascii="Calibri" w:eastAsia="Calibri" w:hAnsi="Calibri" w:cs="Calibri"/>
          <w:i/>
          <w:iCs/>
          <w:color w:val="000000" w:themeColor="text1"/>
          <w:lang w:val="en-CA"/>
        </w:rPr>
        <w:t>.</w:t>
      </w:r>
    </w:p>
    <w:p w14:paraId="0EC2E255" w14:textId="75D25D21" w:rsidR="7BD94A2B" w:rsidRPr="00285FCB" w:rsidRDefault="00910255" w:rsidP="00910255">
      <w:pPr>
        <w:spacing w:after="0" w:line="240" w:lineRule="auto"/>
        <w:ind w:left="708"/>
        <w:jc w:val="both"/>
        <w:rPr>
          <w:rFonts w:ascii="Calibri" w:eastAsia="Calibri" w:hAnsi="Calibri" w:cs="Calibri"/>
          <w:color w:val="000000" w:themeColor="text1"/>
          <w:lang w:val="en-CA"/>
        </w:rPr>
      </w:pPr>
      <w:r w:rsidRPr="00285FCB">
        <w:rPr>
          <w:rFonts w:ascii="Calibri" w:eastAsia="Calibri" w:hAnsi="Calibri" w:cs="Calibri"/>
          <w:i/>
          <w:iCs/>
          <w:color w:val="000000" w:themeColor="text1"/>
          <w:lang w:val="en-CA"/>
        </w:rPr>
        <w:t>The data will also be publicized on the ORCID accounts of the team members once our results are published.</w:t>
      </w:r>
    </w:p>
    <w:p w14:paraId="69EA0C44" w14:textId="52E57B99" w:rsidR="00391835" w:rsidRPr="00285FCB" w:rsidRDefault="00391835" w:rsidP="4BF42E43">
      <w:pPr>
        <w:rPr>
          <w:lang w:val="en-CA"/>
        </w:rPr>
      </w:pPr>
    </w:p>
    <w:p w14:paraId="47FB6486" w14:textId="77777777" w:rsidR="001E3D38" w:rsidRPr="00285FCB" w:rsidRDefault="001E3D38">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48C36FD4" w14:textId="246BB5F8" w:rsidR="00391835" w:rsidRPr="00285FCB" w:rsidRDefault="00363132" w:rsidP="00C32698">
      <w:pPr>
        <w:pStyle w:val="Titre1"/>
        <w:numPr>
          <w:ilvl w:val="0"/>
          <w:numId w:val="14"/>
        </w:numPr>
        <w:rPr>
          <w:lang w:val="en-CA"/>
        </w:rPr>
      </w:pPr>
      <w:bookmarkStart w:id="6" w:name="_Toc171598850"/>
      <w:r w:rsidRPr="00285FCB">
        <w:rPr>
          <w:lang w:val="en-CA"/>
        </w:rPr>
        <w:lastRenderedPageBreak/>
        <w:t>Responsibilities</w:t>
      </w:r>
      <w:r w:rsidR="00C51CEA" w:rsidRPr="00285FCB">
        <w:rPr>
          <w:lang w:val="en-CA"/>
        </w:rPr>
        <w:t xml:space="preserve"> and Resources</w:t>
      </w:r>
      <w:bookmarkEnd w:id="6"/>
    </w:p>
    <w:p w14:paraId="6620910C" w14:textId="297D1CB4" w:rsidR="00B37B34" w:rsidRPr="00285FCB" w:rsidRDefault="00D042B6" w:rsidP="00561FA8">
      <w:pPr>
        <w:spacing w:after="0" w:line="240" w:lineRule="auto"/>
        <w:jc w:val="both"/>
        <w:rPr>
          <w:lang w:val="en-CA"/>
        </w:rPr>
      </w:pPr>
      <w:r w:rsidRPr="00285FCB">
        <w:rPr>
          <w:lang w:val="en-CA"/>
        </w:rPr>
        <w:t>Data management refers to the "what" and "how" of data management operations throughout the project lifecycle.</w:t>
      </w:r>
    </w:p>
    <w:p w14:paraId="0A69797E" w14:textId="3DAA6D05" w:rsidR="00B37B34" w:rsidRPr="00285FCB" w:rsidRDefault="005F7677" w:rsidP="00561FA8">
      <w:pPr>
        <w:spacing w:after="0" w:line="240" w:lineRule="auto"/>
        <w:jc w:val="both"/>
        <w:rPr>
          <w:lang w:val="en-CA"/>
        </w:rPr>
      </w:pPr>
      <w:r w:rsidRPr="00285FCB">
        <w:rPr>
          <w:lang w:val="en-CA"/>
        </w:rPr>
        <w:t>Data stewardship focuses on "who" is responsible for ensuring that data management is done</w:t>
      </w:r>
      <w:r w:rsidR="00B37B34" w:rsidRPr="00285FCB">
        <w:rPr>
          <w:lang w:val="en-CA"/>
        </w:rPr>
        <w:t>.</w:t>
      </w:r>
    </w:p>
    <w:p w14:paraId="2E423BAE" w14:textId="20B6BB56" w:rsidR="7BD94A2B" w:rsidRPr="00285FCB" w:rsidRDefault="00480A25" w:rsidP="7BD94A2B">
      <w:pPr>
        <w:spacing w:after="0" w:line="240" w:lineRule="auto"/>
        <w:jc w:val="both"/>
        <w:rPr>
          <w:lang w:val="en-CA"/>
        </w:rPr>
      </w:pPr>
      <w:r w:rsidRPr="00285FCB">
        <w:rPr>
          <w:lang w:val="en-CA"/>
        </w:rPr>
        <w:t>For example, a large research project will have several people in charge. The Principal Investigator will be responsible for determining at the beginning of the project which individuals on the team will have data management responsibilities during and after the project</w:t>
      </w:r>
      <w:r w:rsidR="004504CB" w:rsidRPr="00285FCB">
        <w:rPr>
          <w:lang w:val="en-CA"/>
        </w:rPr>
        <w:t>.</w:t>
      </w:r>
    </w:p>
    <w:p w14:paraId="3D2F9980" w14:textId="2304C699" w:rsidR="00B37B34" w:rsidRPr="00285FCB" w:rsidRDefault="00B37B34" w:rsidP="5813E4B2">
      <w:pPr>
        <w:jc w:val="both"/>
        <w:rPr>
          <w:lang w:val="en-CA"/>
        </w:rPr>
      </w:pPr>
    </w:p>
    <w:p w14:paraId="04015404" w14:textId="0FD87BE5" w:rsidR="00B37B34" w:rsidRPr="00285FCB" w:rsidRDefault="00B37B34" w:rsidP="002743AF">
      <w:pPr>
        <w:pStyle w:val="Question"/>
        <w:rPr>
          <w:lang w:val="en-CA"/>
        </w:rPr>
      </w:pPr>
      <w:r w:rsidRPr="00285FCB">
        <w:rPr>
          <w:lang w:val="en-CA"/>
        </w:rPr>
        <w:t xml:space="preserve">6.1 </w:t>
      </w:r>
      <w:r w:rsidR="00480A25" w:rsidRPr="00285FCB">
        <w:rPr>
          <w:lang w:val="en-CA"/>
        </w:rPr>
        <w:t>Designate who will be responsible for data management during and after the project and the key data management tasks that person will be responsible for.</w:t>
      </w:r>
    </w:p>
    <w:p w14:paraId="7B43CC59" w14:textId="77777777" w:rsidR="00514525" w:rsidRPr="00285FCB" w:rsidRDefault="00514525" w:rsidP="5813E4B2">
      <w:pPr>
        <w:spacing w:after="0" w:line="240" w:lineRule="auto"/>
        <w:jc w:val="both"/>
        <w:rPr>
          <w:rFonts w:ascii="Calibri" w:eastAsia="Calibri" w:hAnsi="Calibri" w:cs="Calibri"/>
          <w:color w:val="000000" w:themeColor="text1"/>
          <w:lang w:val="en-CA"/>
        </w:rPr>
      </w:pPr>
    </w:p>
    <w:p w14:paraId="4200D1FA" w14:textId="4A16C06F" w:rsidR="00B37B34"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34844A53" w14:textId="43A28E62" w:rsidR="00B37B34" w:rsidRPr="00285FCB" w:rsidRDefault="00264AFE" w:rsidP="5813E4B2">
      <w:pPr>
        <w:spacing w:after="0" w:line="240" w:lineRule="auto"/>
        <w:ind w:left="708"/>
        <w:jc w:val="both"/>
        <w:rPr>
          <w:i/>
          <w:iCs/>
          <w:lang w:val="en-CA"/>
        </w:rPr>
      </w:pPr>
      <w:r w:rsidRPr="00285FCB">
        <w:rPr>
          <w:rFonts w:ascii="Calibri" w:eastAsia="Calibri" w:hAnsi="Calibri" w:cs="Calibri"/>
          <w:i/>
          <w:iCs/>
          <w:lang w:val="en-CA"/>
        </w:rPr>
        <w:t>While building your</w:t>
      </w:r>
      <w:r w:rsidR="00480A25" w:rsidRPr="00285FCB">
        <w:rPr>
          <w:rFonts w:ascii="Calibri" w:eastAsia="Calibri" w:hAnsi="Calibri" w:cs="Calibri"/>
          <w:i/>
          <w:iCs/>
          <w:lang w:val="en-CA"/>
        </w:rPr>
        <w:t xml:space="preserve"> data management plan</w:t>
      </w:r>
      <w:r w:rsidRPr="00285FCB">
        <w:rPr>
          <w:rFonts w:ascii="Calibri" w:eastAsia="Calibri" w:hAnsi="Calibri" w:cs="Calibri"/>
          <w:i/>
          <w:iCs/>
          <w:lang w:val="en-CA"/>
        </w:rPr>
        <w:t xml:space="preserve">, you’ve identified </w:t>
      </w:r>
      <w:r w:rsidR="00480A25" w:rsidRPr="00285FCB">
        <w:rPr>
          <w:rFonts w:ascii="Calibri" w:eastAsia="Calibri" w:hAnsi="Calibri" w:cs="Calibri"/>
          <w:i/>
          <w:iCs/>
          <w:lang w:val="en-CA"/>
        </w:rPr>
        <w:t>important data management activities for your project.</w:t>
      </w:r>
    </w:p>
    <w:p w14:paraId="52241836" w14:textId="17F21A7D" w:rsidR="00B37B34" w:rsidRPr="00285FCB" w:rsidRDefault="00480A25"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lang w:val="en-CA"/>
        </w:rPr>
        <w:t>Identify the persons or organizations responsible for the implementation and maintenance of the data management plan, as well as their affiliations and contact information, if applicable.</w:t>
      </w:r>
    </w:p>
    <w:p w14:paraId="4DC1A316" w14:textId="51302D74" w:rsidR="00B37B34" w:rsidRPr="00285FCB" w:rsidRDefault="001A3D5C" w:rsidP="00480A25">
      <w:pPr>
        <w:spacing w:after="0" w:line="240" w:lineRule="auto"/>
        <w:ind w:left="708"/>
        <w:jc w:val="both"/>
        <w:rPr>
          <w:rFonts w:ascii="Calibri" w:eastAsia="Calibri" w:hAnsi="Calibri" w:cs="Calibri"/>
          <w:i/>
          <w:iCs/>
          <w:lang w:val="en-CA"/>
        </w:rPr>
      </w:pPr>
      <w:r w:rsidRPr="00285FCB">
        <w:rPr>
          <w:rFonts w:ascii="Calibri" w:eastAsia="Calibri" w:hAnsi="Calibri" w:cs="Calibri"/>
          <w:i/>
          <w:iCs/>
          <w:lang w:val="en-CA"/>
        </w:rPr>
        <w:t>M</w:t>
      </w:r>
      <w:r w:rsidR="00480A25" w:rsidRPr="00285FCB">
        <w:rPr>
          <w:rFonts w:ascii="Calibri" w:eastAsia="Calibri" w:hAnsi="Calibri" w:cs="Calibri"/>
          <w:i/>
          <w:iCs/>
          <w:lang w:val="en-CA"/>
        </w:rPr>
        <w:t>ention any tools or training needed to prepare staff for these duties.</w:t>
      </w:r>
    </w:p>
    <w:p w14:paraId="189A6A2C" w14:textId="77777777" w:rsidR="00B37B34" w:rsidRPr="00285FCB" w:rsidRDefault="00B37B34" w:rsidP="002B5442">
      <w:pPr>
        <w:spacing w:after="0" w:line="240" w:lineRule="auto"/>
        <w:jc w:val="both"/>
        <w:rPr>
          <w:rFonts w:ascii="Calibri" w:eastAsia="Calibri" w:hAnsi="Calibri" w:cs="Calibri"/>
          <w:i/>
          <w:iCs/>
          <w:color w:val="000000" w:themeColor="text1"/>
          <w:u w:val="single"/>
          <w:lang w:val="en-CA"/>
        </w:rPr>
      </w:pPr>
    </w:p>
    <w:p w14:paraId="76E7D207" w14:textId="421D4F8B" w:rsidR="00B37B34"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651EF3A1" w14:textId="78890D15" w:rsidR="00514525" w:rsidRPr="00285FCB" w:rsidRDefault="00480A25" w:rsidP="00480A25">
      <w:pPr>
        <w:spacing w:after="0" w:line="240" w:lineRule="auto"/>
        <w:ind w:left="708"/>
        <w:jc w:val="both"/>
        <w:rPr>
          <w:rFonts w:ascii="Calibri" w:eastAsia="Calibri" w:hAnsi="Calibri" w:cs="Calibri"/>
          <w:i/>
          <w:iCs/>
          <w:lang w:val="en-CA"/>
        </w:rPr>
      </w:pPr>
      <w:r w:rsidRPr="00285FCB">
        <w:rPr>
          <w:rFonts w:ascii="Calibri" w:eastAsia="Calibri" w:hAnsi="Calibri" w:cs="Calibri"/>
          <w:i/>
          <w:iCs/>
          <w:lang w:val="en-CA"/>
        </w:rPr>
        <w:t xml:space="preserve">Jean Tremblay, PhD, from the </w:t>
      </w:r>
      <w:proofErr w:type="spellStart"/>
      <w:r w:rsidRPr="00285FCB">
        <w:rPr>
          <w:rFonts w:ascii="Calibri" w:eastAsia="Calibri" w:hAnsi="Calibri" w:cs="Calibri"/>
          <w:i/>
          <w:iCs/>
          <w:lang w:val="en-CA"/>
        </w:rPr>
        <w:t>Université</w:t>
      </w:r>
      <w:proofErr w:type="spellEnd"/>
      <w:r w:rsidRPr="00285FCB">
        <w:rPr>
          <w:rFonts w:ascii="Calibri" w:eastAsia="Calibri" w:hAnsi="Calibri" w:cs="Calibri"/>
          <w:i/>
          <w:iCs/>
          <w:lang w:val="en-CA"/>
        </w:rPr>
        <w:t xml:space="preserve"> de Montréal, will be the person responsible for setting up and updating this data management plan. It will also be the point of contact for any questions related to research data. As principal investigator, he will be responsible for assessing the training needs of the researchers involved. You can contact him at </w:t>
      </w:r>
      <w:hyperlink r:id="rId49" w:history="1">
        <w:r w:rsidRPr="00285FCB">
          <w:rPr>
            <w:rStyle w:val="Lienhypertexte"/>
            <w:rFonts w:ascii="Calibri" w:eastAsia="Calibri" w:hAnsi="Calibri" w:cs="Calibri"/>
            <w:i/>
            <w:iCs/>
            <w:lang w:val="en-CA"/>
          </w:rPr>
          <w:t>jean.tremblay.hsj@ssss.gouv.qc.ca</w:t>
        </w:r>
      </w:hyperlink>
      <w:r w:rsidRPr="00285FCB">
        <w:rPr>
          <w:rFonts w:ascii="Calibri" w:eastAsia="Calibri" w:hAnsi="Calibri" w:cs="Calibri"/>
          <w:i/>
          <w:iCs/>
          <w:lang w:val="en-CA"/>
        </w:rPr>
        <w:t>.</w:t>
      </w:r>
    </w:p>
    <w:p w14:paraId="345637EE" w14:textId="77777777" w:rsidR="00B37B34" w:rsidRPr="00285FCB" w:rsidRDefault="00B37B34" w:rsidP="5813E4B2">
      <w:pPr>
        <w:jc w:val="both"/>
        <w:rPr>
          <w:rFonts w:ascii="Calibri" w:eastAsia="Calibri" w:hAnsi="Calibri" w:cs="Calibri"/>
          <w:color w:val="000000" w:themeColor="text1"/>
          <w:lang w:val="en-CA"/>
        </w:rPr>
      </w:pPr>
    </w:p>
    <w:p w14:paraId="6AAC6B24" w14:textId="5F4D9256" w:rsidR="00B37B34" w:rsidRPr="00285FCB" w:rsidRDefault="00B37B34" w:rsidP="002743AF">
      <w:pPr>
        <w:pStyle w:val="Question"/>
        <w:rPr>
          <w:lang w:val="en-CA"/>
        </w:rPr>
      </w:pPr>
      <w:r w:rsidRPr="00285FCB">
        <w:rPr>
          <w:lang w:val="en-CA"/>
        </w:rPr>
        <w:t xml:space="preserve">6.2 </w:t>
      </w:r>
      <w:r w:rsidR="004504CB" w:rsidRPr="00285FCB">
        <w:rPr>
          <w:lang w:val="en-CA"/>
        </w:rPr>
        <w:t>How will you administer responsibilities for data management activities if there are significant changes in personnel, including a change in principal investigator?</w:t>
      </w:r>
    </w:p>
    <w:p w14:paraId="69B75C40" w14:textId="77777777" w:rsidR="00514525" w:rsidRPr="00285FCB" w:rsidRDefault="00514525" w:rsidP="5813E4B2">
      <w:pPr>
        <w:spacing w:after="0" w:line="240" w:lineRule="auto"/>
        <w:jc w:val="both"/>
        <w:rPr>
          <w:rFonts w:ascii="Calibri" w:eastAsia="Calibri" w:hAnsi="Calibri" w:cs="Calibri"/>
          <w:color w:val="000000" w:themeColor="text1"/>
          <w:lang w:val="en-CA"/>
        </w:rPr>
      </w:pPr>
    </w:p>
    <w:p w14:paraId="7397416E" w14:textId="32B3AD24" w:rsidR="00B37B34"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0CB614BF" w14:textId="2E0F39B3" w:rsidR="00B37B34" w:rsidRPr="00285FCB" w:rsidRDefault="004504CB"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As changes within research teams are common, make sure that your team members are prepared to take responsibility for the data management plan and ensure that it is updated regularly.</w:t>
      </w:r>
    </w:p>
    <w:p w14:paraId="4046998F" w14:textId="6C37821B" w:rsidR="00B37B34" w:rsidRPr="00285FCB" w:rsidRDefault="001A3D5C"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Indicate a succession planning strategy for this data in the event that one or more data custodians leave the project (for example, a graduate student who leaves after graduation).</w:t>
      </w:r>
    </w:p>
    <w:p w14:paraId="6F7DE94C" w14:textId="655C2E61" w:rsidR="00B37B34" w:rsidRPr="00285FCB" w:rsidRDefault="001A3D5C"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Describe the procedure to be followed in the event that the Principal Investigator leaves the project. In some cases, a co-investigator or the department or division overseeing the research will assume responsibility</w:t>
      </w:r>
      <w:r w:rsidR="00B37B34" w:rsidRPr="00285FCB">
        <w:rPr>
          <w:rFonts w:ascii="Calibri" w:eastAsia="Calibri" w:hAnsi="Calibri" w:cs="Calibri"/>
          <w:i/>
          <w:iCs/>
          <w:color w:val="000000" w:themeColor="text1"/>
          <w:lang w:val="en-CA"/>
        </w:rPr>
        <w:t>.</w:t>
      </w:r>
    </w:p>
    <w:p w14:paraId="4C6C0D75" w14:textId="77777777" w:rsidR="00B37B34" w:rsidRPr="00285FCB" w:rsidRDefault="00B37B34" w:rsidP="002B5442">
      <w:pPr>
        <w:spacing w:after="0" w:line="240" w:lineRule="auto"/>
        <w:jc w:val="both"/>
        <w:rPr>
          <w:rFonts w:ascii="Calibri" w:eastAsia="Calibri" w:hAnsi="Calibri" w:cs="Calibri"/>
          <w:i/>
          <w:iCs/>
          <w:color w:val="000000" w:themeColor="text1"/>
          <w:lang w:val="en-CA"/>
        </w:rPr>
      </w:pPr>
    </w:p>
    <w:p w14:paraId="684D1D4A" w14:textId="73CD8E6B" w:rsidR="00B37B34"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71698D47" w14:textId="7B7AD561" w:rsidR="00B37B34" w:rsidRPr="00285FCB" w:rsidRDefault="004504CB"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If Dr. Tremblay were to leave the project, his responsibilities regarding the data management plan would be entrusted to Guillaume Dion.</w:t>
      </w:r>
    </w:p>
    <w:p w14:paraId="35C10EF1" w14:textId="19857306" w:rsidR="7BD94A2B" w:rsidRPr="00285FCB" w:rsidRDefault="004504CB" w:rsidP="001A3D5C">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If these two people are not able to fulfill their responsibilities, another member of the team will be responsible for overseeing the implementation of the data management plan, with the agreement of the research team.</w:t>
      </w:r>
    </w:p>
    <w:p w14:paraId="1C53A9AB" w14:textId="77777777" w:rsidR="00B37B34" w:rsidRPr="00285FCB" w:rsidRDefault="00B37B34" w:rsidP="5813E4B2">
      <w:pPr>
        <w:jc w:val="both"/>
        <w:rPr>
          <w:rFonts w:ascii="Calibri" w:eastAsia="Calibri" w:hAnsi="Calibri" w:cs="Calibri"/>
          <w:color w:val="000000" w:themeColor="text1"/>
          <w:lang w:val="en-CA"/>
        </w:rPr>
      </w:pPr>
    </w:p>
    <w:p w14:paraId="50A0C915" w14:textId="3F9AFA25" w:rsidR="00B37B34" w:rsidRPr="00285FCB" w:rsidRDefault="00B37B34" w:rsidP="002743AF">
      <w:pPr>
        <w:pStyle w:val="Question"/>
        <w:rPr>
          <w:lang w:val="en-CA"/>
        </w:rPr>
      </w:pPr>
      <w:r w:rsidRPr="00285FCB">
        <w:rPr>
          <w:lang w:val="en-CA"/>
        </w:rPr>
        <w:t xml:space="preserve">6.3 </w:t>
      </w:r>
      <w:r w:rsidR="00D92665" w:rsidRPr="00285FCB">
        <w:rPr>
          <w:lang w:val="en-CA"/>
        </w:rPr>
        <w:t xml:space="preserve">What resources will you need to implement your data management plan? </w:t>
      </w:r>
      <w:r w:rsidR="00AF7EB5" w:rsidRPr="00285FCB">
        <w:rPr>
          <w:lang w:val="en-CA"/>
        </w:rPr>
        <w:t>Have you estimated</w:t>
      </w:r>
      <w:r w:rsidR="00D92665" w:rsidRPr="00285FCB">
        <w:rPr>
          <w:lang w:val="en-CA"/>
        </w:rPr>
        <w:t xml:space="preserve"> the overall cost of data management?</w:t>
      </w:r>
    </w:p>
    <w:p w14:paraId="21A3E032" w14:textId="77777777" w:rsidR="00514525" w:rsidRPr="00285FCB" w:rsidRDefault="00514525" w:rsidP="5813E4B2">
      <w:pPr>
        <w:spacing w:after="0" w:line="240" w:lineRule="auto"/>
        <w:jc w:val="both"/>
        <w:rPr>
          <w:rFonts w:ascii="Calibri" w:eastAsia="Calibri" w:hAnsi="Calibri" w:cs="Calibri"/>
          <w:color w:val="000000" w:themeColor="text1"/>
          <w:lang w:val="en-CA"/>
        </w:rPr>
      </w:pPr>
    </w:p>
    <w:p w14:paraId="434EFACD" w14:textId="41E6B2DC" w:rsidR="00B37B34"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47F871F3" w14:textId="176E8F43" w:rsidR="00B37B34" w:rsidRPr="00285FCB" w:rsidRDefault="00AF7EB5"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This assessment should include the data management costs incurred during the project as well as the costs required for longer-term data support after the project ends. Considerations in the last category of expenses include the costs of maintaining and providing long-term access to the data.</w:t>
      </w:r>
    </w:p>
    <w:p w14:paraId="21384B33" w14:textId="49C800BD" w:rsidR="00B37B34" w:rsidRPr="00285FCB" w:rsidRDefault="00AF7EB5" w:rsidP="00AF7EB5">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Some funding agencies explicitly indicate the support they will provide in order to meet the costs associated with the preparation of the data to be deposited. This may include the technical aspects of data management, training requirements, file storage and backup, and the work of non-project personnel.</w:t>
      </w:r>
    </w:p>
    <w:p w14:paraId="07A9A7CA" w14:textId="77777777" w:rsidR="00B37B34" w:rsidRPr="00285FCB" w:rsidRDefault="00B37B34" w:rsidP="002B5442">
      <w:pPr>
        <w:spacing w:after="0" w:line="240" w:lineRule="auto"/>
        <w:jc w:val="both"/>
        <w:rPr>
          <w:rFonts w:ascii="Calibri" w:eastAsia="Calibri" w:hAnsi="Calibri" w:cs="Calibri"/>
          <w:i/>
          <w:iCs/>
          <w:color w:val="000000" w:themeColor="text1"/>
          <w:u w:val="single"/>
          <w:lang w:val="en-CA"/>
        </w:rPr>
      </w:pPr>
    </w:p>
    <w:p w14:paraId="1296B612" w14:textId="64B0A7B3" w:rsidR="00B37B34"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43231DE7" w14:textId="4A14A75A" w:rsidR="7BD94A2B" w:rsidRPr="00285FCB" w:rsidRDefault="00AF7EB5" w:rsidP="00AF7EB5">
      <w:pPr>
        <w:spacing w:after="0" w:line="240" w:lineRule="auto"/>
        <w:ind w:left="708"/>
        <w:jc w:val="both"/>
        <w:rPr>
          <w:rFonts w:ascii="Calibri" w:eastAsia="Calibri" w:hAnsi="Calibri" w:cs="Calibri"/>
          <w:i/>
          <w:iCs/>
          <w:lang w:val="en-CA"/>
        </w:rPr>
      </w:pPr>
      <w:r w:rsidRPr="00285FCB">
        <w:rPr>
          <w:rFonts w:ascii="Calibri" w:eastAsia="Calibri" w:hAnsi="Calibri" w:cs="Calibri"/>
          <w:i/>
          <w:iCs/>
          <w:color w:val="000000" w:themeColor="text1"/>
          <w:lang w:val="en-CA"/>
        </w:rPr>
        <w:t>The costs associated with managing research data are expected to be in the range of $1500 to $2000 CAD per year (these costs include the time required to ensure that the DMP is respected, the cost of local storage, etc.) In addition, archiving the data at the end of the project is expected to represent a one-time cost of $500 CAD.</w:t>
      </w:r>
    </w:p>
    <w:p w14:paraId="0976B1EE" w14:textId="77777777" w:rsidR="001E3D38" w:rsidRPr="00285FCB" w:rsidRDefault="001E3D38">
      <w:pPr>
        <w:rPr>
          <w:rFonts w:asciiTheme="majorHAnsi" w:eastAsiaTheme="majorEastAsia" w:hAnsiTheme="majorHAnsi" w:cstheme="majorBidi"/>
          <w:color w:val="2F5496" w:themeColor="accent1" w:themeShade="BF"/>
          <w:sz w:val="32"/>
          <w:szCs w:val="32"/>
          <w:lang w:val="en-CA"/>
        </w:rPr>
      </w:pPr>
      <w:r w:rsidRPr="00285FCB">
        <w:rPr>
          <w:lang w:val="en-CA"/>
        </w:rPr>
        <w:br w:type="page"/>
      </w:r>
    </w:p>
    <w:p w14:paraId="7607286C" w14:textId="790D4271" w:rsidR="00391835" w:rsidRPr="00285FCB" w:rsidRDefault="00C51CEA" w:rsidP="00C32698">
      <w:pPr>
        <w:pStyle w:val="Titre1"/>
        <w:numPr>
          <w:ilvl w:val="0"/>
          <w:numId w:val="14"/>
        </w:numPr>
        <w:rPr>
          <w:lang w:val="en-CA"/>
        </w:rPr>
      </w:pPr>
      <w:bookmarkStart w:id="7" w:name="_Toc171598851"/>
      <w:r w:rsidRPr="00285FCB">
        <w:rPr>
          <w:lang w:val="en-CA"/>
        </w:rPr>
        <w:lastRenderedPageBreak/>
        <w:t>Ethic</w:t>
      </w:r>
      <w:r w:rsidR="005C2D29">
        <w:rPr>
          <w:lang w:val="en-CA"/>
        </w:rPr>
        <w:t>s</w:t>
      </w:r>
      <w:r w:rsidRPr="00285FCB">
        <w:rPr>
          <w:lang w:val="en-CA"/>
        </w:rPr>
        <w:t xml:space="preserve"> and Legal Compliance</w:t>
      </w:r>
      <w:bookmarkEnd w:id="7"/>
    </w:p>
    <w:p w14:paraId="46BDA6C4" w14:textId="66543940" w:rsidR="00B37B34" w:rsidRPr="00285FCB" w:rsidRDefault="00AF7EB5" w:rsidP="00561FA8">
      <w:pPr>
        <w:spacing w:after="0" w:line="240" w:lineRule="auto"/>
        <w:jc w:val="both"/>
        <w:rPr>
          <w:lang w:val="en-CA"/>
        </w:rPr>
      </w:pPr>
      <w:r w:rsidRPr="00285FCB">
        <w:rPr>
          <w:rFonts w:ascii="Calibri" w:eastAsia="Calibri" w:hAnsi="Calibri" w:cs="Calibri"/>
          <w:color w:val="000000" w:themeColor="text1"/>
          <w:lang w:val="en-CA"/>
        </w:rPr>
        <w:t>Researchers and their teams need to be aware of the ethical and legal policies and processes that their research data management must follow.</w:t>
      </w:r>
    </w:p>
    <w:p w14:paraId="74B392A7" w14:textId="350F1E83" w:rsidR="00B37B34" w:rsidRPr="00285FCB" w:rsidRDefault="00AF7EB5" w:rsidP="00561FA8">
      <w:pPr>
        <w:spacing w:after="0" w:line="240" w:lineRule="auto"/>
        <w:jc w:val="both"/>
        <w:rPr>
          <w:rFonts w:ascii="Calibri" w:eastAsia="Calibri" w:hAnsi="Calibri" w:cs="Calibri"/>
          <w:lang w:val="en-CA"/>
        </w:rPr>
      </w:pPr>
      <w:r w:rsidRPr="00285FCB">
        <w:rPr>
          <w:rFonts w:ascii="Calibri" w:eastAsia="Calibri" w:hAnsi="Calibri" w:cs="Calibri"/>
          <w:color w:val="000000" w:themeColor="text1"/>
          <w:lang w:val="en-CA"/>
        </w:rPr>
        <w:t xml:space="preserve">In your data management plan, you must outline how you will prepare, store, share and archive your data in a way that ensures that participant information is protected </w:t>
      </w:r>
      <w:r w:rsidR="00AB20CA" w:rsidRPr="00285FCB">
        <w:rPr>
          <w:rFonts w:ascii="Calibri" w:eastAsia="Calibri" w:hAnsi="Calibri" w:cs="Calibri"/>
          <w:color w:val="000000" w:themeColor="text1"/>
          <w:lang w:val="en-CA"/>
        </w:rPr>
        <w:t xml:space="preserve">from disclosure, harmful use or inappropriate links to other personal data </w:t>
      </w:r>
      <w:r w:rsidRPr="00285FCB">
        <w:rPr>
          <w:rFonts w:ascii="Calibri" w:eastAsia="Calibri" w:hAnsi="Calibri" w:cs="Calibri"/>
          <w:color w:val="000000" w:themeColor="text1"/>
          <w:lang w:val="en-CA"/>
        </w:rPr>
        <w:t>throughout the research lifecycle</w:t>
      </w:r>
      <w:r w:rsidR="00B37B34" w:rsidRPr="00285FCB">
        <w:rPr>
          <w:rFonts w:ascii="Calibri" w:eastAsia="Calibri" w:hAnsi="Calibri" w:cs="Calibri"/>
          <w:color w:val="000000" w:themeColor="text1"/>
          <w:lang w:val="en-CA"/>
        </w:rPr>
        <w:t>.</w:t>
      </w:r>
    </w:p>
    <w:p w14:paraId="03246036" w14:textId="49AB45FE" w:rsidR="7BD94A2B" w:rsidRPr="00285FCB" w:rsidRDefault="00AF7EB5" w:rsidP="7BD94A2B">
      <w:pPr>
        <w:spacing w:after="0" w:line="240" w:lineRule="auto"/>
        <w:jc w:val="both"/>
        <w:rPr>
          <w:rFonts w:ascii="Calibri" w:eastAsia="Calibri" w:hAnsi="Calibri" w:cs="Calibri"/>
          <w:lang w:val="en-CA"/>
        </w:rPr>
      </w:pPr>
      <w:r w:rsidRPr="00285FCB">
        <w:rPr>
          <w:rFonts w:ascii="Calibri" w:eastAsia="Calibri" w:hAnsi="Calibri" w:cs="Calibri"/>
          <w:color w:val="000000" w:themeColor="text1"/>
          <w:lang w:val="en-CA"/>
        </w:rPr>
        <w:t xml:space="preserve">There may be situations where certain data and metadata </w:t>
      </w:r>
      <w:r w:rsidRPr="00285FCB">
        <w:rPr>
          <w:rFonts w:ascii="Calibri" w:eastAsia="Calibri" w:hAnsi="Calibri" w:cs="Calibri"/>
          <w:b/>
          <w:color w:val="000000" w:themeColor="text1"/>
          <w:lang w:val="en-CA"/>
        </w:rPr>
        <w:t>cannot be made public</w:t>
      </w:r>
      <w:r w:rsidRPr="00285FCB">
        <w:rPr>
          <w:rFonts w:ascii="Calibri" w:eastAsia="Calibri" w:hAnsi="Calibri" w:cs="Calibri"/>
          <w:color w:val="000000" w:themeColor="text1"/>
          <w:lang w:val="en-CA"/>
        </w:rPr>
        <w:t xml:space="preserve"> due to legal policies or considerations. However, in the spirit of open science, the default position should be that all research data and metadata should be public.</w:t>
      </w:r>
    </w:p>
    <w:p w14:paraId="27AA2E44" w14:textId="3E53D0A4" w:rsidR="00B37B34" w:rsidRPr="00285FCB" w:rsidRDefault="00B37B34" w:rsidP="5813E4B2">
      <w:pPr>
        <w:jc w:val="both"/>
        <w:rPr>
          <w:lang w:val="en-CA"/>
        </w:rPr>
      </w:pPr>
    </w:p>
    <w:p w14:paraId="1B206284" w14:textId="095DAB78" w:rsidR="00B37B34" w:rsidRPr="00285FCB" w:rsidRDefault="00B37B34" w:rsidP="002743AF">
      <w:pPr>
        <w:pStyle w:val="Question"/>
        <w:rPr>
          <w:lang w:val="en-CA"/>
        </w:rPr>
      </w:pPr>
      <w:r w:rsidRPr="00285FCB">
        <w:rPr>
          <w:lang w:val="en-CA"/>
        </w:rPr>
        <w:t xml:space="preserve">7.1 </w:t>
      </w:r>
      <w:r w:rsidR="00AB20CA" w:rsidRPr="00285FCB">
        <w:rPr>
          <w:lang w:val="en-CA"/>
        </w:rPr>
        <w:t>If your project includes sensitive data, how will you make sure that it is managed securely and that the data is accessible only to approved project members?</w:t>
      </w:r>
    </w:p>
    <w:p w14:paraId="050300FE" w14:textId="77777777" w:rsidR="00B37B34" w:rsidRPr="00285FCB" w:rsidRDefault="00B37B34" w:rsidP="5813E4B2">
      <w:pPr>
        <w:spacing w:after="0" w:line="240" w:lineRule="auto"/>
        <w:jc w:val="both"/>
        <w:rPr>
          <w:rFonts w:ascii="Calibri" w:eastAsia="Calibri" w:hAnsi="Calibri" w:cs="Calibri"/>
          <w:color w:val="000000" w:themeColor="text1"/>
          <w:lang w:val="en-CA"/>
        </w:rPr>
      </w:pPr>
    </w:p>
    <w:p w14:paraId="44702B88" w14:textId="3EF899E9" w:rsidR="00B37B34"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07DD9BFE" w14:textId="7164E44A" w:rsidR="00B37B34" w:rsidRPr="00285FCB" w:rsidRDefault="00AB20CA" w:rsidP="5813E4B2">
      <w:pPr>
        <w:spacing w:after="0" w:line="240" w:lineRule="auto"/>
        <w:ind w:left="708"/>
        <w:jc w:val="both"/>
        <w:rPr>
          <w:rFonts w:ascii="Calibri" w:eastAsia="Calibri" w:hAnsi="Calibri" w:cs="Calibri"/>
          <w:i/>
          <w:iCs/>
          <w:lang w:val="en-CA"/>
        </w:rPr>
      </w:pPr>
      <w:r w:rsidRPr="00285FCB">
        <w:rPr>
          <w:rFonts w:ascii="Calibri" w:eastAsia="Calibri" w:hAnsi="Calibri" w:cs="Calibri"/>
          <w:i/>
          <w:iCs/>
          <w:color w:val="000000" w:themeColor="text1"/>
          <w:lang w:val="en-CA"/>
        </w:rPr>
        <w:t>Examine where and how sensitive data with recognized long-term value should be made available and to whom, and for how long it should be archived. These decisions must comply with the requirements of the Research Ethics Board. The methods used to share data will depend on a number of factors such as the type, size, complexity and sensitivity of the data. Describe the anticipated problems with data sharing, as well as the causes and possible measures to mitigate them. Issues may include, but are not limited to, confidentiality, lack of consent, or concerns about intellectual property rights. In some cases, an embargo period may be justified; these cases may be defined in a funding agency's Research Data Policy</w:t>
      </w:r>
      <w:r w:rsidR="00B37B34" w:rsidRPr="00285FCB">
        <w:rPr>
          <w:rFonts w:ascii="Calibri" w:eastAsia="Calibri" w:hAnsi="Calibri" w:cs="Calibri"/>
          <w:i/>
          <w:iCs/>
          <w:color w:val="000000" w:themeColor="text1"/>
          <w:lang w:val="en-CA"/>
        </w:rPr>
        <w:t>.</w:t>
      </w:r>
    </w:p>
    <w:p w14:paraId="5BB60290" w14:textId="2018A840" w:rsidR="00B37B34" w:rsidRPr="00285FCB" w:rsidRDefault="00320A4E" w:rsidP="00320A4E">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Restrictions can be imposed by limiting physical access to storage devices, saving data to computers that do not have access to the external network (i.e., access to the Internet), password protection, or encoding files. Sensitive data should never be shared via email or cloud storage services like Dropbox.</w:t>
      </w:r>
    </w:p>
    <w:p w14:paraId="708D3D5B" w14:textId="77777777" w:rsidR="00B37B34" w:rsidRPr="00285FCB" w:rsidRDefault="00B37B34" w:rsidP="002B5442">
      <w:pPr>
        <w:spacing w:after="0" w:line="240" w:lineRule="auto"/>
        <w:jc w:val="both"/>
        <w:rPr>
          <w:rFonts w:ascii="Calibri" w:eastAsia="Calibri" w:hAnsi="Calibri" w:cs="Calibri"/>
          <w:i/>
          <w:iCs/>
          <w:color w:val="000000" w:themeColor="text1"/>
          <w:lang w:val="en-CA"/>
        </w:rPr>
      </w:pPr>
    </w:p>
    <w:p w14:paraId="7577AD3D" w14:textId="706E0230" w:rsidR="00B37B34"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0B3DEDA2" w14:textId="05AC212E" w:rsidR="00B37B34" w:rsidRPr="00285FCB" w:rsidRDefault="00AB20CA"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Access to research data stored on the CHUSJ server will require two-factor verification with the Microsoft Verify application.</w:t>
      </w:r>
    </w:p>
    <w:p w14:paraId="513126B9" w14:textId="4F33E2FD" w:rsidR="00B37B34" w:rsidRPr="00285FCB" w:rsidRDefault="00AB20CA" w:rsidP="00AB20CA">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 xml:space="preserve">Only users with a CHUSJ institutional email address, </w:t>
      </w:r>
      <w:r w:rsidR="00320A4E" w:rsidRPr="00285FCB">
        <w:rPr>
          <w:rFonts w:ascii="Calibri" w:eastAsia="Calibri" w:hAnsi="Calibri" w:cs="Calibri"/>
          <w:i/>
          <w:iCs/>
          <w:color w:val="000000" w:themeColor="text1"/>
          <w:lang w:val="en-CA"/>
        </w:rPr>
        <w:t>who</w:t>
      </w:r>
      <w:r w:rsidRPr="00285FCB">
        <w:rPr>
          <w:rFonts w:ascii="Calibri" w:eastAsia="Calibri" w:hAnsi="Calibri" w:cs="Calibri"/>
          <w:i/>
          <w:iCs/>
          <w:color w:val="000000" w:themeColor="text1"/>
          <w:lang w:val="en-CA"/>
        </w:rPr>
        <w:t xml:space="preserve"> have been verified by the project coordinator, will be allowed to access </w:t>
      </w:r>
      <w:r w:rsidR="00320A4E" w:rsidRPr="00285FCB">
        <w:rPr>
          <w:rFonts w:ascii="Calibri" w:eastAsia="Calibri" w:hAnsi="Calibri" w:cs="Calibri"/>
          <w:i/>
          <w:iCs/>
          <w:color w:val="000000" w:themeColor="text1"/>
          <w:lang w:val="en-CA"/>
        </w:rPr>
        <w:t>the data</w:t>
      </w:r>
      <w:r w:rsidR="00B37B34" w:rsidRPr="00285FCB">
        <w:rPr>
          <w:rFonts w:ascii="Calibri" w:eastAsia="Calibri" w:hAnsi="Calibri" w:cs="Calibri"/>
          <w:i/>
          <w:iCs/>
          <w:color w:val="000000" w:themeColor="text1"/>
          <w:lang w:val="en-CA"/>
        </w:rPr>
        <w:t>.</w:t>
      </w:r>
    </w:p>
    <w:p w14:paraId="7CEA3FD1" w14:textId="337D7ED5" w:rsidR="7BD94A2B" w:rsidRPr="00285FCB" w:rsidRDefault="7BD94A2B" w:rsidP="7BD94A2B">
      <w:pPr>
        <w:spacing w:after="0" w:line="240" w:lineRule="auto"/>
        <w:ind w:left="708"/>
        <w:jc w:val="both"/>
        <w:rPr>
          <w:rFonts w:ascii="Calibri" w:eastAsia="Calibri" w:hAnsi="Calibri" w:cs="Calibri"/>
          <w:i/>
          <w:iCs/>
          <w:color w:val="000000" w:themeColor="text1"/>
          <w:lang w:val="en-CA"/>
        </w:rPr>
      </w:pPr>
    </w:p>
    <w:p w14:paraId="65A775B9" w14:textId="77777777" w:rsidR="00B37B34" w:rsidRPr="00285FCB" w:rsidRDefault="00B37B34" w:rsidP="5813E4B2">
      <w:pPr>
        <w:jc w:val="both"/>
        <w:rPr>
          <w:rFonts w:ascii="Calibri" w:eastAsia="Calibri" w:hAnsi="Calibri" w:cs="Calibri"/>
          <w:color w:val="000000" w:themeColor="text1"/>
          <w:lang w:val="en-CA"/>
        </w:rPr>
      </w:pPr>
    </w:p>
    <w:p w14:paraId="645C3756" w14:textId="10BFD361" w:rsidR="00B37B34" w:rsidRPr="00285FCB" w:rsidRDefault="00B37B34" w:rsidP="002743AF">
      <w:pPr>
        <w:pStyle w:val="Question"/>
        <w:rPr>
          <w:lang w:val="en-CA"/>
        </w:rPr>
      </w:pPr>
      <w:r w:rsidRPr="00285FCB">
        <w:rPr>
          <w:lang w:val="en-CA"/>
        </w:rPr>
        <w:t xml:space="preserve">7.2 </w:t>
      </w:r>
      <w:r w:rsidR="00320A4E" w:rsidRPr="00285FCB">
        <w:rPr>
          <w:lang w:val="en-CA"/>
        </w:rPr>
        <w:t>What strategies will you implement to manage secondary uses of sensitive data, if any?</w:t>
      </w:r>
    </w:p>
    <w:p w14:paraId="19155FAE" w14:textId="77777777" w:rsidR="00B37B34" w:rsidRPr="00285FCB" w:rsidRDefault="00B37B34" w:rsidP="5813E4B2">
      <w:pPr>
        <w:spacing w:after="0" w:line="240" w:lineRule="auto"/>
        <w:jc w:val="both"/>
        <w:rPr>
          <w:rFonts w:ascii="Calibri" w:eastAsia="Calibri" w:hAnsi="Calibri" w:cs="Calibri"/>
          <w:color w:val="000000" w:themeColor="text1"/>
          <w:lang w:val="en-CA"/>
        </w:rPr>
      </w:pPr>
    </w:p>
    <w:p w14:paraId="40C3C51E" w14:textId="70433483" w:rsidR="00B37B34"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316DF8CD" w14:textId="2131E506" w:rsidR="00B37B34" w:rsidRPr="00285FCB" w:rsidRDefault="00320A4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Obtaining appropriate consent from research participants is an important step in assuring the Research Ethics Board that research data can be shared with researchers outside of your project.</w:t>
      </w:r>
    </w:p>
    <w:p w14:paraId="62EE8F56" w14:textId="17E1772D" w:rsidR="00B37B34" w:rsidRPr="00285FCB" w:rsidRDefault="00320A4E" w:rsidP="00320A4E">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The declaration of consent may indicate certain conditions specifying the use of the data by other researchers. For example, it may stipulate that the data will only be shared for non-profit research purposes or that the data will not be cross-referenced with personal data from other sources.</w:t>
      </w:r>
    </w:p>
    <w:p w14:paraId="74FDBF4A" w14:textId="77777777" w:rsidR="00B37B34" w:rsidRPr="00285FCB" w:rsidRDefault="00B37B34" w:rsidP="002B5442">
      <w:pPr>
        <w:spacing w:after="0" w:line="240" w:lineRule="auto"/>
        <w:jc w:val="both"/>
        <w:rPr>
          <w:rFonts w:ascii="Calibri" w:eastAsia="Calibri" w:hAnsi="Calibri" w:cs="Calibri"/>
          <w:i/>
          <w:iCs/>
          <w:color w:val="000000" w:themeColor="text1"/>
          <w:u w:val="single"/>
          <w:lang w:val="en-CA"/>
        </w:rPr>
      </w:pPr>
    </w:p>
    <w:p w14:paraId="45A06D0C" w14:textId="69450ACF" w:rsidR="00B37B34"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3684463E" w14:textId="2186967B" w:rsidR="00B37B34" w:rsidRPr="00285FCB" w:rsidRDefault="00320A4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lastRenderedPageBreak/>
        <w:t xml:space="preserve">The dataset needed to verify the results will be indexed on the </w:t>
      </w:r>
      <w:proofErr w:type="spellStart"/>
      <w:r w:rsidRPr="00285FCB">
        <w:rPr>
          <w:rFonts w:ascii="Calibri" w:eastAsia="Calibri" w:hAnsi="Calibri" w:cs="Calibri"/>
          <w:i/>
          <w:iCs/>
          <w:color w:val="000000" w:themeColor="text1"/>
          <w:lang w:val="en-CA"/>
        </w:rPr>
        <w:t>Zenodo</w:t>
      </w:r>
      <w:proofErr w:type="spellEnd"/>
      <w:r w:rsidRPr="00285FCB">
        <w:rPr>
          <w:rFonts w:ascii="Calibri" w:eastAsia="Calibri" w:hAnsi="Calibri" w:cs="Calibri"/>
          <w:i/>
          <w:iCs/>
          <w:color w:val="000000" w:themeColor="text1"/>
          <w:lang w:val="en-CA"/>
        </w:rPr>
        <w:t xml:space="preserve"> data sharing platform. This indexing element will contain basic bibliographic, quantitative and qualitative information about the research project.</w:t>
      </w:r>
    </w:p>
    <w:p w14:paraId="0B878D0C" w14:textId="26869589" w:rsidR="00B37B34" w:rsidRPr="00285FCB" w:rsidRDefault="00320A4E" w:rsidP="00320A4E">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To access the actual data, users will need to contact the research coordinator and give a description of how they plan to reuse the data, and sign an agreement to ensure that the data is used ethically. Requests for data reuse will be evaluated on a case-by-case basis</w:t>
      </w:r>
      <w:r w:rsidR="00B37B34" w:rsidRPr="00285FCB">
        <w:rPr>
          <w:rFonts w:ascii="Calibri" w:eastAsia="Calibri" w:hAnsi="Calibri" w:cs="Calibri"/>
          <w:i/>
          <w:iCs/>
          <w:color w:val="000000" w:themeColor="text1"/>
          <w:lang w:val="en-CA"/>
        </w:rPr>
        <w:t>.</w:t>
      </w:r>
    </w:p>
    <w:p w14:paraId="5166B090" w14:textId="64555E7F" w:rsidR="7BD94A2B" w:rsidRPr="00285FCB" w:rsidRDefault="7BD94A2B" w:rsidP="7BD94A2B">
      <w:pPr>
        <w:spacing w:after="0" w:line="240" w:lineRule="auto"/>
        <w:ind w:left="708"/>
        <w:jc w:val="both"/>
        <w:rPr>
          <w:rFonts w:ascii="Calibri" w:eastAsia="Calibri" w:hAnsi="Calibri" w:cs="Calibri"/>
          <w:i/>
          <w:iCs/>
          <w:color w:val="000000" w:themeColor="text1"/>
          <w:lang w:val="en-CA"/>
        </w:rPr>
      </w:pPr>
    </w:p>
    <w:p w14:paraId="6930C2A7" w14:textId="77777777" w:rsidR="00B37B34" w:rsidRPr="00285FCB" w:rsidRDefault="00B37B34" w:rsidP="5813E4B2">
      <w:pPr>
        <w:jc w:val="both"/>
        <w:rPr>
          <w:rFonts w:ascii="Calibri" w:eastAsia="Calibri" w:hAnsi="Calibri" w:cs="Calibri"/>
          <w:color w:val="000000" w:themeColor="text1"/>
          <w:lang w:val="en-CA"/>
        </w:rPr>
      </w:pPr>
    </w:p>
    <w:p w14:paraId="0EA88106" w14:textId="7242A61D" w:rsidR="00B37B34" w:rsidRPr="00285FCB" w:rsidRDefault="00B37B34" w:rsidP="002743AF">
      <w:pPr>
        <w:pStyle w:val="Question"/>
        <w:rPr>
          <w:lang w:val="en-CA"/>
        </w:rPr>
      </w:pPr>
      <w:r w:rsidRPr="00285FCB">
        <w:rPr>
          <w:lang w:val="en-CA"/>
        </w:rPr>
        <w:t xml:space="preserve">7.3 </w:t>
      </w:r>
      <w:r w:rsidR="00285FCB" w:rsidRPr="00285FCB">
        <w:rPr>
          <w:lang w:val="en-CA"/>
        </w:rPr>
        <w:t>How will you handle legal, ethical and intellectual property issues?</w:t>
      </w:r>
    </w:p>
    <w:p w14:paraId="0C210657" w14:textId="77777777" w:rsidR="00B37B34" w:rsidRPr="00285FCB" w:rsidRDefault="00B37B34" w:rsidP="5813E4B2">
      <w:pPr>
        <w:spacing w:after="0" w:line="240" w:lineRule="auto"/>
        <w:jc w:val="both"/>
        <w:rPr>
          <w:rFonts w:ascii="Calibri" w:eastAsia="Calibri" w:hAnsi="Calibri" w:cs="Calibri"/>
          <w:color w:val="000000" w:themeColor="text1"/>
          <w:lang w:val="en-CA"/>
        </w:rPr>
      </w:pPr>
    </w:p>
    <w:p w14:paraId="716A7C6C" w14:textId="6ECD6426" w:rsidR="00B37B34" w:rsidRPr="00285FCB" w:rsidRDefault="00CE460E"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u w:val="single"/>
          <w:lang w:val="en-CA"/>
        </w:rPr>
        <w:t>Guidance</w:t>
      </w:r>
    </w:p>
    <w:p w14:paraId="1D3432BF" w14:textId="144C7C00" w:rsidR="00B37B34" w:rsidRPr="00285FCB" w:rsidRDefault="00285FCB"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Compliance with privacy regulations and laws that may impose content restrictions in data should be discussed with your institution's research office or privacy officer. The input of the Research Ethics Board is also essential in this process.</w:t>
      </w:r>
    </w:p>
    <w:p w14:paraId="768B986F" w14:textId="532F5F9A" w:rsidR="00B37B34" w:rsidRPr="00285FCB" w:rsidRDefault="00285FCB" w:rsidP="5813E4B2">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Describe data ownership, licensing, and intellectual property. The conditions set out for the re-use of data must be clearly stated and comply with relevant legal and ethical requirements, where applicable (e.g. participant consent, permissions, restrictions, contracts with private sector partners, etc.)</w:t>
      </w:r>
      <w:r w:rsidR="00B37B34" w:rsidRPr="00285FCB">
        <w:rPr>
          <w:rFonts w:ascii="Calibri" w:eastAsia="Calibri" w:hAnsi="Calibri" w:cs="Calibri"/>
          <w:i/>
          <w:iCs/>
          <w:color w:val="000000" w:themeColor="text1"/>
          <w:lang w:val="en-CA"/>
        </w:rPr>
        <w:t>.</w:t>
      </w:r>
    </w:p>
    <w:p w14:paraId="6463CC5D" w14:textId="2CB4F3D9" w:rsidR="00B37B34" w:rsidRPr="00285FCB" w:rsidRDefault="00285FCB" w:rsidP="00285FCB">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 xml:space="preserve">If your data will be collected from Indigenous communities, mention how you will ensure that you comply with the </w:t>
      </w:r>
      <w:hyperlink r:id="rId50" w:history="1">
        <w:r w:rsidRPr="00285FCB">
          <w:rPr>
            <w:rStyle w:val="Lienhypertexte"/>
            <w:rFonts w:ascii="Calibri" w:eastAsia="Calibri" w:hAnsi="Calibri" w:cs="Calibri"/>
            <w:b/>
            <w:i/>
            <w:iCs/>
            <w:lang w:val="en-CA"/>
          </w:rPr>
          <w:t>CARE Principles</w:t>
        </w:r>
      </w:hyperlink>
      <w:r w:rsidRPr="00285FCB">
        <w:rPr>
          <w:rFonts w:ascii="Calibri" w:eastAsia="Calibri" w:hAnsi="Calibri" w:cs="Calibri"/>
          <w:i/>
          <w:iCs/>
          <w:color w:val="000000" w:themeColor="text1"/>
          <w:lang w:val="en-CA"/>
        </w:rPr>
        <w:t xml:space="preserve"> and </w:t>
      </w:r>
      <w:hyperlink r:id="rId51" w:history="1">
        <w:r w:rsidRPr="00285FCB">
          <w:rPr>
            <w:rStyle w:val="Lienhypertexte"/>
            <w:rFonts w:ascii="Calibri" w:eastAsia="Calibri" w:hAnsi="Calibri" w:cs="Calibri"/>
            <w:b/>
            <w:i/>
            <w:iCs/>
            <w:lang w:val="en-CA"/>
          </w:rPr>
          <w:t>OCAP Principles</w:t>
        </w:r>
      </w:hyperlink>
      <w:r w:rsidRPr="00285FCB">
        <w:rPr>
          <w:rFonts w:ascii="Calibri" w:eastAsia="Calibri" w:hAnsi="Calibri" w:cs="Calibri"/>
          <w:i/>
          <w:iCs/>
          <w:color w:val="000000" w:themeColor="text1"/>
          <w:lang w:val="en-CA"/>
        </w:rPr>
        <w:t>.</w:t>
      </w:r>
    </w:p>
    <w:p w14:paraId="63A3F74E" w14:textId="77777777" w:rsidR="00B37B34" w:rsidRPr="00285FCB" w:rsidRDefault="00B37B34" w:rsidP="002B5442">
      <w:pPr>
        <w:spacing w:after="0" w:line="240" w:lineRule="auto"/>
        <w:jc w:val="both"/>
        <w:rPr>
          <w:i/>
          <w:iCs/>
          <w:lang w:val="en-CA"/>
        </w:rPr>
      </w:pPr>
    </w:p>
    <w:p w14:paraId="24535E47" w14:textId="1427BD5E" w:rsidR="00B37B34" w:rsidRPr="00285FCB" w:rsidRDefault="002102EE" w:rsidP="5813E4B2">
      <w:pPr>
        <w:spacing w:after="0" w:line="240" w:lineRule="auto"/>
        <w:ind w:left="708"/>
        <w:jc w:val="both"/>
        <w:rPr>
          <w:rFonts w:ascii="Calibri" w:eastAsia="Calibri" w:hAnsi="Calibri" w:cs="Calibri"/>
          <w:i/>
          <w:iCs/>
          <w:color w:val="000000" w:themeColor="text1"/>
          <w:u w:val="single"/>
          <w:lang w:val="en-CA"/>
        </w:rPr>
      </w:pPr>
      <w:r w:rsidRPr="00285FCB">
        <w:rPr>
          <w:rFonts w:ascii="Calibri" w:eastAsia="Calibri" w:hAnsi="Calibri" w:cs="Calibri"/>
          <w:i/>
          <w:iCs/>
          <w:color w:val="000000" w:themeColor="text1"/>
          <w:u w:val="single"/>
          <w:lang w:val="en-CA"/>
        </w:rPr>
        <w:t>Example</w:t>
      </w:r>
    </w:p>
    <w:p w14:paraId="2D5495B2" w14:textId="3C3824E2" w:rsidR="00B37B34" w:rsidRPr="00285FCB" w:rsidRDefault="00285FCB" w:rsidP="5813E4B2">
      <w:pPr>
        <w:spacing w:after="0" w:line="240" w:lineRule="auto"/>
        <w:ind w:left="708"/>
        <w:jc w:val="both"/>
        <w:rPr>
          <w:rFonts w:ascii="Calibri" w:eastAsia="Calibri" w:hAnsi="Calibri" w:cs="Calibri"/>
          <w:i/>
          <w:iCs/>
          <w:color w:val="000000" w:themeColor="text1"/>
          <w:lang w:val="en-CA"/>
        </w:rPr>
      </w:pPr>
      <w:bookmarkStart w:id="8" w:name="_GoBack"/>
      <w:r w:rsidRPr="00285FCB">
        <w:rPr>
          <w:rFonts w:ascii="Calibri" w:eastAsia="Calibri" w:hAnsi="Calibri" w:cs="Calibri"/>
          <w:i/>
          <w:iCs/>
          <w:color w:val="000000" w:themeColor="text1"/>
          <w:lang w:val="en-CA"/>
        </w:rPr>
        <w:t>The project received authorization from the CHUSJ ethics committee before it began. Various concerns related to data management were brought to the attention of the committee. Any issues that may represent an ethical or legal obstacle will be brought to the attention of the committee in order to resolve the situation as soon as possible.</w:t>
      </w:r>
    </w:p>
    <w:p w14:paraId="3077E61E" w14:textId="17B465CB" w:rsidR="00B37B34" w:rsidRPr="00285FCB" w:rsidRDefault="00285FCB" w:rsidP="00285FCB">
      <w:pPr>
        <w:spacing w:after="0" w:line="240" w:lineRule="auto"/>
        <w:ind w:left="708"/>
        <w:jc w:val="both"/>
        <w:rPr>
          <w:rFonts w:ascii="Calibri" w:eastAsia="Calibri" w:hAnsi="Calibri" w:cs="Calibri"/>
          <w:i/>
          <w:iCs/>
          <w:color w:val="000000" w:themeColor="text1"/>
          <w:lang w:val="en-CA"/>
        </w:rPr>
      </w:pPr>
      <w:r w:rsidRPr="00285FCB">
        <w:rPr>
          <w:rFonts w:ascii="Calibri" w:eastAsia="Calibri" w:hAnsi="Calibri" w:cs="Calibri"/>
          <w:i/>
          <w:iCs/>
          <w:color w:val="000000" w:themeColor="text1"/>
          <w:lang w:val="en-CA"/>
        </w:rPr>
        <w:t>The file for this project on Nagano will also be updated regularly, so that the CHUSJ administration is aware of any changes concerning the storage, archiving and security of our project's research data.</w:t>
      </w:r>
    </w:p>
    <w:bookmarkEnd w:id="8"/>
    <w:p w14:paraId="1EED7253" w14:textId="15E2F687" w:rsidR="7BD94A2B" w:rsidRPr="00285FCB" w:rsidRDefault="7BD94A2B" w:rsidP="7BD94A2B">
      <w:pPr>
        <w:spacing w:after="0" w:line="240" w:lineRule="auto"/>
        <w:ind w:left="708"/>
        <w:jc w:val="both"/>
        <w:rPr>
          <w:rFonts w:ascii="Calibri" w:eastAsia="Calibri" w:hAnsi="Calibri" w:cs="Calibri"/>
          <w:i/>
          <w:iCs/>
          <w:color w:val="000000" w:themeColor="text1"/>
          <w:lang w:val="en-CA"/>
        </w:rPr>
      </w:pPr>
    </w:p>
    <w:sectPr w:rsidR="7BD94A2B" w:rsidRPr="00285FCB" w:rsidSect="00595ED6">
      <w:pgSz w:w="12240" w:h="15840"/>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777E" w14:textId="77777777" w:rsidR="00D63476" w:rsidRDefault="00D63476" w:rsidP="008E5517">
      <w:pPr>
        <w:spacing w:after="0" w:line="240" w:lineRule="auto"/>
      </w:pPr>
      <w:r>
        <w:separator/>
      </w:r>
    </w:p>
  </w:endnote>
  <w:endnote w:type="continuationSeparator" w:id="0">
    <w:p w14:paraId="23BCE13E" w14:textId="77777777" w:rsidR="00D63476" w:rsidRDefault="00D63476" w:rsidP="008E5517">
      <w:pPr>
        <w:spacing w:after="0" w:line="240" w:lineRule="auto"/>
      </w:pPr>
      <w:r>
        <w:continuationSeparator/>
      </w:r>
    </w:p>
  </w:endnote>
  <w:endnote w:type="continuationNotice" w:id="1">
    <w:p w14:paraId="170DB654" w14:textId="77777777" w:rsidR="00D63476" w:rsidRDefault="00D63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4FF9" w14:textId="77777777" w:rsidR="00D63476" w:rsidRDefault="00D63476" w:rsidP="008E5517">
      <w:pPr>
        <w:spacing w:after="0" w:line="240" w:lineRule="auto"/>
      </w:pPr>
      <w:r>
        <w:separator/>
      </w:r>
    </w:p>
  </w:footnote>
  <w:footnote w:type="continuationSeparator" w:id="0">
    <w:p w14:paraId="30B8D004" w14:textId="77777777" w:rsidR="00D63476" w:rsidRDefault="00D63476" w:rsidP="008E5517">
      <w:pPr>
        <w:spacing w:after="0" w:line="240" w:lineRule="auto"/>
      </w:pPr>
      <w:r>
        <w:continuationSeparator/>
      </w:r>
    </w:p>
  </w:footnote>
  <w:footnote w:type="continuationNotice" w:id="1">
    <w:p w14:paraId="5005EDEF" w14:textId="77777777" w:rsidR="00D63476" w:rsidRDefault="00D63476">
      <w:pPr>
        <w:spacing w:after="0" w:line="240" w:lineRule="auto"/>
      </w:pPr>
    </w:p>
  </w:footnote>
</w:footnotes>
</file>

<file path=word/intelligence2.xml><?xml version="1.0" encoding="utf-8"?>
<int2:intelligence xmlns:int2="http://schemas.microsoft.com/office/intelligence/2020/intelligence">
  <int2:observations>
    <int2:bookmark int2:bookmarkName="_Int_9b1myGCp" int2:invalidationBookmarkName="" int2:hashCode="LDmiz94Q8wQV31" int2:id="MGEXjon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5399"/>
    <w:multiLevelType w:val="multilevel"/>
    <w:tmpl w:val="C338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F74C0"/>
    <w:multiLevelType w:val="multilevel"/>
    <w:tmpl w:val="7F84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D0102"/>
    <w:multiLevelType w:val="multilevel"/>
    <w:tmpl w:val="A656C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40B0F"/>
    <w:multiLevelType w:val="multilevel"/>
    <w:tmpl w:val="D1AA1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E64F36"/>
    <w:multiLevelType w:val="multilevel"/>
    <w:tmpl w:val="09E84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F6F86"/>
    <w:multiLevelType w:val="multilevel"/>
    <w:tmpl w:val="7982D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ED3"/>
    <w:multiLevelType w:val="multilevel"/>
    <w:tmpl w:val="6CAC65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2662C"/>
    <w:multiLevelType w:val="multilevel"/>
    <w:tmpl w:val="09EC2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F1CA8"/>
    <w:multiLevelType w:val="multilevel"/>
    <w:tmpl w:val="429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402791"/>
    <w:multiLevelType w:val="multilevel"/>
    <w:tmpl w:val="21F0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0F4492"/>
    <w:multiLevelType w:val="multilevel"/>
    <w:tmpl w:val="AF54A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0CBA3"/>
    <w:multiLevelType w:val="hybridMultilevel"/>
    <w:tmpl w:val="4C10924E"/>
    <w:lvl w:ilvl="0" w:tplc="25440A54">
      <w:start w:val="1"/>
      <w:numFmt w:val="bullet"/>
      <w:lvlText w:val=""/>
      <w:lvlJc w:val="left"/>
      <w:pPr>
        <w:ind w:left="360" w:hanging="360"/>
      </w:pPr>
      <w:rPr>
        <w:rFonts w:ascii="Wingdings" w:hAnsi="Wingdings" w:hint="default"/>
      </w:rPr>
    </w:lvl>
    <w:lvl w:ilvl="1" w:tplc="B5446240">
      <w:start w:val="1"/>
      <w:numFmt w:val="bullet"/>
      <w:lvlText w:val="o"/>
      <w:lvlJc w:val="left"/>
      <w:pPr>
        <w:ind w:left="1440" w:hanging="360"/>
      </w:pPr>
      <w:rPr>
        <w:rFonts w:ascii="Courier New" w:hAnsi="Courier New" w:hint="default"/>
      </w:rPr>
    </w:lvl>
    <w:lvl w:ilvl="2" w:tplc="8D823D72">
      <w:start w:val="1"/>
      <w:numFmt w:val="bullet"/>
      <w:lvlText w:val=""/>
      <w:lvlJc w:val="left"/>
      <w:pPr>
        <w:ind w:left="2160" w:hanging="360"/>
      </w:pPr>
      <w:rPr>
        <w:rFonts w:ascii="Wingdings" w:hAnsi="Wingdings" w:hint="default"/>
      </w:rPr>
    </w:lvl>
    <w:lvl w:ilvl="3" w:tplc="C96E0A90">
      <w:start w:val="1"/>
      <w:numFmt w:val="bullet"/>
      <w:lvlText w:val=""/>
      <w:lvlJc w:val="left"/>
      <w:pPr>
        <w:ind w:left="2880" w:hanging="360"/>
      </w:pPr>
      <w:rPr>
        <w:rFonts w:ascii="Symbol" w:hAnsi="Symbol" w:hint="default"/>
      </w:rPr>
    </w:lvl>
    <w:lvl w:ilvl="4" w:tplc="A734ED60">
      <w:start w:val="1"/>
      <w:numFmt w:val="bullet"/>
      <w:lvlText w:val="o"/>
      <w:lvlJc w:val="left"/>
      <w:pPr>
        <w:ind w:left="3600" w:hanging="360"/>
      </w:pPr>
      <w:rPr>
        <w:rFonts w:ascii="Courier New" w:hAnsi="Courier New" w:hint="default"/>
      </w:rPr>
    </w:lvl>
    <w:lvl w:ilvl="5" w:tplc="30BAB80C">
      <w:start w:val="1"/>
      <w:numFmt w:val="bullet"/>
      <w:lvlText w:val=""/>
      <w:lvlJc w:val="left"/>
      <w:pPr>
        <w:ind w:left="4320" w:hanging="360"/>
      </w:pPr>
      <w:rPr>
        <w:rFonts w:ascii="Wingdings" w:hAnsi="Wingdings" w:hint="default"/>
      </w:rPr>
    </w:lvl>
    <w:lvl w:ilvl="6" w:tplc="3EB299E0">
      <w:start w:val="1"/>
      <w:numFmt w:val="bullet"/>
      <w:lvlText w:val=""/>
      <w:lvlJc w:val="left"/>
      <w:pPr>
        <w:ind w:left="5040" w:hanging="360"/>
      </w:pPr>
      <w:rPr>
        <w:rFonts w:ascii="Symbol" w:hAnsi="Symbol" w:hint="default"/>
      </w:rPr>
    </w:lvl>
    <w:lvl w:ilvl="7" w:tplc="B1DE2E30">
      <w:start w:val="1"/>
      <w:numFmt w:val="bullet"/>
      <w:lvlText w:val="o"/>
      <w:lvlJc w:val="left"/>
      <w:pPr>
        <w:ind w:left="5760" w:hanging="360"/>
      </w:pPr>
      <w:rPr>
        <w:rFonts w:ascii="Courier New" w:hAnsi="Courier New" w:hint="default"/>
      </w:rPr>
    </w:lvl>
    <w:lvl w:ilvl="8" w:tplc="6E726B1C">
      <w:start w:val="1"/>
      <w:numFmt w:val="bullet"/>
      <w:lvlText w:val=""/>
      <w:lvlJc w:val="left"/>
      <w:pPr>
        <w:ind w:left="6480" w:hanging="360"/>
      </w:pPr>
      <w:rPr>
        <w:rFonts w:ascii="Wingdings" w:hAnsi="Wingdings" w:hint="default"/>
      </w:rPr>
    </w:lvl>
  </w:abstractNum>
  <w:abstractNum w:abstractNumId="12" w15:restartNumberingAfterBreak="0">
    <w:nsid w:val="68AC53D7"/>
    <w:multiLevelType w:val="multilevel"/>
    <w:tmpl w:val="3768FC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945421F"/>
    <w:multiLevelType w:val="multilevel"/>
    <w:tmpl w:val="A372F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C63DED"/>
    <w:multiLevelType w:val="multilevel"/>
    <w:tmpl w:val="CFB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C72785"/>
    <w:multiLevelType w:val="multilevel"/>
    <w:tmpl w:val="9B629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C0753"/>
    <w:multiLevelType w:val="multilevel"/>
    <w:tmpl w:val="7458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
  </w:num>
  <w:num w:numId="4">
    <w:abstractNumId w:val="8"/>
  </w:num>
  <w:num w:numId="5">
    <w:abstractNumId w:val="14"/>
  </w:num>
  <w:num w:numId="6">
    <w:abstractNumId w:val="15"/>
  </w:num>
  <w:num w:numId="7">
    <w:abstractNumId w:val="10"/>
  </w:num>
  <w:num w:numId="8">
    <w:abstractNumId w:val="5"/>
  </w:num>
  <w:num w:numId="9">
    <w:abstractNumId w:val="4"/>
  </w:num>
  <w:num w:numId="10">
    <w:abstractNumId w:val="7"/>
  </w:num>
  <w:num w:numId="11">
    <w:abstractNumId w:val="3"/>
  </w:num>
  <w:num w:numId="12">
    <w:abstractNumId w:val="16"/>
  </w:num>
  <w:num w:numId="13">
    <w:abstractNumId w:val="13"/>
  </w:num>
  <w:num w:numId="14">
    <w:abstractNumId w:val="2"/>
  </w:num>
  <w:num w:numId="15">
    <w:abstractNumId w:val="9"/>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05991"/>
    <w:rsid w:val="000257AB"/>
    <w:rsid w:val="0006724B"/>
    <w:rsid w:val="000816A0"/>
    <w:rsid w:val="00093B89"/>
    <w:rsid w:val="000D2F25"/>
    <w:rsid w:val="000E2CC1"/>
    <w:rsid w:val="0013115C"/>
    <w:rsid w:val="001332F1"/>
    <w:rsid w:val="00174331"/>
    <w:rsid w:val="00176A5B"/>
    <w:rsid w:val="001825D3"/>
    <w:rsid w:val="00185674"/>
    <w:rsid w:val="001A35AA"/>
    <w:rsid w:val="001A3D5C"/>
    <w:rsid w:val="001B2065"/>
    <w:rsid w:val="001E3D38"/>
    <w:rsid w:val="001F52E3"/>
    <w:rsid w:val="002102EE"/>
    <w:rsid w:val="0021242E"/>
    <w:rsid w:val="002125F0"/>
    <w:rsid w:val="002362EA"/>
    <w:rsid w:val="002515CD"/>
    <w:rsid w:val="00264AFE"/>
    <w:rsid w:val="002743AF"/>
    <w:rsid w:val="00285FCB"/>
    <w:rsid w:val="002861F5"/>
    <w:rsid w:val="002A70BC"/>
    <w:rsid w:val="002A75C5"/>
    <w:rsid w:val="002B4226"/>
    <w:rsid w:val="002B5442"/>
    <w:rsid w:val="002E39D9"/>
    <w:rsid w:val="002E6BD8"/>
    <w:rsid w:val="003005D2"/>
    <w:rsid w:val="00320A4E"/>
    <w:rsid w:val="00334529"/>
    <w:rsid w:val="00334662"/>
    <w:rsid w:val="00363132"/>
    <w:rsid w:val="00386FBE"/>
    <w:rsid w:val="00391835"/>
    <w:rsid w:val="003D0ACC"/>
    <w:rsid w:val="003D4090"/>
    <w:rsid w:val="003F0E1B"/>
    <w:rsid w:val="003F5E82"/>
    <w:rsid w:val="004119FE"/>
    <w:rsid w:val="0042569E"/>
    <w:rsid w:val="0043122A"/>
    <w:rsid w:val="004417B2"/>
    <w:rsid w:val="004504CB"/>
    <w:rsid w:val="00480A25"/>
    <w:rsid w:val="004A474F"/>
    <w:rsid w:val="004A77E4"/>
    <w:rsid w:val="004A7A0E"/>
    <w:rsid w:val="004D18B5"/>
    <w:rsid w:val="004D21EE"/>
    <w:rsid w:val="004E46FD"/>
    <w:rsid w:val="004F0D3B"/>
    <w:rsid w:val="00514525"/>
    <w:rsid w:val="005206B4"/>
    <w:rsid w:val="00546EA3"/>
    <w:rsid w:val="00557605"/>
    <w:rsid w:val="00561FA8"/>
    <w:rsid w:val="0056355E"/>
    <w:rsid w:val="00574EB0"/>
    <w:rsid w:val="00585DB3"/>
    <w:rsid w:val="00595ED6"/>
    <w:rsid w:val="00597592"/>
    <w:rsid w:val="005C2D29"/>
    <w:rsid w:val="005E1D41"/>
    <w:rsid w:val="005F3E37"/>
    <w:rsid w:val="005F7677"/>
    <w:rsid w:val="00604E65"/>
    <w:rsid w:val="00606F80"/>
    <w:rsid w:val="006220F8"/>
    <w:rsid w:val="00663BBD"/>
    <w:rsid w:val="00672472"/>
    <w:rsid w:val="00695DD6"/>
    <w:rsid w:val="006A4ABA"/>
    <w:rsid w:val="006B0678"/>
    <w:rsid w:val="006C3806"/>
    <w:rsid w:val="006D0D53"/>
    <w:rsid w:val="0072228F"/>
    <w:rsid w:val="00747E5A"/>
    <w:rsid w:val="00780EE3"/>
    <w:rsid w:val="00794E16"/>
    <w:rsid w:val="007D4116"/>
    <w:rsid w:val="007D493B"/>
    <w:rsid w:val="007F2C5D"/>
    <w:rsid w:val="008225A9"/>
    <w:rsid w:val="00841D7A"/>
    <w:rsid w:val="00873CAD"/>
    <w:rsid w:val="00883932"/>
    <w:rsid w:val="00892387"/>
    <w:rsid w:val="00897FA8"/>
    <w:rsid w:val="008A05A1"/>
    <w:rsid w:val="008C3B4D"/>
    <w:rsid w:val="008D1093"/>
    <w:rsid w:val="008E34AD"/>
    <w:rsid w:val="008E5517"/>
    <w:rsid w:val="008F18D7"/>
    <w:rsid w:val="00910255"/>
    <w:rsid w:val="0091659D"/>
    <w:rsid w:val="0095324E"/>
    <w:rsid w:val="00965324"/>
    <w:rsid w:val="009B2978"/>
    <w:rsid w:val="009B38D5"/>
    <w:rsid w:val="009E26E9"/>
    <w:rsid w:val="00A3518D"/>
    <w:rsid w:val="00A468B5"/>
    <w:rsid w:val="00A906A8"/>
    <w:rsid w:val="00A93EF6"/>
    <w:rsid w:val="00AA0FFD"/>
    <w:rsid w:val="00AB20CA"/>
    <w:rsid w:val="00AC5DA9"/>
    <w:rsid w:val="00AF0026"/>
    <w:rsid w:val="00AF7EB5"/>
    <w:rsid w:val="00B37B34"/>
    <w:rsid w:val="00B43262"/>
    <w:rsid w:val="00B521A6"/>
    <w:rsid w:val="00B52F8E"/>
    <w:rsid w:val="00B9150D"/>
    <w:rsid w:val="00BB162B"/>
    <w:rsid w:val="00BB3785"/>
    <w:rsid w:val="00BB7620"/>
    <w:rsid w:val="00BC1A76"/>
    <w:rsid w:val="00BC7E8D"/>
    <w:rsid w:val="00BD79E5"/>
    <w:rsid w:val="00BF2389"/>
    <w:rsid w:val="00C12FE8"/>
    <w:rsid w:val="00C25BB2"/>
    <w:rsid w:val="00C31789"/>
    <w:rsid w:val="00C32698"/>
    <w:rsid w:val="00C51CEA"/>
    <w:rsid w:val="00C625F2"/>
    <w:rsid w:val="00C71553"/>
    <w:rsid w:val="00CA7B08"/>
    <w:rsid w:val="00CE460E"/>
    <w:rsid w:val="00CE6DF9"/>
    <w:rsid w:val="00D042B6"/>
    <w:rsid w:val="00D06E57"/>
    <w:rsid w:val="00D33EA3"/>
    <w:rsid w:val="00D47269"/>
    <w:rsid w:val="00D63476"/>
    <w:rsid w:val="00D74591"/>
    <w:rsid w:val="00D834D5"/>
    <w:rsid w:val="00D92665"/>
    <w:rsid w:val="00DA7B34"/>
    <w:rsid w:val="00DC2167"/>
    <w:rsid w:val="00DC47BD"/>
    <w:rsid w:val="00DD6003"/>
    <w:rsid w:val="00DF00BC"/>
    <w:rsid w:val="00DF376C"/>
    <w:rsid w:val="00DF5195"/>
    <w:rsid w:val="00E02FD8"/>
    <w:rsid w:val="00E472AA"/>
    <w:rsid w:val="00E70E1C"/>
    <w:rsid w:val="00E809F0"/>
    <w:rsid w:val="00EB6C72"/>
    <w:rsid w:val="00EE0CE0"/>
    <w:rsid w:val="00EF4194"/>
    <w:rsid w:val="00F00AD8"/>
    <w:rsid w:val="00F1408C"/>
    <w:rsid w:val="00F21470"/>
    <w:rsid w:val="00F26F3C"/>
    <w:rsid w:val="00F57994"/>
    <w:rsid w:val="00F87075"/>
    <w:rsid w:val="00FD7988"/>
    <w:rsid w:val="0127C344"/>
    <w:rsid w:val="01A9365E"/>
    <w:rsid w:val="01D47797"/>
    <w:rsid w:val="03A00BE5"/>
    <w:rsid w:val="0463DCE0"/>
    <w:rsid w:val="06CBA2AA"/>
    <w:rsid w:val="079B7435"/>
    <w:rsid w:val="08154B04"/>
    <w:rsid w:val="084F7CE1"/>
    <w:rsid w:val="086FADDE"/>
    <w:rsid w:val="086FB4DC"/>
    <w:rsid w:val="0B0B6F3B"/>
    <w:rsid w:val="0D53A362"/>
    <w:rsid w:val="0DED8515"/>
    <w:rsid w:val="0FA3AF86"/>
    <w:rsid w:val="100379B9"/>
    <w:rsid w:val="11B8D325"/>
    <w:rsid w:val="11F3CBF2"/>
    <w:rsid w:val="145055B1"/>
    <w:rsid w:val="14CFDCCC"/>
    <w:rsid w:val="15B897B5"/>
    <w:rsid w:val="17F0A007"/>
    <w:rsid w:val="180BA0C2"/>
    <w:rsid w:val="18BEACFB"/>
    <w:rsid w:val="196CEAC1"/>
    <w:rsid w:val="1B23602B"/>
    <w:rsid w:val="1C68DEA9"/>
    <w:rsid w:val="1DE389C1"/>
    <w:rsid w:val="1DEA71A9"/>
    <w:rsid w:val="1E85F786"/>
    <w:rsid w:val="1EF5D887"/>
    <w:rsid w:val="1FE9339B"/>
    <w:rsid w:val="22031DF7"/>
    <w:rsid w:val="231A7755"/>
    <w:rsid w:val="2345CA6F"/>
    <w:rsid w:val="25E1483E"/>
    <w:rsid w:val="26EEF138"/>
    <w:rsid w:val="2732907B"/>
    <w:rsid w:val="2E9E0DF8"/>
    <w:rsid w:val="2F518B2B"/>
    <w:rsid w:val="2F9A05D5"/>
    <w:rsid w:val="2FE96731"/>
    <w:rsid w:val="312BD3D5"/>
    <w:rsid w:val="31DB0D72"/>
    <w:rsid w:val="33679B3A"/>
    <w:rsid w:val="33C7E163"/>
    <w:rsid w:val="33EC6E3F"/>
    <w:rsid w:val="342F1C0C"/>
    <w:rsid w:val="34D5F565"/>
    <w:rsid w:val="350C0674"/>
    <w:rsid w:val="3535FC67"/>
    <w:rsid w:val="382F6CC3"/>
    <w:rsid w:val="3A72EA6D"/>
    <w:rsid w:val="3A8D2C3A"/>
    <w:rsid w:val="3ADD7933"/>
    <w:rsid w:val="3BEB249E"/>
    <w:rsid w:val="3D6F02F3"/>
    <w:rsid w:val="3E96F19A"/>
    <w:rsid w:val="3EA793B9"/>
    <w:rsid w:val="4004CA44"/>
    <w:rsid w:val="400E41E9"/>
    <w:rsid w:val="43D0C99C"/>
    <w:rsid w:val="4480C490"/>
    <w:rsid w:val="44D5C766"/>
    <w:rsid w:val="453FFB15"/>
    <w:rsid w:val="4585C25A"/>
    <w:rsid w:val="45D44AA8"/>
    <w:rsid w:val="47086A5E"/>
    <w:rsid w:val="47B86552"/>
    <w:rsid w:val="47C5569A"/>
    <w:rsid w:val="48FCD326"/>
    <w:rsid w:val="49EA29F4"/>
    <w:rsid w:val="4A91E2C4"/>
    <w:rsid w:val="4BF42E43"/>
    <w:rsid w:val="4BF68C23"/>
    <w:rsid w:val="4C5D41FA"/>
    <w:rsid w:val="4DC10EFA"/>
    <w:rsid w:val="4DD60518"/>
    <w:rsid w:val="500F9637"/>
    <w:rsid w:val="50E7D92F"/>
    <w:rsid w:val="51121069"/>
    <w:rsid w:val="52A0E340"/>
    <w:rsid w:val="542AB565"/>
    <w:rsid w:val="558BCEAD"/>
    <w:rsid w:val="56237622"/>
    <w:rsid w:val="56B4D037"/>
    <w:rsid w:val="57080462"/>
    <w:rsid w:val="57ACF536"/>
    <w:rsid w:val="57C690B5"/>
    <w:rsid w:val="5809863A"/>
    <w:rsid w:val="5813E4B2"/>
    <w:rsid w:val="5914091A"/>
    <w:rsid w:val="5AF6E745"/>
    <w:rsid w:val="5C8C560B"/>
    <w:rsid w:val="5D298A3D"/>
    <w:rsid w:val="5D3787CB"/>
    <w:rsid w:val="5E521FEC"/>
    <w:rsid w:val="5F318D93"/>
    <w:rsid w:val="60F7FD96"/>
    <w:rsid w:val="611125F3"/>
    <w:rsid w:val="61A235AD"/>
    <w:rsid w:val="61FBF57E"/>
    <w:rsid w:val="625005F8"/>
    <w:rsid w:val="62DF8774"/>
    <w:rsid w:val="67FA966F"/>
    <w:rsid w:val="680F4C88"/>
    <w:rsid w:val="690A39A4"/>
    <w:rsid w:val="69B30A6F"/>
    <w:rsid w:val="6A74403A"/>
    <w:rsid w:val="6B883FFA"/>
    <w:rsid w:val="6BC3110B"/>
    <w:rsid w:val="6C447A02"/>
    <w:rsid w:val="6C45FBAE"/>
    <w:rsid w:val="6C48BFE2"/>
    <w:rsid w:val="6DE94531"/>
    <w:rsid w:val="6DF44A0A"/>
    <w:rsid w:val="6DFA649C"/>
    <w:rsid w:val="6E4F208B"/>
    <w:rsid w:val="6F4F736D"/>
    <w:rsid w:val="6FA70B53"/>
    <w:rsid w:val="707A91EE"/>
    <w:rsid w:val="715BCF53"/>
    <w:rsid w:val="72327B2E"/>
    <w:rsid w:val="725A9516"/>
    <w:rsid w:val="72C4F419"/>
    <w:rsid w:val="730802A9"/>
    <w:rsid w:val="74557981"/>
    <w:rsid w:val="74E1F89F"/>
    <w:rsid w:val="777A8C50"/>
    <w:rsid w:val="79AFCF8A"/>
    <w:rsid w:val="7A169A26"/>
    <w:rsid w:val="7BD94A2B"/>
    <w:rsid w:val="7BF27114"/>
    <w:rsid w:val="7D58C1B1"/>
    <w:rsid w:val="7DCC187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148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0D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character" w:styleId="Lienhypertexte">
    <w:name w:val="Hyperlink"/>
    <w:basedOn w:val="Policepardfaut"/>
    <w:uiPriority w:val="99"/>
    <w:unhideWhenUsed/>
    <w:rPr>
      <w:color w:val="0563C1" w:themeColor="hyperlink"/>
      <w:u w:val="single"/>
    </w:rPr>
  </w:style>
  <w:style w:type="paragraph" w:styleId="Titre">
    <w:name w:val="Title"/>
    <w:basedOn w:val="Normal"/>
    <w:next w:val="Normal"/>
    <w:link w:val="TitreCar"/>
    <w:uiPriority w:val="10"/>
    <w:qFormat/>
    <w:rsid w:val="006D0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0D5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6D0D53"/>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D0D53"/>
    <w:rPr>
      <w:color w:val="605E5C"/>
      <w:shd w:val="clear" w:color="auto" w:fill="E1DFDD"/>
    </w:rPr>
  </w:style>
  <w:style w:type="paragraph" w:styleId="En-ttedetabledesmatires">
    <w:name w:val="TOC Heading"/>
    <w:basedOn w:val="Titre1"/>
    <w:next w:val="Normal"/>
    <w:uiPriority w:val="39"/>
    <w:unhideWhenUsed/>
    <w:qFormat/>
    <w:rsid w:val="00892387"/>
    <w:pPr>
      <w:outlineLvl w:val="9"/>
    </w:pPr>
    <w:rPr>
      <w:lang w:eastAsia="fr-CA"/>
    </w:rPr>
  </w:style>
  <w:style w:type="paragraph" w:styleId="TM1">
    <w:name w:val="toc 1"/>
    <w:basedOn w:val="Normal"/>
    <w:next w:val="Normal"/>
    <w:autoRedefine/>
    <w:uiPriority w:val="39"/>
    <w:unhideWhenUsed/>
    <w:rsid w:val="00892387"/>
    <w:pPr>
      <w:spacing w:after="100"/>
    </w:pPr>
  </w:style>
  <w:style w:type="character" w:customStyle="1" w:styleId="normaltextrun">
    <w:name w:val="normaltextrun"/>
    <w:basedOn w:val="Policepardfaut"/>
    <w:rsid w:val="00391835"/>
  </w:style>
  <w:style w:type="character" w:customStyle="1" w:styleId="eop">
    <w:name w:val="eop"/>
    <w:basedOn w:val="Policepardfaut"/>
    <w:rsid w:val="00391835"/>
  </w:style>
  <w:style w:type="paragraph" w:customStyle="1" w:styleId="paragraph">
    <w:name w:val="paragraph"/>
    <w:basedOn w:val="Normal"/>
    <w:link w:val="paragraphCar"/>
    <w:rsid w:val="0039183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cxw68670054">
    <w:name w:val="scxw68670054"/>
    <w:basedOn w:val="Policepardfaut"/>
    <w:rsid w:val="00391835"/>
  </w:style>
  <w:style w:type="paragraph" w:styleId="Paragraphedeliste">
    <w:name w:val="List Paragraph"/>
    <w:basedOn w:val="Normal"/>
    <w:uiPriority w:val="34"/>
    <w:qFormat/>
    <w:rsid w:val="00841D7A"/>
    <w:pPr>
      <w:ind w:left="720"/>
      <w:contextualSpacing/>
    </w:pPr>
  </w:style>
  <w:style w:type="paragraph" w:styleId="Commentaire">
    <w:name w:val="annotation text"/>
    <w:basedOn w:val="Normal"/>
    <w:link w:val="CommentaireCar"/>
    <w:uiPriority w:val="99"/>
    <w:semiHidden/>
    <w:unhideWhenUsed/>
    <w:rsid w:val="00841D7A"/>
    <w:pPr>
      <w:spacing w:line="240" w:lineRule="auto"/>
    </w:pPr>
    <w:rPr>
      <w:sz w:val="20"/>
      <w:szCs w:val="20"/>
    </w:rPr>
  </w:style>
  <w:style w:type="character" w:customStyle="1" w:styleId="CommentaireCar">
    <w:name w:val="Commentaire Car"/>
    <w:basedOn w:val="Policepardfaut"/>
    <w:link w:val="Commentaire"/>
    <w:uiPriority w:val="99"/>
    <w:semiHidden/>
    <w:rsid w:val="00841D7A"/>
    <w:rPr>
      <w:sz w:val="20"/>
      <w:szCs w:val="20"/>
    </w:rPr>
  </w:style>
  <w:style w:type="character" w:styleId="Marquedecommentaire">
    <w:name w:val="annotation reference"/>
    <w:basedOn w:val="Policepardfaut"/>
    <w:uiPriority w:val="99"/>
    <w:semiHidden/>
    <w:unhideWhenUsed/>
    <w:rsid w:val="00841D7A"/>
    <w:rPr>
      <w:sz w:val="16"/>
      <w:szCs w:val="16"/>
    </w:rPr>
  </w:style>
  <w:style w:type="paragraph" w:styleId="Textedebulles">
    <w:name w:val="Balloon Text"/>
    <w:basedOn w:val="Normal"/>
    <w:link w:val="TextedebullesCar"/>
    <w:uiPriority w:val="99"/>
    <w:semiHidden/>
    <w:unhideWhenUsed/>
    <w:rsid w:val="00841D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1D7A"/>
    <w:rPr>
      <w:rFonts w:ascii="Segoe UI" w:hAnsi="Segoe UI" w:cs="Segoe UI"/>
      <w:sz w:val="18"/>
      <w:szCs w:val="18"/>
    </w:rPr>
  </w:style>
  <w:style w:type="character" w:styleId="Lienhypertextesuivivisit">
    <w:name w:val="FollowedHyperlink"/>
    <w:basedOn w:val="Policepardfaut"/>
    <w:uiPriority w:val="99"/>
    <w:semiHidden/>
    <w:unhideWhenUsed/>
    <w:rsid w:val="00DA7B34"/>
    <w:rPr>
      <w:color w:val="954F72" w:themeColor="followedHyperlink"/>
      <w:u w:val="single"/>
    </w:rPr>
  </w:style>
  <w:style w:type="paragraph" w:customStyle="1" w:styleId="Descriptiondesection">
    <w:name w:val="Description de section"/>
    <w:basedOn w:val="Normal"/>
    <w:link w:val="DescriptiondesectionCar"/>
    <w:qFormat/>
    <w:rsid w:val="002743AF"/>
    <w:pPr>
      <w:jc w:val="both"/>
    </w:pPr>
    <w:rPr>
      <w:rFonts w:ascii="Calibri" w:hAnsi="Calibri" w:cs="Calibri"/>
      <w:color w:val="000000"/>
      <w:shd w:val="clear" w:color="auto" w:fill="FFFFFF"/>
    </w:rPr>
  </w:style>
  <w:style w:type="paragraph" w:customStyle="1" w:styleId="Question">
    <w:name w:val="Question"/>
    <w:basedOn w:val="Normal"/>
    <w:link w:val="QuestionCar"/>
    <w:qFormat/>
    <w:rsid w:val="002743AF"/>
    <w:pPr>
      <w:jc w:val="both"/>
    </w:pPr>
    <w:rPr>
      <w:rFonts w:ascii="Calibri" w:hAnsi="Calibri" w:cs="Calibri"/>
      <w:b/>
      <w:bCs/>
      <w:color w:val="000000"/>
      <w:sz w:val="24"/>
      <w:szCs w:val="24"/>
      <w:shd w:val="clear" w:color="auto" w:fill="FFFFFF"/>
    </w:rPr>
  </w:style>
  <w:style w:type="character" w:customStyle="1" w:styleId="DescriptiondesectionCar">
    <w:name w:val="Description de section Car"/>
    <w:basedOn w:val="Policepardfaut"/>
    <w:link w:val="Descriptiondesection"/>
    <w:rsid w:val="002743AF"/>
    <w:rPr>
      <w:rFonts w:ascii="Calibri" w:hAnsi="Calibri" w:cs="Calibri"/>
      <w:color w:val="000000"/>
    </w:rPr>
  </w:style>
  <w:style w:type="paragraph" w:customStyle="1" w:styleId="Directives-corps">
    <w:name w:val="Directives-corps"/>
    <w:basedOn w:val="paragraph"/>
    <w:link w:val="Directives-corpsCar"/>
    <w:qFormat/>
    <w:rsid w:val="002743AF"/>
    <w:pPr>
      <w:spacing w:before="0" w:beforeAutospacing="0" w:after="0" w:afterAutospacing="0"/>
      <w:ind w:left="708"/>
      <w:jc w:val="both"/>
      <w:textAlignment w:val="baseline"/>
    </w:pPr>
    <w:rPr>
      <w:rFonts w:ascii="Calibri" w:hAnsi="Calibri" w:cs="Calibri"/>
      <w:i/>
      <w:iCs/>
      <w:color w:val="000000" w:themeColor="text1"/>
      <w:sz w:val="22"/>
      <w:szCs w:val="22"/>
    </w:rPr>
  </w:style>
  <w:style w:type="character" w:customStyle="1" w:styleId="QuestionCar">
    <w:name w:val="Question Car"/>
    <w:basedOn w:val="Policepardfaut"/>
    <w:link w:val="Question"/>
    <w:rsid w:val="002743AF"/>
    <w:rPr>
      <w:rFonts w:ascii="Calibri" w:hAnsi="Calibri" w:cs="Calibri"/>
      <w:b/>
      <w:bCs/>
      <w:color w:val="000000"/>
      <w:sz w:val="24"/>
      <w:szCs w:val="24"/>
    </w:rPr>
  </w:style>
  <w:style w:type="paragraph" w:customStyle="1" w:styleId="Directives-intitul">
    <w:name w:val="Directives-intitulé"/>
    <w:basedOn w:val="paragraph"/>
    <w:link w:val="Directives-intitulCar"/>
    <w:qFormat/>
    <w:rsid w:val="002743AF"/>
    <w:pPr>
      <w:spacing w:before="0" w:beforeAutospacing="0" w:after="0" w:afterAutospacing="0"/>
      <w:ind w:left="708"/>
      <w:jc w:val="both"/>
      <w:textAlignment w:val="baseline"/>
    </w:pPr>
    <w:rPr>
      <w:rFonts w:ascii="Calibri" w:hAnsi="Calibri" w:cs="Calibri"/>
      <w:i/>
      <w:iCs/>
      <w:sz w:val="22"/>
      <w:szCs w:val="22"/>
      <w:u w:val="single"/>
    </w:rPr>
  </w:style>
  <w:style w:type="character" w:customStyle="1" w:styleId="paragraphCar">
    <w:name w:val="paragraph Car"/>
    <w:basedOn w:val="Policepardfaut"/>
    <w:link w:val="paragraph"/>
    <w:rsid w:val="002743AF"/>
    <w:rPr>
      <w:rFonts w:ascii="Times New Roman" w:eastAsia="Times New Roman" w:hAnsi="Times New Roman" w:cs="Times New Roman"/>
      <w:sz w:val="24"/>
      <w:szCs w:val="24"/>
      <w:lang w:eastAsia="fr-CA"/>
    </w:rPr>
  </w:style>
  <w:style w:type="character" w:customStyle="1" w:styleId="Directives-corpsCar">
    <w:name w:val="Directives-corps Car"/>
    <w:basedOn w:val="paragraphCar"/>
    <w:link w:val="Directives-corps"/>
    <w:rsid w:val="002743AF"/>
    <w:rPr>
      <w:rFonts w:ascii="Calibri" w:eastAsia="Times New Roman" w:hAnsi="Calibri" w:cs="Calibri"/>
      <w:i/>
      <w:iCs/>
      <w:color w:val="000000" w:themeColor="text1"/>
      <w:sz w:val="24"/>
      <w:szCs w:val="24"/>
      <w:lang w:eastAsia="fr-CA"/>
    </w:rPr>
  </w:style>
  <w:style w:type="paragraph" w:customStyle="1" w:styleId="Ressources-intitul">
    <w:name w:val="Ressources-intitulé"/>
    <w:basedOn w:val="paragraph"/>
    <w:link w:val="Ressources-intitulCar"/>
    <w:qFormat/>
    <w:rsid w:val="002743AF"/>
    <w:pPr>
      <w:spacing w:before="0" w:beforeAutospacing="0" w:after="0" w:afterAutospacing="0"/>
      <w:ind w:left="708"/>
      <w:jc w:val="both"/>
      <w:textAlignment w:val="baseline"/>
    </w:pPr>
    <w:rPr>
      <w:rFonts w:ascii="Calibri" w:hAnsi="Calibri" w:cs="Calibri"/>
      <w:i/>
      <w:iCs/>
      <w:color w:val="000000" w:themeColor="text1"/>
      <w:sz w:val="22"/>
      <w:szCs w:val="22"/>
      <w:u w:val="single"/>
    </w:rPr>
  </w:style>
  <w:style w:type="character" w:customStyle="1" w:styleId="Directives-intitulCar">
    <w:name w:val="Directives-intitulé Car"/>
    <w:basedOn w:val="paragraphCar"/>
    <w:link w:val="Directives-intitul"/>
    <w:rsid w:val="002743AF"/>
    <w:rPr>
      <w:rFonts w:ascii="Calibri" w:eastAsia="Times New Roman" w:hAnsi="Calibri" w:cs="Calibri"/>
      <w:i/>
      <w:iCs/>
      <w:sz w:val="24"/>
      <w:szCs w:val="24"/>
      <w:u w:val="single"/>
      <w:lang w:eastAsia="fr-CA"/>
    </w:rPr>
  </w:style>
  <w:style w:type="paragraph" w:customStyle="1" w:styleId="Exemple-intitul">
    <w:name w:val="Exemple-intitulé"/>
    <w:basedOn w:val="Normal"/>
    <w:link w:val="Exemple-intitulCar"/>
    <w:qFormat/>
    <w:rsid w:val="002743AF"/>
    <w:pPr>
      <w:spacing w:after="0" w:line="240" w:lineRule="auto"/>
      <w:ind w:firstLine="708"/>
      <w:jc w:val="both"/>
      <w:textAlignment w:val="baseline"/>
    </w:pPr>
    <w:rPr>
      <w:rFonts w:ascii="Calibri" w:eastAsia="Times New Roman" w:hAnsi="Calibri" w:cs="Calibri"/>
      <w:i/>
      <w:iCs/>
      <w:u w:val="single"/>
      <w:lang w:eastAsia="fr-CA"/>
    </w:rPr>
  </w:style>
  <w:style w:type="character" w:customStyle="1" w:styleId="Ressources-intitulCar">
    <w:name w:val="Ressources-intitulé Car"/>
    <w:basedOn w:val="paragraphCar"/>
    <w:link w:val="Ressources-intitul"/>
    <w:rsid w:val="002743AF"/>
    <w:rPr>
      <w:rFonts w:ascii="Calibri" w:eastAsia="Times New Roman" w:hAnsi="Calibri" w:cs="Calibri"/>
      <w:i/>
      <w:iCs/>
      <w:color w:val="000000" w:themeColor="text1"/>
      <w:sz w:val="24"/>
      <w:szCs w:val="24"/>
      <w:u w:val="single"/>
      <w:lang w:eastAsia="fr-CA"/>
    </w:rPr>
  </w:style>
  <w:style w:type="paragraph" w:customStyle="1" w:styleId="Ressources-corps">
    <w:name w:val="Ressources-corps"/>
    <w:basedOn w:val="Normal"/>
    <w:link w:val="Ressources-corpsCar"/>
    <w:qFormat/>
    <w:rsid w:val="002743AF"/>
    <w:pPr>
      <w:ind w:left="708"/>
      <w:jc w:val="both"/>
    </w:pPr>
  </w:style>
  <w:style w:type="character" w:customStyle="1" w:styleId="Exemple-intitulCar">
    <w:name w:val="Exemple-intitulé Car"/>
    <w:basedOn w:val="Policepardfaut"/>
    <w:link w:val="Exemple-intitul"/>
    <w:rsid w:val="002743AF"/>
    <w:rPr>
      <w:rFonts w:ascii="Calibri" w:eastAsia="Times New Roman" w:hAnsi="Calibri" w:cs="Calibri"/>
      <w:i/>
      <w:iCs/>
      <w:u w:val="single"/>
      <w:lang w:eastAsia="fr-CA"/>
    </w:rPr>
  </w:style>
  <w:style w:type="character" w:customStyle="1" w:styleId="Ressources-corpsCar">
    <w:name w:val="Ressources-corps Car"/>
    <w:basedOn w:val="Policepardfaut"/>
    <w:link w:val="Ressources-corps"/>
    <w:rsid w:val="002743AF"/>
  </w:style>
  <w:style w:type="paragraph" w:styleId="Rvision">
    <w:name w:val="Revision"/>
    <w:hidden/>
    <w:uiPriority w:val="99"/>
    <w:semiHidden/>
    <w:rsid w:val="000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69">
      <w:bodyDiv w:val="1"/>
      <w:marLeft w:val="0"/>
      <w:marRight w:val="0"/>
      <w:marTop w:val="0"/>
      <w:marBottom w:val="0"/>
      <w:divBdr>
        <w:top w:val="none" w:sz="0" w:space="0" w:color="auto"/>
        <w:left w:val="none" w:sz="0" w:space="0" w:color="auto"/>
        <w:bottom w:val="none" w:sz="0" w:space="0" w:color="auto"/>
        <w:right w:val="none" w:sz="0" w:space="0" w:color="auto"/>
      </w:divBdr>
      <w:divsChild>
        <w:div w:id="153879525">
          <w:marLeft w:val="0"/>
          <w:marRight w:val="0"/>
          <w:marTop w:val="0"/>
          <w:marBottom w:val="0"/>
          <w:divBdr>
            <w:top w:val="none" w:sz="0" w:space="0" w:color="auto"/>
            <w:left w:val="none" w:sz="0" w:space="0" w:color="auto"/>
            <w:bottom w:val="none" w:sz="0" w:space="0" w:color="auto"/>
            <w:right w:val="none" w:sz="0" w:space="0" w:color="auto"/>
          </w:divBdr>
        </w:div>
        <w:div w:id="1943881135">
          <w:marLeft w:val="0"/>
          <w:marRight w:val="0"/>
          <w:marTop w:val="0"/>
          <w:marBottom w:val="0"/>
          <w:divBdr>
            <w:top w:val="none" w:sz="0" w:space="0" w:color="auto"/>
            <w:left w:val="none" w:sz="0" w:space="0" w:color="auto"/>
            <w:bottom w:val="none" w:sz="0" w:space="0" w:color="auto"/>
            <w:right w:val="none" w:sz="0" w:space="0" w:color="auto"/>
          </w:divBdr>
        </w:div>
        <w:div w:id="2017923698">
          <w:marLeft w:val="0"/>
          <w:marRight w:val="0"/>
          <w:marTop w:val="0"/>
          <w:marBottom w:val="0"/>
          <w:divBdr>
            <w:top w:val="none" w:sz="0" w:space="0" w:color="auto"/>
            <w:left w:val="none" w:sz="0" w:space="0" w:color="auto"/>
            <w:bottom w:val="none" w:sz="0" w:space="0" w:color="auto"/>
            <w:right w:val="none" w:sz="0" w:space="0" w:color="auto"/>
          </w:divBdr>
        </w:div>
        <w:div w:id="854537760">
          <w:marLeft w:val="0"/>
          <w:marRight w:val="0"/>
          <w:marTop w:val="0"/>
          <w:marBottom w:val="0"/>
          <w:divBdr>
            <w:top w:val="none" w:sz="0" w:space="0" w:color="auto"/>
            <w:left w:val="none" w:sz="0" w:space="0" w:color="auto"/>
            <w:bottom w:val="none" w:sz="0" w:space="0" w:color="auto"/>
            <w:right w:val="none" w:sz="0" w:space="0" w:color="auto"/>
          </w:divBdr>
        </w:div>
      </w:divsChild>
    </w:div>
    <w:div w:id="233198457">
      <w:bodyDiv w:val="1"/>
      <w:marLeft w:val="0"/>
      <w:marRight w:val="0"/>
      <w:marTop w:val="0"/>
      <w:marBottom w:val="0"/>
      <w:divBdr>
        <w:top w:val="none" w:sz="0" w:space="0" w:color="auto"/>
        <w:left w:val="none" w:sz="0" w:space="0" w:color="auto"/>
        <w:bottom w:val="none" w:sz="0" w:space="0" w:color="auto"/>
        <w:right w:val="none" w:sz="0" w:space="0" w:color="auto"/>
      </w:divBdr>
      <w:divsChild>
        <w:div w:id="414329740">
          <w:marLeft w:val="0"/>
          <w:marRight w:val="0"/>
          <w:marTop w:val="0"/>
          <w:marBottom w:val="0"/>
          <w:divBdr>
            <w:top w:val="none" w:sz="0" w:space="0" w:color="auto"/>
            <w:left w:val="none" w:sz="0" w:space="0" w:color="auto"/>
            <w:bottom w:val="none" w:sz="0" w:space="0" w:color="auto"/>
            <w:right w:val="none" w:sz="0" w:space="0" w:color="auto"/>
          </w:divBdr>
        </w:div>
        <w:div w:id="610555161">
          <w:marLeft w:val="0"/>
          <w:marRight w:val="0"/>
          <w:marTop w:val="0"/>
          <w:marBottom w:val="0"/>
          <w:divBdr>
            <w:top w:val="none" w:sz="0" w:space="0" w:color="auto"/>
            <w:left w:val="none" w:sz="0" w:space="0" w:color="auto"/>
            <w:bottom w:val="none" w:sz="0" w:space="0" w:color="auto"/>
            <w:right w:val="none" w:sz="0" w:space="0" w:color="auto"/>
          </w:divBdr>
        </w:div>
        <w:div w:id="1133644747">
          <w:marLeft w:val="0"/>
          <w:marRight w:val="0"/>
          <w:marTop w:val="0"/>
          <w:marBottom w:val="0"/>
          <w:divBdr>
            <w:top w:val="none" w:sz="0" w:space="0" w:color="auto"/>
            <w:left w:val="none" w:sz="0" w:space="0" w:color="auto"/>
            <w:bottom w:val="none" w:sz="0" w:space="0" w:color="auto"/>
            <w:right w:val="none" w:sz="0" w:space="0" w:color="auto"/>
          </w:divBdr>
        </w:div>
        <w:div w:id="40523739">
          <w:marLeft w:val="0"/>
          <w:marRight w:val="0"/>
          <w:marTop w:val="0"/>
          <w:marBottom w:val="0"/>
          <w:divBdr>
            <w:top w:val="none" w:sz="0" w:space="0" w:color="auto"/>
            <w:left w:val="none" w:sz="0" w:space="0" w:color="auto"/>
            <w:bottom w:val="none" w:sz="0" w:space="0" w:color="auto"/>
            <w:right w:val="none" w:sz="0" w:space="0" w:color="auto"/>
          </w:divBdr>
        </w:div>
        <w:div w:id="527791449">
          <w:marLeft w:val="0"/>
          <w:marRight w:val="0"/>
          <w:marTop w:val="0"/>
          <w:marBottom w:val="0"/>
          <w:divBdr>
            <w:top w:val="none" w:sz="0" w:space="0" w:color="auto"/>
            <w:left w:val="none" w:sz="0" w:space="0" w:color="auto"/>
            <w:bottom w:val="none" w:sz="0" w:space="0" w:color="auto"/>
            <w:right w:val="none" w:sz="0" w:space="0" w:color="auto"/>
          </w:divBdr>
        </w:div>
        <w:div w:id="1353994245">
          <w:marLeft w:val="0"/>
          <w:marRight w:val="0"/>
          <w:marTop w:val="0"/>
          <w:marBottom w:val="0"/>
          <w:divBdr>
            <w:top w:val="none" w:sz="0" w:space="0" w:color="auto"/>
            <w:left w:val="none" w:sz="0" w:space="0" w:color="auto"/>
            <w:bottom w:val="none" w:sz="0" w:space="0" w:color="auto"/>
            <w:right w:val="none" w:sz="0" w:space="0" w:color="auto"/>
          </w:divBdr>
          <w:divsChild>
            <w:div w:id="2135054652">
              <w:marLeft w:val="0"/>
              <w:marRight w:val="0"/>
              <w:marTop w:val="0"/>
              <w:marBottom w:val="0"/>
              <w:divBdr>
                <w:top w:val="none" w:sz="0" w:space="0" w:color="auto"/>
                <w:left w:val="none" w:sz="0" w:space="0" w:color="auto"/>
                <w:bottom w:val="none" w:sz="0" w:space="0" w:color="auto"/>
                <w:right w:val="none" w:sz="0" w:space="0" w:color="auto"/>
              </w:divBdr>
            </w:div>
            <w:div w:id="96680400">
              <w:marLeft w:val="0"/>
              <w:marRight w:val="0"/>
              <w:marTop w:val="0"/>
              <w:marBottom w:val="0"/>
              <w:divBdr>
                <w:top w:val="none" w:sz="0" w:space="0" w:color="auto"/>
                <w:left w:val="none" w:sz="0" w:space="0" w:color="auto"/>
                <w:bottom w:val="none" w:sz="0" w:space="0" w:color="auto"/>
                <w:right w:val="none" w:sz="0" w:space="0" w:color="auto"/>
              </w:divBdr>
            </w:div>
            <w:div w:id="8917741">
              <w:marLeft w:val="0"/>
              <w:marRight w:val="0"/>
              <w:marTop w:val="0"/>
              <w:marBottom w:val="0"/>
              <w:divBdr>
                <w:top w:val="none" w:sz="0" w:space="0" w:color="auto"/>
                <w:left w:val="none" w:sz="0" w:space="0" w:color="auto"/>
                <w:bottom w:val="none" w:sz="0" w:space="0" w:color="auto"/>
                <w:right w:val="none" w:sz="0" w:space="0" w:color="auto"/>
              </w:divBdr>
            </w:div>
            <w:div w:id="255284438">
              <w:marLeft w:val="0"/>
              <w:marRight w:val="0"/>
              <w:marTop w:val="0"/>
              <w:marBottom w:val="0"/>
              <w:divBdr>
                <w:top w:val="none" w:sz="0" w:space="0" w:color="auto"/>
                <w:left w:val="none" w:sz="0" w:space="0" w:color="auto"/>
                <w:bottom w:val="none" w:sz="0" w:space="0" w:color="auto"/>
                <w:right w:val="none" w:sz="0" w:space="0" w:color="auto"/>
              </w:divBdr>
            </w:div>
            <w:div w:id="1233353957">
              <w:marLeft w:val="0"/>
              <w:marRight w:val="0"/>
              <w:marTop w:val="0"/>
              <w:marBottom w:val="0"/>
              <w:divBdr>
                <w:top w:val="none" w:sz="0" w:space="0" w:color="auto"/>
                <w:left w:val="none" w:sz="0" w:space="0" w:color="auto"/>
                <w:bottom w:val="none" w:sz="0" w:space="0" w:color="auto"/>
                <w:right w:val="none" w:sz="0" w:space="0" w:color="auto"/>
              </w:divBdr>
            </w:div>
            <w:div w:id="2121029310">
              <w:marLeft w:val="0"/>
              <w:marRight w:val="0"/>
              <w:marTop w:val="0"/>
              <w:marBottom w:val="0"/>
              <w:divBdr>
                <w:top w:val="none" w:sz="0" w:space="0" w:color="auto"/>
                <w:left w:val="none" w:sz="0" w:space="0" w:color="auto"/>
                <w:bottom w:val="none" w:sz="0" w:space="0" w:color="auto"/>
                <w:right w:val="none" w:sz="0" w:space="0" w:color="auto"/>
              </w:divBdr>
            </w:div>
            <w:div w:id="1485468377">
              <w:marLeft w:val="0"/>
              <w:marRight w:val="0"/>
              <w:marTop w:val="0"/>
              <w:marBottom w:val="0"/>
              <w:divBdr>
                <w:top w:val="none" w:sz="0" w:space="0" w:color="auto"/>
                <w:left w:val="none" w:sz="0" w:space="0" w:color="auto"/>
                <w:bottom w:val="none" w:sz="0" w:space="0" w:color="auto"/>
                <w:right w:val="none" w:sz="0" w:space="0" w:color="auto"/>
              </w:divBdr>
            </w:div>
            <w:div w:id="761334925">
              <w:marLeft w:val="0"/>
              <w:marRight w:val="0"/>
              <w:marTop w:val="0"/>
              <w:marBottom w:val="0"/>
              <w:divBdr>
                <w:top w:val="none" w:sz="0" w:space="0" w:color="auto"/>
                <w:left w:val="none" w:sz="0" w:space="0" w:color="auto"/>
                <w:bottom w:val="none" w:sz="0" w:space="0" w:color="auto"/>
                <w:right w:val="none" w:sz="0" w:space="0" w:color="auto"/>
              </w:divBdr>
            </w:div>
            <w:div w:id="238637779">
              <w:marLeft w:val="0"/>
              <w:marRight w:val="0"/>
              <w:marTop w:val="0"/>
              <w:marBottom w:val="0"/>
              <w:divBdr>
                <w:top w:val="none" w:sz="0" w:space="0" w:color="auto"/>
                <w:left w:val="none" w:sz="0" w:space="0" w:color="auto"/>
                <w:bottom w:val="none" w:sz="0" w:space="0" w:color="auto"/>
                <w:right w:val="none" w:sz="0" w:space="0" w:color="auto"/>
              </w:divBdr>
            </w:div>
            <w:div w:id="181827243">
              <w:marLeft w:val="0"/>
              <w:marRight w:val="0"/>
              <w:marTop w:val="0"/>
              <w:marBottom w:val="0"/>
              <w:divBdr>
                <w:top w:val="none" w:sz="0" w:space="0" w:color="auto"/>
                <w:left w:val="none" w:sz="0" w:space="0" w:color="auto"/>
                <w:bottom w:val="none" w:sz="0" w:space="0" w:color="auto"/>
                <w:right w:val="none" w:sz="0" w:space="0" w:color="auto"/>
              </w:divBdr>
            </w:div>
            <w:div w:id="761031988">
              <w:marLeft w:val="0"/>
              <w:marRight w:val="0"/>
              <w:marTop w:val="0"/>
              <w:marBottom w:val="0"/>
              <w:divBdr>
                <w:top w:val="none" w:sz="0" w:space="0" w:color="auto"/>
                <w:left w:val="none" w:sz="0" w:space="0" w:color="auto"/>
                <w:bottom w:val="none" w:sz="0" w:space="0" w:color="auto"/>
                <w:right w:val="none" w:sz="0" w:space="0" w:color="auto"/>
              </w:divBdr>
            </w:div>
            <w:div w:id="398748340">
              <w:marLeft w:val="0"/>
              <w:marRight w:val="0"/>
              <w:marTop w:val="0"/>
              <w:marBottom w:val="0"/>
              <w:divBdr>
                <w:top w:val="none" w:sz="0" w:space="0" w:color="auto"/>
                <w:left w:val="none" w:sz="0" w:space="0" w:color="auto"/>
                <w:bottom w:val="none" w:sz="0" w:space="0" w:color="auto"/>
                <w:right w:val="none" w:sz="0" w:space="0" w:color="auto"/>
              </w:divBdr>
            </w:div>
            <w:div w:id="745342686">
              <w:marLeft w:val="0"/>
              <w:marRight w:val="0"/>
              <w:marTop w:val="0"/>
              <w:marBottom w:val="0"/>
              <w:divBdr>
                <w:top w:val="none" w:sz="0" w:space="0" w:color="auto"/>
                <w:left w:val="none" w:sz="0" w:space="0" w:color="auto"/>
                <w:bottom w:val="none" w:sz="0" w:space="0" w:color="auto"/>
                <w:right w:val="none" w:sz="0" w:space="0" w:color="auto"/>
              </w:divBdr>
            </w:div>
            <w:div w:id="8875045">
              <w:marLeft w:val="0"/>
              <w:marRight w:val="0"/>
              <w:marTop w:val="0"/>
              <w:marBottom w:val="0"/>
              <w:divBdr>
                <w:top w:val="none" w:sz="0" w:space="0" w:color="auto"/>
                <w:left w:val="none" w:sz="0" w:space="0" w:color="auto"/>
                <w:bottom w:val="none" w:sz="0" w:space="0" w:color="auto"/>
                <w:right w:val="none" w:sz="0" w:space="0" w:color="auto"/>
              </w:divBdr>
            </w:div>
            <w:div w:id="2007588811">
              <w:marLeft w:val="0"/>
              <w:marRight w:val="0"/>
              <w:marTop w:val="0"/>
              <w:marBottom w:val="0"/>
              <w:divBdr>
                <w:top w:val="none" w:sz="0" w:space="0" w:color="auto"/>
                <w:left w:val="none" w:sz="0" w:space="0" w:color="auto"/>
                <w:bottom w:val="none" w:sz="0" w:space="0" w:color="auto"/>
                <w:right w:val="none" w:sz="0" w:space="0" w:color="auto"/>
              </w:divBdr>
            </w:div>
            <w:div w:id="594947686">
              <w:marLeft w:val="0"/>
              <w:marRight w:val="0"/>
              <w:marTop w:val="0"/>
              <w:marBottom w:val="0"/>
              <w:divBdr>
                <w:top w:val="none" w:sz="0" w:space="0" w:color="auto"/>
                <w:left w:val="none" w:sz="0" w:space="0" w:color="auto"/>
                <w:bottom w:val="none" w:sz="0" w:space="0" w:color="auto"/>
                <w:right w:val="none" w:sz="0" w:space="0" w:color="auto"/>
              </w:divBdr>
            </w:div>
            <w:div w:id="294724521">
              <w:marLeft w:val="0"/>
              <w:marRight w:val="0"/>
              <w:marTop w:val="0"/>
              <w:marBottom w:val="0"/>
              <w:divBdr>
                <w:top w:val="none" w:sz="0" w:space="0" w:color="auto"/>
                <w:left w:val="none" w:sz="0" w:space="0" w:color="auto"/>
                <w:bottom w:val="none" w:sz="0" w:space="0" w:color="auto"/>
                <w:right w:val="none" w:sz="0" w:space="0" w:color="auto"/>
              </w:divBdr>
            </w:div>
            <w:div w:id="568341566">
              <w:marLeft w:val="0"/>
              <w:marRight w:val="0"/>
              <w:marTop w:val="0"/>
              <w:marBottom w:val="0"/>
              <w:divBdr>
                <w:top w:val="none" w:sz="0" w:space="0" w:color="auto"/>
                <w:left w:val="none" w:sz="0" w:space="0" w:color="auto"/>
                <w:bottom w:val="none" w:sz="0" w:space="0" w:color="auto"/>
                <w:right w:val="none" w:sz="0" w:space="0" w:color="auto"/>
              </w:divBdr>
            </w:div>
          </w:divsChild>
        </w:div>
        <w:div w:id="1267343896">
          <w:marLeft w:val="0"/>
          <w:marRight w:val="0"/>
          <w:marTop w:val="0"/>
          <w:marBottom w:val="0"/>
          <w:divBdr>
            <w:top w:val="none" w:sz="0" w:space="0" w:color="auto"/>
            <w:left w:val="none" w:sz="0" w:space="0" w:color="auto"/>
            <w:bottom w:val="none" w:sz="0" w:space="0" w:color="auto"/>
            <w:right w:val="none" w:sz="0" w:space="0" w:color="auto"/>
          </w:divBdr>
          <w:divsChild>
            <w:div w:id="1767652693">
              <w:marLeft w:val="0"/>
              <w:marRight w:val="0"/>
              <w:marTop w:val="0"/>
              <w:marBottom w:val="0"/>
              <w:divBdr>
                <w:top w:val="none" w:sz="0" w:space="0" w:color="auto"/>
                <w:left w:val="none" w:sz="0" w:space="0" w:color="auto"/>
                <w:bottom w:val="none" w:sz="0" w:space="0" w:color="auto"/>
                <w:right w:val="none" w:sz="0" w:space="0" w:color="auto"/>
              </w:divBdr>
            </w:div>
            <w:div w:id="1850177658">
              <w:marLeft w:val="0"/>
              <w:marRight w:val="0"/>
              <w:marTop w:val="0"/>
              <w:marBottom w:val="0"/>
              <w:divBdr>
                <w:top w:val="none" w:sz="0" w:space="0" w:color="auto"/>
                <w:left w:val="none" w:sz="0" w:space="0" w:color="auto"/>
                <w:bottom w:val="none" w:sz="0" w:space="0" w:color="auto"/>
                <w:right w:val="none" w:sz="0" w:space="0" w:color="auto"/>
              </w:divBdr>
            </w:div>
            <w:div w:id="1670980933">
              <w:marLeft w:val="0"/>
              <w:marRight w:val="0"/>
              <w:marTop w:val="0"/>
              <w:marBottom w:val="0"/>
              <w:divBdr>
                <w:top w:val="none" w:sz="0" w:space="0" w:color="auto"/>
                <w:left w:val="none" w:sz="0" w:space="0" w:color="auto"/>
                <w:bottom w:val="none" w:sz="0" w:space="0" w:color="auto"/>
                <w:right w:val="none" w:sz="0" w:space="0" w:color="auto"/>
              </w:divBdr>
            </w:div>
            <w:div w:id="1962952803">
              <w:marLeft w:val="0"/>
              <w:marRight w:val="0"/>
              <w:marTop w:val="0"/>
              <w:marBottom w:val="0"/>
              <w:divBdr>
                <w:top w:val="none" w:sz="0" w:space="0" w:color="auto"/>
                <w:left w:val="none" w:sz="0" w:space="0" w:color="auto"/>
                <w:bottom w:val="none" w:sz="0" w:space="0" w:color="auto"/>
                <w:right w:val="none" w:sz="0" w:space="0" w:color="auto"/>
              </w:divBdr>
            </w:div>
            <w:div w:id="1873956293">
              <w:marLeft w:val="0"/>
              <w:marRight w:val="0"/>
              <w:marTop w:val="0"/>
              <w:marBottom w:val="0"/>
              <w:divBdr>
                <w:top w:val="none" w:sz="0" w:space="0" w:color="auto"/>
                <w:left w:val="none" w:sz="0" w:space="0" w:color="auto"/>
                <w:bottom w:val="none" w:sz="0" w:space="0" w:color="auto"/>
                <w:right w:val="none" w:sz="0" w:space="0" w:color="auto"/>
              </w:divBdr>
            </w:div>
            <w:div w:id="199975802">
              <w:marLeft w:val="0"/>
              <w:marRight w:val="0"/>
              <w:marTop w:val="0"/>
              <w:marBottom w:val="0"/>
              <w:divBdr>
                <w:top w:val="none" w:sz="0" w:space="0" w:color="auto"/>
                <w:left w:val="none" w:sz="0" w:space="0" w:color="auto"/>
                <w:bottom w:val="none" w:sz="0" w:space="0" w:color="auto"/>
                <w:right w:val="none" w:sz="0" w:space="0" w:color="auto"/>
              </w:divBdr>
            </w:div>
            <w:div w:id="1751735008">
              <w:marLeft w:val="0"/>
              <w:marRight w:val="0"/>
              <w:marTop w:val="0"/>
              <w:marBottom w:val="0"/>
              <w:divBdr>
                <w:top w:val="none" w:sz="0" w:space="0" w:color="auto"/>
                <w:left w:val="none" w:sz="0" w:space="0" w:color="auto"/>
                <w:bottom w:val="none" w:sz="0" w:space="0" w:color="auto"/>
                <w:right w:val="none" w:sz="0" w:space="0" w:color="auto"/>
              </w:divBdr>
            </w:div>
            <w:div w:id="1552418761">
              <w:marLeft w:val="0"/>
              <w:marRight w:val="0"/>
              <w:marTop w:val="0"/>
              <w:marBottom w:val="0"/>
              <w:divBdr>
                <w:top w:val="none" w:sz="0" w:space="0" w:color="auto"/>
                <w:left w:val="none" w:sz="0" w:space="0" w:color="auto"/>
                <w:bottom w:val="none" w:sz="0" w:space="0" w:color="auto"/>
                <w:right w:val="none" w:sz="0" w:space="0" w:color="auto"/>
              </w:divBdr>
            </w:div>
            <w:div w:id="7154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9995">
      <w:bodyDiv w:val="1"/>
      <w:marLeft w:val="0"/>
      <w:marRight w:val="0"/>
      <w:marTop w:val="0"/>
      <w:marBottom w:val="0"/>
      <w:divBdr>
        <w:top w:val="none" w:sz="0" w:space="0" w:color="auto"/>
        <w:left w:val="none" w:sz="0" w:space="0" w:color="auto"/>
        <w:bottom w:val="none" w:sz="0" w:space="0" w:color="auto"/>
        <w:right w:val="none" w:sz="0" w:space="0" w:color="auto"/>
      </w:divBdr>
      <w:divsChild>
        <w:div w:id="39206440">
          <w:marLeft w:val="0"/>
          <w:marRight w:val="0"/>
          <w:marTop w:val="0"/>
          <w:marBottom w:val="0"/>
          <w:divBdr>
            <w:top w:val="none" w:sz="0" w:space="0" w:color="auto"/>
            <w:left w:val="none" w:sz="0" w:space="0" w:color="auto"/>
            <w:bottom w:val="none" w:sz="0" w:space="0" w:color="auto"/>
            <w:right w:val="none" w:sz="0" w:space="0" w:color="auto"/>
          </w:divBdr>
        </w:div>
        <w:div w:id="706640496">
          <w:marLeft w:val="0"/>
          <w:marRight w:val="0"/>
          <w:marTop w:val="0"/>
          <w:marBottom w:val="0"/>
          <w:divBdr>
            <w:top w:val="none" w:sz="0" w:space="0" w:color="auto"/>
            <w:left w:val="none" w:sz="0" w:space="0" w:color="auto"/>
            <w:bottom w:val="none" w:sz="0" w:space="0" w:color="auto"/>
            <w:right w:val="none" w:sz="0" w:space="0" w:color="auto"/>
          </w:divBdr>
        </w:div>
        <w:div w:id="1430277842">
          <w:marLeft w:val="0"/>
          <w:marRight w:val="0"/>
          <w:marTop w:val="0"/>
          <w:marBottom w:val="0"/>
          <w:divBdr>
            <w:top w:val="none" w:sz="0" w:space="0" w:color="auto"/>
            <w:left w:val="none" w:sz="0" w:space="0" w:color="auto"/>
            <w:bottom w:val="none" w:sz="0" w:space="0" w:color="auto"/>
            <w:right w:val="none" w:sz="0" w:space="0" w:color="auto"/>
          </w:divBdr>
        </w:div>
        <w:div w:id="1577939533">
          <w:marLeft w:val="0"/>
          <w:marRight w:val="0"/>
          <w:marTop w:val="0"/>
          <w:marBottom w:val="0"/>
          <w:divBdr>
            <w:top w:val="none" w:sz="0" w:space="0" w:color="auto"/>
            <w:left w:val="none" w:sz="0" w:space="0" w:color="auto"/>
            <w:bottom w:val="none" w:sz="0" w:space="0" w:color="auto"/>
            <w:right w:val="none" w:sz="0" w:space="0" w:color="auto"/>
          </w:divBdr>
        </w:div>
      </w:divsChild>
    </w:div>
    <w:div w:id="357436468">
      <w:bodyDiv w:val="1"/>
      <w:marLeft w:val="0"/>
      <w:marRight w:val="0"/>
      <w:marTop w:val="0"/>
      <w:marBottom w:val="0"/>
      <w:divBdr>
        <w:top w:val="none" w:sz="0" w:space="0" w:color="auto"/>
        <w:left w:val="none" w:sz="0" w:space="0" w:color="auto"/>
        <w:bottom w:val="none" w:sz="0" w:space="0" w:color="auto"/>
        <w:right w:val="none" w:sz="0" w:space="0" w:color="auto"/>
      </w:divBdr>
    </w:div>
    <w:div w:id="639726002">
      <w:bodyDiv w:val="1"/>
      <w:marLeft w:val="0"/>
      <w:marRight w:val="0"/>
      <w:marTop w:val="0"/>
      <w:marBottom w:val="0"/>
      <w:divBdr>
        <w:top w:val="none" w:sz="0" w:space="0" w:color="auto"/>
        <w:left w:val="none" w:sz="0" w:space="0" w:color="auto"/>
        <w:bottom w:val="none" w:sz="0" w:space="0" w:color="auto"/>
        <w:right w:val="none" w:sz="0" w:space="0" w:color="auto"/>
      </w:divBdr>
      <w:divsChild>
        <w:div w:id="1189104217">
          <w:marLeft w:val="0"/>
          <w:marRight w:val="0"/>
          <w:marTop w:val="0"/>
          <w:marBottom w:val="0"/>
          <w:divBdr>
            <w:top w:val="none" w:sz="0" w:space="0" w:color="auto"/>
            <w:left w:val="none" w:sz="0" w:space="0" w:color="auto"/>
            <w:bottom w:val="none" w:sz="0" w:space="0" w:color="auto"/>
            <w:right w:val="none" w:sz="0" w:space="0" w:color="auto"/>
          </w:divBdr>
        </w:div>
        <w:div w:id="1516919831">
          <w:marLeft w:val="0"/>
          <w:marRight w:val="0"/>
          <w:marTop w:val="0"/>
          <w:marBottom w:val="0"/>
          <w:divBdr>
            <w:top w:val="none" w:sz="0" w:space="0" w:color="auto"/>
            <w:left w:val="none" w:sz="0" w:space="0" w:color="auto"/>
            <w:bottom w:val="none" w:sz="0" w:space="0" w:color="auto"/>
            <w:right w:val="none" w:sz="0" w:space="0" w:color="auto"/>
          </w:divBdr>
        </w:div>
        <w:div w:id="872040282">
          <w:marLeft w:val="0"/>
          <w:marRight w:val="0"/>
          <w:marTop w:val="0"/>
          <w:marBottom w:val="0"/>
          <w:divBdr>
            <w:top w:val="none" w:sz="0" w:space="0" w:color="auto"/>
            <w:left w:val="none" w:sz="0" w:space="0" w:color="auto"/>
            <w:bottom w:val="none" w:sz="0" w:space="0" w:color="auto"/>
            <w:right w:val="none" w:sz="0" w:space="0" w:color="auto"/>
          </w:divBdr>
        </w:div>
        <w:div w:id="174462411">
          <w:marLeft w:val="0"/>
          <w:marRight w:val="0"/>
          <w:marTop w:val="0"/>
          <w:marBottom w:val="0"/>
          <w:divBdr>
            <w:top w:val="none" w:sz="0" w:space="0" w:color="auto"/>
            <w:left w:val="none" w:sz="0" w:space="0" w:color="auto"/>
            <w:bottom w:val="none" w:sz="0" w:space="0" w:color="auto"/>
            <w:right w:val="none" w:sz="0" w:space="0" w:color="auto"/>
          </w:divBdr>
        </w:div>
      </w:divsChild>
    </w:div>
    <w:div w:id="837572298">
      <w:bodyDiv w:val="1"/>
      <w:marLeft w:val="0"/>
      <w:marRight w:val="0"/>
      <w:marTop w:val="0"/>
      <w:marBottom w:val="0"/>
      <w:divBdr>
        <w:top w:val="none" w:sz="0" w:space="0" w:color="auto"/>
        <w:left w:val="none" w:sz="0" w:space="0" w:color="auto"/>
        <w:bottom w:val="none" w:sz="0" w:space="0" w:color="auto"/>
        <w:right w:val="none" w:sz="0" w:space="0" w:color="auto"/>
      </w:divBdr>
      <w:divsChild>
        <w:div w:id="1260525832">
          <w:marLeft w:val="0"/>
          <w:marRight w:val="0"/>
          <w:marTop w:val="0"/>
          <w:marBottom w:val="0"/>
          <w:divBdr>
            <w:top w:val="none" w:sz="0" w:space="0" w:color="auto"/>
            <w:left w:val="none" w:sz="0" w:space="0" w:color="auto"/>
            <w:bottom w:val="none" w:sz="0" w:space="0" w:color="auto"/>
            <w:right w:val="none" w:sz="0" w:space="0" w:color="auto"/>
          </w:divBdr>
        </w:div>
        <w:div w:id="1663923761">
          <w:marLeft w:val="0"/>
          <w:marRight w:val="0"/>
          <w:marTop w:val="0"/>
          <w:marBottom w:val="0"/>
          <w:divBdr>
            <w:top w:val="none" w:sz="0" w:space="0" w:color="auto"/>
            <w:left w:val="none" w:sz="0" w:space="0" w:color="auto"/>
            <w:bottom w:val="none" w:sz="0" w:space="0" w:color="auto"/>
            <w:right w:val="none" w:sz="0" w:space="0" w:color="auto"/>
          </w:divBdr>
        </w:div>
        <w:div w:id="1762987195">
          <w:marLeft w:val="0"/>
          <w:marRight w:val="0"/>
          <w:marTop w:val="0"/>
          <w:marBottom w:val="0"/>
          <w:divBdr>
            <w:top w:val="none" w:sz="0" w:space="0" w:color="auto"/>
            <w:left w:val="none" w:sz="0" w:space="0" w:color="auto"/>
            <w:bottom w:val="none" w:sz="0" w:space="0" w:color="auto"/>
            <w:right w:val="none" w:sz="0" w:space="0" w:color="auto"/>
          </w:divBdr>
        </w:div>
        <w:div w:id="1860390394">
          <w:marLeft w:val="0"/>
          <w:marRight w:val="0"/>
          <w:marTop w:val="0"/>
          <w:marBottom w:val="0"/>
          <w:divBdr>
            <w:top w:val="none" w:sz="0" w:space="0" w:color="auto"/>
            <w:left w:val="none" w:sz="0" w:space="0" w:color="auto"/>
            <w:bottom w:val="none" w:sz="0" w:space="0" w:color="auto"/>
            <w:right w:val="none" w:sz="0" w:space="0" w:color="auto"/>
          </w:divBdr>
        </w:div>
        <w:div w:id="63182561">
          <w:marLeft w:val="0"/>
          <w:marRight w:val="0"/>
          <w:marTop w:val="0"/>
          <w:marBottom w:val="0"/>
          <w:divBdr>
            <w:top w:val="none" w:sz="0" w:space="0" w:color="auto"/>
            <w:left w:val="none" w:sz="0" w:space="0" w:color="auto"/>
            <w:bottom w:val="none" w:sz="0" w:space="0" w:color="auto"/>
            <w:right w:val="none" w:sz="0" w:space="0" w:color="auto"/>
          </w:divBdr>
        </w:div>
      </w:divsChild>
    </w:div>
    <w:div w:id="882985810">
      <w:bodyDiv w:val="1"/>
      <w:marLeft w:val="0"/>
      <w:marRight w:val="0"/>
      <w:marTop w:val="0"/>
      <w:marBottom w:val="0"/>
      <w:divBdr>
        <w:top w:val="none" w:sz="0" w:space="0" w:color="auto"/>
        <w:left w:val="none" w:sz="0" w:space="0" w:color="auto"/>
        <w:bottom w:val="none" w:sz="0" w:space="0" w:color="auto"/>
        <w:right w:val="none" w:sz="0" w:space="0" w:color="auto"/>
      </w:divBdr>
      <w:divsChild>
        <w:div w:id="306865157">
          <w:marLeft w:val="0"/>
          <w:marRight w:val="0"/>
          <w:marTop w:val="0"/>
          <w:marBottom w:val="0"/>
          <w:divBdr>
            <w:top w:val="none" w:sz="0" w:space="0" w:color="auto"/>
            <w:left w:val="none" w:sz="0" w:space="0" w:color="auto"/>
            <w:bottom w:val="none" w:sz="0" w:space="0" w:color="auto"/>
            <w:right w:val="none" w:sz="0" w:space="0" w:color="auto"/>
          </w:divBdr>
        </w:div>
        <w:div w:id="1208176791">
          <w:marLeft w:val="0"/>
          <w:marRight w:val="0"/>
          <w:marTop w:val="0"/>
          <w:marBottom w:val="0"/>
          <w:divBdr>
            <w:top w:val="none" w:sz="0" w:space="0" w:color="auto"/>
            <w:left w:val="none" w:sz="0" w:space="0" w:color="auto"/>
            <w:bottom w:val="none" w:sz="0" w:space="0" w:color="auto"/>
            <w:right w:val="none" w:sz="0" w:space="0" w:color="auto"/>
          </w:divBdr>
        </w:div>
        <w:div w:id="1394281027">
          <w:marLeft w:val="0"/>
          <w:marRight w:val="0"/>
          <w:marTop w:val="0"/>
          <w:marBottom w:val="0"/>
          <w:divBdr>
            <w:top w:val="none" w:sz="0" w:space="0" w:color="auto"/>
            <w:left w:val="none" w:sz="0" w:space="0" w:color="auto"/>
            <w:bottom w:val="none" w:sz="0" w:space="0" w:color="auto"/>
            <w:right w:val="none" w:sz="0" w:space="0" w:color="auto"/>
          </w:divBdr>
        </w:div>
      </w:divsChild>
    </w:div>
    <w:div w:id="1051149308">
      <w:bodyDiv w:val="1"/>
      <w:marLeft w:val="0"/>
      <w:marRight w:val="0"/>
      <w:marTop w:val="0"/>
      <w:marBottom w:val="0"/>
      <w:divBdr>
        <w:top w:val="none" w:sz="0" w:space="0" w:color="auto"/>
        <w:left w:val="none" w:sz="0" w:space="0" w:color="auto"/>
        <w:bottom w:val="none" w:sz="0" w:space="0" w:color="auto"/>
        <w:right w:val="none" w:sz="0" w:space="0" w:color="auto"/>
      </w:divBdr>
      <w:divsChild>
        <w:div w:id="1227687761">
          <w:marLeft w:val="0"/>
          <w:marRight w:val="0"/>
          <w:marTop w:val="0"/>
          <w:marBottom w:val="0"/>
          <w:divBdr>
            <w:top w:val="none" w:sz="0" w:space="0" w:color="auto"/>
            <w:left w:val="none" w:sz="0" w:space="0" w:color="auto"/>
            <w:bottom w:val="none" w:sz="0" w:space="0" w:color="auto"/>
            <w:right w:val="none" w:sz="0" w:space="0" w:color="auto"/>
          </w:divBdr>
        </w:div>
        <w:div w:id="1202744579">
          <w:marLeft w:val="0"/>
          <w:marRight w:val="0"/>
          <w:marTop w:val="0"/>
          <w:marBottom w:val="0"/>
          <w:divBdr>
            <w:top w:val="none" w:sz="0" w:space="0" w:color="auto"/>
            <w:left w:val="none" w:sz="0" w:space="0" w:color="auto"/>
            <w:bottom w:val="none" w:sz="0" w:space="0" w:color="auto"/>
            <w:right w:val="none" w:sz="0" w:space="0" w:color="auto"/>
          </w:divBdr>
        </w:div>
      </w:divsChild>
    </w:div>
    <w:div w:id="1219395103">
      <w:bodyDiv w:val="1"/>
      <w:marLeft w:val="0"/>
      <w:marRight w:val="0"/>
      <w:marTop w:val="0"/>
      <w:marBottom w:val="0"/>
      <w:divBdr>
        <w:top w:val="none" w:sz="0" w:space="0" w:color="auto"/>
        <w:left w:val="none" w:sz="0" w:space="0" w:color="auto"/>
        <w:bottom w:val="none" w:sz="0" w:space="0" w:color="auto"/>
        <w:right w:val="none" w:sz="0" w:space="0" w:color="auto"/>
      </w:divBdr>
      <w:divsChild>
        <w:div w:id="1120880631">
          <w:marLeft w:val="0"/>
          <w:marRight w:val="0"/>
          <w:marTop w:val="0"/>
          <w:marBottom w:val="0"/>
          <w:divBdr>
            <w:top w:val="none" w:sz="0" w:space="0" w:color="auto"/>
            <w:left w:val="none" w:sz="0" w:space="0" w:color="auto"/>
            <w:bottom w:val="none" w:sz="0" w:space="0" w:color="auto"/>
            <w:right w:val="none" w:sz="0" w:space="0" w:color="auto"/>
          </w:divBdr>
        </w:div>
        <w:div w:id="1915508735">
          <w:marLeft w:val="0"/>
          <w:marRight w:val="0"/>
          <w:marTop w:val="0"/>
          <w:marBottom w:val="0"/>
          <w:divBdr>
            <w:top w:val="none" w:sz="0" w:space="0" w:color="auto"/>
            <w:left w:val="none" w:sz="0" w:space="0" w:color="auto"/>
            <w:bottom w:val="none" w:sz="0" w:space="0" w:color="auto"/>
            <w:right w:val="none" w:sz="0" w:space="0" w:color="auto"/>
          </w:divBdr>
        </w:div>
        <w:div w:id="1998607684">
          <w:marLeft w:val="0"/>
          <w:marRight w:val="0"/>
          <w:marTop w:val="0"/>
          <w:marBottom w:val="0"/>
          <w:divBdr>
            <w:top w:val="none" w:sz="0" w:space="0" w:color="auto"/>
            <w:left w:val="none" w:sz="0" w:space="0" w:color="auto"/>
            <w:bottom w:val="none" w:sz="0" w:space="0" w:color="auto"/>
            <w:right w:val="none" w:sz="0" w:space="0" w:color="auto"/>
          </w:divBdr>
        </w:div>
        <w:div w:id="707294194">
          <w:marLeft w:val="0"/>
          <w:marRight w:val="0"/>
          <w:marTop w:val="0"/>
          <w:marBottom w:val="0"/>
          <w:divBdr>
            <w:top w:val="none" w:sz="0" w:space="0" w:color="auto"/>
            <w:left w:val="none" w:sz="0" w:space="0" w:color="auto"/>
            <w:bottom w:val="none" w:sz="0" w:space="0" w:color="auto"/>
            <w:right w:val="none" w:sz="0" w:space="0" w:color="auto"/>
          </w:divBdr>
        </w:div>
        <w:div w:id="832332506">
          <w:marLeft w:val="0"/>
          <w:marRight w:val="0"/>
          <w:marTop w:val="0"/>
          <w:marBottom w:val="0"/>
          <w:divBdr>
            <w:top w:val="none" w:sz="0" w:space="0" w:color="auto"/>
            <w:left w:val="none" w:sz="0" w:space="0" w:color="auto"/>
            <w:bottom w:val="none" w:sz="0" w:space="0" w:color="auto"/>
            <w:right w:val="none" w:sz="0" w:space="0" w:color="auto"/>
          </w:divBdr>
        </w:div>
        <w:div w:id="1611820631">
          <w:marLeft w:val="0"/>
          <w:marRight w:val="0"/>
          <w:marTop w:val="0"/>
          <w:marBottom w:val="0"/>
          <w:divBdr>
            <w:top w:val="none" w:sz="0" w:space="0" w:color="auto"/>
            <w:left w:val="none" w:sz="0" w:space="0" w:color="auto"/>
            <w:bottom w:val="none" w:sz="0" w:space="0" w:color="auto"/>
            <w:right w:val="none" w:sz="0" w:space="0" w:color="auto"/>
          </w:divBdr>
        </w:div>
        <w:div w:id="604507103">
          <w:marLeft w:val="0"/>
          <w:marRight w:val="0"/>
          <w:marTop w:val="0"/>
          <w:marBottom w:val="0"/>
          <w:divBdr>
            <w:top w:val="none" w:sz="0" w:space="0" w:color="auto"/>
            <w:left w:val="none" w:sz="0" w:space="0" w:color="auto"/>
            <w:bottom w:val="none" w:sz="0" w:space="0" w:color="auto"/>
            <w:right w:val="none" w:sz="0" w:space="0" w:color="auto"/>
          </w:divBdr>
        </w:div>
        <w:div w:id="61755052">
          <w:marLeft w:val="0"/>
          <w:marRight w:val="0"/>
          <w:marTop w:val="0"/>
          <w:marBottom w:val="0"/>
          <w:divBdr>
            <w:top w:val="none" w:sz="0" w:space="0" w:color="auto"/>
            <w:left w:val="none" w:sz="0" w:space="0" w:color="auto"/>
            <w:bottom w:val="none" w:sz="0" w:space="0" w:color="auto"/>
            <w:right w:val="none" w:sz="0" w:space="0" w:color="auto"/>
          </w:divBdr>
        </w:div>
        <w:div w:id="1135567124">
          <w:marLeft w:val="0"/>
          <w:marRight w:val="0"/>
          <w:marTop w:val="0"/>
          <w:marBottom w:val="0"/>
          <w:divBdr>
            <w:top w:val="none" w:sz="0" w:space="0" w:color="auto"/>
            <w:left w:val="none" w:sz="0" w:space="0" w:color="auto"/>
            <w:bottom w:val="none" w:sz="0" w:space="0" w:color="auto"/>
            <w:right w:val="none" w:sz="0" w:space="0" w:color="auto"/>
          </w:divBdr>
        </w:div>
        <w:div w:id="1617717978">
          <w:marLeft w:val="0"/>
          <w:marRight w:val="0"/>
          <w:marTop w:val="0"/>
          <w:marBottom w:val="0"/>
          <w:divBdr>
            <w:top w:val="none" w:sz="0" w:space="0" w:color="auto"/>
            <w:left w:val="none" w:sz="0" w:space="0" w:color="auto"/>
            <w:bottom w:val="none" w:sz="0" w:space="0" w:color="auto"/>
            <w:right w:val="none" w:sz="0" w:space="0" w:color="auto"/>
          </w:divBdr>
        </w:div>
        <w:div w:id="1236434787">
          <w:marLeft w:val="0"/>
          <w:marRight w:val="0"/>
          <w:marTop w:val="0"/>
          <w:marBottom w:val="0"/>
          <w:divBdr>
            <w:top w:val="none" w:sz="0" w:space="0" w:color="auto"/>
            <w:left w:val="none" w:sz="0" w:space="0" w:color="auto"/>
            <w:bottom w:val="none" w:sz="0" w:space="0" w:color="auto"/>
            <w:right w:val="none" w:sz="0" w:space="0" w:color="auto"/>
          </w:divBdr>
        </w:div>
        <w:div w:id="569926570">
          <w:marLeft w:val="0"/>
          <w:marRight w:val="0"/>
          <w:marTop w:val="0"/>
          <w:marBottom w:val="0"/>
          <w:divBdr>
            <w:top w:val="none" w:sz="0" w:space="0" w:color="auto"/>
            <w:left w:val="none" w:sz="0" w:space="0" w:color="auto"/>
            <w:bottom w:val="none" w:sz="0" w:space="0" w:color="auto"/>
            <w:right w:val="none" w:sz="0" w:space="0" w:color="auto"/>
          </w:divBdr>
        </w:div>
        <w:div w:id="182061668">
          <w:marLeft w:val="0"/>
          <w:marRight w:val="0"/>
          <w:marTop w:val="0"/>
          <w:marBottom w:val="0"/>
          <w:divBdr>
            <w:top w:val="none" w:sz="0" w:space="0" w:color="auto"/>
            <w:left w:val="none" w:sz="0" w:space="0" w:color="auto"/>
            <w:bottom w:val="none" w:sz="0" w:space="0" w:color="auto"/>
            <w:right w:val="none" w:sz="0" w:space="0" w:color="auto"/>
          </w:divBdr>
        </w:div>
        <w:div w:id="686255666">
          <w:marLeft w:val="0"/>
          <w:marRight w:val="0"/>
          <w:marTop w:val="0"/>
          <w:marBottom w:val="0"/>
          <w:divBdr>
            <w:top w:val="none" w:sz="0" w:space="0" w:color="auto"/>
            <w:left w:val="none" w:sz="0" w:space="0" w:color="auto"/>
            <w:bottom w:val="none" w:sz="0" w:space="0" w:color="auto"/>
            <w:right w:val="none" w:sz="0" w:space="0" w:color="auto"/>
          </w:divBdr>
        </w:div>
        <w:div w:id="384833431">
          <w:marLeft w:val="0"/>
          <w:marRight w:val="0"/>
          <w:marTop w:val="0"/>
          <w:marBottom w:val="0"/>
          <w:divBdr>
            <w:top w:val="none" w:sz="0" w:space="0" w:color="auto"/>
            <w:left w:val="none" w:sz="0" w:space="0" w:color="auto"/>
            <w:bottom w:val="none" w:sz="0" w:space="0" w:color="auto"/>
            <w:right w:val="none" w:sz="0" w:space="0" w:color="auto"/>
          </w:divBdr>
        </w:div>
        <w:div w:id="458232059">
          <w:marLeft w:val="0"/>
          <w:marRight w:val="0"/>
          <w:marTop w:val="0"/>
          <w:marBottom w:val="0"/>
          <w:divBdr>
            <w:top w:val="none" w:sz="0" w:space="0" w:color="auto"/>
            <w:left w:val="none" w:sz="0" w:space="0" w:color="auto"/>
            <w:bottom w:val="none" w:sz="0" w:space="0" w:color="auto"/>
            <w:right w:val="none" w:sz="0" w:space="0" w:color="auto"/>
          </w:divBdr>
        </w:div>
        <w:div w:id="1919747546">
          <w:marLeft w:val="0"/>
          <w:marRight w:val="0"/>
          <w:marTop w:val="0"/>
          <w:marBottom w:val="0"/>
          <w:divBdr>
            <w:top w:val="none" w:sz="0" w:space="0" w:color="auto"/>
            <w:left w:val="none" w:sz="0" w:space="0" w:color="auto"/>
            <w:bottom w:val="none" w:sz="0" w:space="0" w:color="auto"/>
            <w:right w:val="none" w:sz="0" w:space="0" w:color="auto"/>
          </w:divBdr>
        </w:div>
        <w:div w:id="2071465161">
          <w:marLeft w:val="0"/>
          <w:marRight w:val="0"/>
          <w:marTop w:val="0"/>
          <w:marBottom w:val="0"/>
          <w:divBdr>
            <w:top w:val="none" w:sz="0" w:space="0" w:color="auto"/>
            <w:left w:val="none" w:sz="0" w:space="0" w:color="auto"/>
            <w:bottom w:val="none" w:sz="0" w:space="0" w:color="auto"/>
            <w:right w:val="none" w:sz="0" w:space="0" w:color="auto"/>
          </w:divBdr>
        </w:div>
        <w:div w:id="347679329">
          <w:marLeft w:val="0"/>
          <w:marRight w:val="0"/>
          <w:marTop w:val="0"/>
          <w:marBottom w:val="0"/>
          <w:divBdr>
            <w:top w:val="none" w:sz="0" w:space="0" w:color="auto"/>
            <w:left w:val="none" w:sz="0" w:space="0" w:color="auto"/>
            <w:bottom w:val="none" w:sz="0" w:space="0" w:color="auto"/>
            <w:right w:val="none" w:sz="0" w:space="0" w:color="auto"/>
          </w:divBdr>
        </w:div>
        <w:div w:id="1565485742">
          <w:marLeft w:val="0"/>
          <w:marRight w:val="0"/>
          <w:marTop w:val="0"/>
          <w:marBottom w:val="0"/>
          <w:divBdr>
            <w:top w:val="none" w:sz="0" w:space="0" w:color="auto"/>
            <w:left w:val="none" w:sz="0" w:space="0" w:color="auto"/>
            <w:bottom w:val="none" w:sz="0" w:space="0" w:color="auto"/>
            <w:right w:val="none" w:sz="0" w:space="0" w:color="auto"/>
          </w:divBdr>
        </w:div>
        <w:div w:id="1304967841">
          <w:marLeft w:val="0"/>
          <w:marRight w:val="0"/>
          <w:marTop w:val="0"/>
          <w:marBottom w:val="0"/>
          <w:divBdr>
            <w:top w:val="none" w:sz="0" w:space="0" w:color="auto"/>
            <w:left w:val="none" w:sz="0" w:space="0" w:color="auto"/>
            <w:bottom w:val="none" w:sz="0" w:space="0" w:color="auto"/>
            <w:right w:val="none" w:sz="0" w:space="0" w:color="auto"/>
          </w:divBdr>
        </w:div>
        <w:div w:id="1429693415">
          <w:marLeft w:val="0"/>
          <w:marRight w:val="0"/>
          <w:marTop w:val="0"/>
          <w:marBottom w:val="0"/>
          <w:divBdr>
            <w:top w:val="none" w:sz="0" w:space="0" w:color="auto"/>
            <w:left w:val="none" w:sz="0" w:space="0" w:color="auto"/>
            <w:bottom w:val="none" w:sz="0" w:space="0" w:color="auto"/>
            <w:right w:val="none" w:sz="0" w:space="0" w:color="auto"/>
          </w:divBdr>
        </w:div>
        <w:div w:id="739257255">
          <w:marLeft w:val="0"/>
          <w:marRight w:val="0"/>
          <w:marTop w:val="0"/>
          <w:marBottom w:val="0"/>
          <w:divBdr>
            <w:top w:val="none" w:sz="0" w:space="0" w:color="auto"/>
            <w:left w:val="none" w:sz="0" w:space="0" w:color="auto"/>
            <w:bottom w:val="none" w:sz="0" w:space="0" w:color="auto"/>
            <w:right w:val="none" w:sz="0" w:space="0" w:color="auto"/>
          </w:divBdr>
        </w:div>
        <w:div w:id="1087769081">
          <w:marLeft w:val="0"/>
          <w:marRight w:val="0"/>
          <w:marTop w:val="0"/>
          <w:marBottom w:val="0"/>
          <w:divBdr>
            <w:top w:val="none" w:sz="0" w:space="0" w:color="auto"/>
            <w:left w:val="none" w:sz="0" w:space="0" w:color="auto"/>
            <w:bottom w:val="none" w:sz="0" w:space="0" w:color="auto"/>
            <w:right w:val="none" w:sz="0" w:space="0" w:color="auto"/>
          </w:divBdr>
        </w:div>
        <w:div w:id="665937711">
          <w:marLeft w:val="0"/>
          <w:marRight w:val="0"/>
          <w:marTop w:val="0"/>
          <w:marBottom w:val="0"/>
          <w:divBdr>
            <w:top w:val="none" w:sz="0" w:space="0" w:color="auto"/>
            <w:left w:val="none" w:sz="0" w:space="0" w:color="auto"/>
            <w:bottom w:val="none" w:sz="0" w:space="0" w:color="auto"/>
            <w:right w:val="none" w:sz="0" w:space="0" w:color="auto"/>
          </w:divBdr>
        </w:div>
        <w:div w:id="272591841">
          <w:marLeft w:val="0"/>
          <w:marRight w:val="0"/>
          <w:marTop w:val="0"/>
          <w:marBottom w:val="0"/>
          <w:divBdr>
            <w:top w:val="none" w:sz="0" w:space="0" w:color="auto"/>
            <w:left w:val="none" w:sz="0" w:space="0" w:color="auto"/>
            <w:bottom w:val="none" w:sz="0" w:space="0" w:color="auto"/>
            <w:right w:val="none" w:sz="0" w:space="0" w:color="auto"/>
          </w:divBdr>
        </w:div>
        <w:div w:id="831800383">
          <w:marLeft w:val="0"/>
          <w:marRight w:val="0"/>
          <w:marTop w:val="0"/>
          <w:marBottom w:val="0"/>
          <w:divBdr>
            <w:top w:val="none" w:sz="0" w:space="0" w:color="auto"/>
            <w:left w:val="none" w:sz="0" w:space="0" w:color="auto"/>
            <w:bottom w:val="none" w:sz="0" w:space="0" w:color="auto"/>
            <w:right w:val="none" w:sz="0" w:space="0" w:color="auto"/>
          </w:divBdr>
        </w:div>
      </w:divsChild>
    </w:div>
    <w:div w:id="1231767615">
      <w:bodyDiv w:val="1"/>
      <w:marLeft w:val="0"/>
      <w:marRight w:val="0"/>
      <w:marTop w:val="0"/>
      <w:marBottom w:val="0"/>
      <w:divBdr>
        <w:top w:val="none" w:sz="0" w:space="0" w:color="auto"/>
        <w:left w:val="none" w:sz="0" w:space="0" w:color="auto"/>
        <w:bottom w:val="none" w:sz="0" w:space="0" w:color="auto"/>
        <w:right w:val="none" w:sz="0" w:space="0" w:color="auto"/>
      </w:divBdr>
      <w:divsChild>
        <w:div w:id="1453286257">
          <w:marLeft w:val="0"/>
          <w:marRight w:val="0"/>
          <w:marTop w:val="0"/>
          <w:marBottom w:val="0"/>
          <w:divBdr>
            <w:top w:val="none" w:sz="0" w:space="0" w:color="auto"/>
            <w:left w:val="none" w:sz="0" w:space="0" w:color="auto"/>
            <w:bottom w:val="none" w:sz="0" w:space="0" w:color="auto"/>
            <w:right w:val="none" w:sz="0" w:space="0" w:color="auto"/>
          </w:divBdr>
        </w:div>
        <w:div w:id="215505882">
          <w:marLeft w:val="0"/>
          <w:marRight w:val="0"/>
          <w:marTop w:val="0"/>
          <w:marBottom w:val="0"/>
          <w:divBdr>
            <w:top w:val="none" w:sz="0" w:space="0" w:color="auto"/>
            <w:left w:val="none" w:sz="0" w:space="0" w:color="auto"/>
            <w:bottom w:val="none" w:sz="0" w:space="0" w:color="auto"/>
            <w:right w:val="none" w:sz="0" w:space="0" w:color="auto"/>
          </w:divBdr>
        </w:div>
        <w:div w:id="1582060623">
          <w:marLeft w:val="0"/>
          <w:marRight w:val="0"/>
          <w:marTop w:val="0"/>
          <w:marBottom w:val="0"/>
          <w:divBdr>
            <w:top w:val="none" w:sz="0" w:space="0" w:color="auto"/>
            <w:left w:val="none" w:sz="0" w:space="0" w:color="auto"/>
            <w:bottom w:val="none" w:sz="0" w:space="0" w:color="auto"/>
            <w:right w:val="none" w:sz="0" w:space="0" w:color="auto"/>
          </w:divBdr>
        </w:div>
        <w:div w:id="45498404">
          <w:marLeft w:val="0"/>
          <w:marRight w:val="0"/>
          <w:marTop w:val="0"/>
          <w:marBottom w:val="0"/>
          <w:divBdr>
            <w:top w:val="none" w:sz="0" w:space="0" w:color="auto"/>
            <w:left w:val="none" w:sz="0" w:space="0" w:color="auto"/>
            <w:bottom w:val="none" w:sz="0" w:space="0" w:color="auto"/>
            <w:right w:val="none" w:sz="0" w:space="0" w:color="auto"/>
          </w:divBdr>
        </w:div>
        <w:div w:id="977415199">
          <w:marLeft w:val="0"/>
          <w:marRight w:val="0"/>
          <w:marTop w:val="0"/>
          <w:marBottom w:val="0"/>
          <w:divBdr>
            <w:top w:val="none" w:sz="0" w:space="0" w:color="auto"/>
            <w:left w:val="none" w:sz="0" w:space="0" w:color="auto"/>
            <w:bottom w:val="none" w:sz="0" w:space="0" w:color="auto"/>
            <w:right w:val="none" w:sz="0" w:space="0" w:color="auto"/>
          </w:divBdr>
        </w:div>
        <w:div w:id="1142961632">
          <w:marLeft w:val="0"/>
          <w:marRight w:val="0"/>
          <w:marTop w:val="0"/>
          <w:marBottom w:val="0"/>
          <w:divBdr>
            <w:top w:val="none" w:sz="0" w:space="0" w:color="auto"/>
            <w:left w:val="none" w:sz="0" w:space="0" w:color="auto"/>
            <w:bottom w:val="none" w:sz="0" w:space="0" w:color="auto"/>
            <w:right w:val="none" w:sz="0" w:space="0" w:color="auto"/>
          </w:divBdr>
        </w:div>
        <w:div w:id="4016700">
          <w:marLeft w:val="0"/>
          <w:marRight w:val="0"/>
          <w:marTop w:val="0"/>
          <w:marBottom w:val="0"/>
          <w:divBdr>
            <w:top w:val="none" w:sz="0" w:space="0" w:color="auto"/>
            <w:left w:val="none" w:sz="0" w:space="0" w:color="auto"/>
            <w:bottom w:val="none" w:sz="0" w:space="0" w:color="auto"/>
            <w:right w:val="none" w:sz="0" w:space="0" w:color="auto"/>
          </w:divBdr>
        </w:div>
        <w:div w:id="2125686314">
          <w:marLeft w:val="0"/>
          <w:marRight w:val="0"/>
          <w:marTop w:val="0"/>
          <w:marBottom w:val="0"/>
          <w:divBdr>
            <w:top w:val="none" w:sz="0" w:space="0" w:color="auto"/>
            <w:left w:val="none" w:sz="0" w:space="0" w:color="auto"/>
            <w:bottom w:val="none" w:sz="0" w:space="0" w:color="auto"/>
            <w:right w:val="none" w:sz="0" w:space="0" w:color="auto"/>
          </w:divBdr>
        </w:div>
        <w:div w:id="18941148">
          <w:marLeft w:val="0"/>
          <w:marRight w:val="0"/>
          <w:marTop w:val="0"/>
          <w:marBottom w:val="0"/>
          <w:divBdr>
            <w:top w:val="none" w:sz="0" w:space="0" w:color="auto"/>
            <w:left w:val="none" w:sz="0" w:space="0" w:color="auto"/>
            <w:bottom w:val="none" w:sz="0" w:space="0" w:color="auto"/>
            <w:right w:val="none" w:sz="0" w:space="0" w:color="auto"/>
          </w:divBdr>
        </w:div>
        <w:div w:id="1742871521">
          <w:marLeft w:val="0"/>
          <w:marRight w:val="0"/>
          <w:marTop w:val="0"/>
          <w:marBottom w:val="0"/>
          <w:divBdr>
            <w:top w:val="none" w:sz="0" w:space="0" w:color="auto"/>
            <w:left w:val="none" w:sz="0" w:space="0" w:color="auto"/>
            <w:bottom w:val="none" w:sz="0" w:space="0" w:color="auto"/>
            <w:right w:val="none" w:sz="0" w:space="0" w:color="auto"/>
          </w:divBdr>
        </w:div>
        <w:div w:id="307781438">
          <w:marLeft w:val="0"/>
          <w:marRight w:val="0"/>
          <w:marTop w:val="0"/>
          <w:marBottom w:val="0"/>
          <w:divBdr>
            <w:top w:val="none" w:sz="0" w:space="0" w:color="auto"/>
            <w:left w:val="none" w:sz="0" w:space="0" w:color="auto"/>
            <w:bottom w:val="none" w:sz="0" w:space="0" w:color="auto"/>
            <w:right w:val="none" w:sz="0" w:space="0" w:color="auto"/>
          </w:divBdr>
        </w:div>
        <w:div w:id="1746955063">
          <w:marLeft w:val="0"/>
          <w:marRight w:val="0"/>
          <w:marTop w:val="0"/>
          <w:marBottom w:val="0"/>
          <w:divBdr>
            <w:top w:val="none" w:sz="0" w:space="0" w:color="auto"/>
            <w:left w:val="none" w:sz="0" w:space="0" w:color="auto"/>
            <w:bottom w:val="none" w:sz="0" w:space="0" w:color="auto"/>
            <w:right w:val="none" w:sz="0" w:space="0" w:color="auto"/>
          </w:divBdr>
        </w:div>
        <w:div w:id="1183667410">
          <w:marLeft w:val="0"/>
          <w:marRight w:val="0"/>
          <w:marTop w:val="0"/>
          <w:marBottom w:val="0"/>
          <w:divBdr>
            <w:top w:val="none" w:sz="0" w:space="0" w:color="auto"/>
            <w:left w:val="none" w:sz="0" w:space="0" w:color="auto"/>
            <w:bottom w:val="none" w:sz="0" w:space="0" w:color="auto"/>
            <w:right w:val="none" w:sz="0" w:space="0" w:color="auto"/>
          </w:divBdr>
        </w:div>
        <w:div w:id="342898968">
          <w:marLeft w:val="0"/>
          <w:marRight w:val="0"/>
          <w:marTop w:val="0"/>
          <w:marBottom w:val="0"/>
          <w:divBdr>
            <w:top w:val="none" w:sz="0" w:space="0" w:color="auto"/>
            <w:left w:val="none" w:sz="0" w:space="0" w:color="auto"/>
            <w:bottom w:val="none" w:sz="0" w:space="0" w:color="auto"/>
            <w:right w:val="none" w:sz="0" w:space="0" w:color="auto"/>
          </w:divBdr>
        </w:div>
        <w:div w:id="1835880174">
          <w:marLeft w:val="0"/>
          <w:marRight w:val="0"/>
          <w:marTop w:val="0"/>
          <w:marBottom w:val="0"/>
          <w:divBdr>
            <w:top w:val="none" w:sz="0" w:space="0" w:color="auto"/>
            <w:left w:val="none" w:sz="0" w:space="0" w:color="auto"/>
            <w:bottom w:val="none" w:sz="0" w:space="0" w:color="auto"/>
            <w:right w:val="none" w:sz="0" w:space="0" w:color="auto"/>
          </w:divBdr>
        </w:div>
        <w:div w:id="290672131">
          <w:marLeft w:val="0"/>
          <w:marRight w:val="0"/>
          <w:marTop w:val="0"/>
          <w:marBottom w:val="0"/>
          <w:divBdr>
            <w:top w:val="none" w:sz="0" w:space="0" w:color="auto"/>
            <w:left w:val="none" w:sz="0" w:space="0" w:color="auto"/>
            <w:bottom w:val="none" w:sz="0" w:space="0" w:color="auto"/>
            <w:right w:val="none" w:sz="0" w:space="0" w:color="auto"/>
          </w:divBdr>
        </w:div>
        <w:div w:id="810171308">
          <w:marLeft w:val="0"/>
          <w:marRight w:val="0"/>
          <w:marTop w:val="0"/>
          <w:marBottom w:val="0"/>
          <w:divBdr>
            <w:top w:val="none" w:sz="0" w:space="0" w:color="auto"/>
            <w:left w:val="none" w:sz="0" w:space="0" w:color="auto"/>
            <w:bottom w:val="none" w:sz="0" w:space="0" w:color="auto"/>
            <w:right w:val="none" w:sz="0" w:space="0" w:color="auto"/>
          </w:divBdr>
        </w:div>
        <w:div w:id="2013364143">
          <w:marLeft w:val="0"/>
          <w:marRight w:val="0"/>
          <w:marTop w:val="0"/>
          <w:marBottom w:val="0"/>
          <w:divBdr>
            <w:top w:val="none" w:sz="0" w:space="0" w:color="auto"/>
            <w:left w:val="none" w:sz="0" w:space="0" w:color="auto"/>
            <w:bottom w:val="none" w:sz="0" w:space="0" w:color="auto"/>
            <w:right w:val="none" w:sz="0" w:space="0" w:color="auto"/>
          </w:divBdr>
        </w:div>
        <w:div w:id="1734548212">
          <w:marLeft w:val="0"/>
          <w:marRight w:val="0"/>
          <w:marTop w:val="0"/>
          <w:marBottom w:val="0"/>
          <w:divBdr>
            <w:top w:val="none" w:sz="0" w:space="0" w:color="auto"/>
            <w:left w:val="none" w:sz="0" w:space="0" w:color="auto"/>
            <w:bottom w:val="none" w:sz="0" w:space="0" w:color="auto"/>
            <w:right w:val="none" w:sz="0" w:space="0" w:color="auto"/>
          </w:divBdr>
        </w:div>
        <w:div w:id="73868211">
          <w:marLeft w:val="0"/>
          <w:marRight w:val="0"/>
          <w:marTop w:val="0"/>
          <w:marBottom w:val="0"/>
          <w:divBdr>
            <w:top w:val="none" w:sz="0" w:space="0" w:color="auto"/>
            <w:left w:val="none" w:sz="0" w:space="0" w:color="auto"/>
            <w:bottom w:val="none" w:sz="0" w:space="0" w:color="auto"/>
            <w:right w:val="none" w:sz="0" w:space="0" w:color="auto"/>
          </w:divBdr>
        </w:div>
        <w:div w:id="436027712">
          <w:marLeft w:val="0"/>
          <w:marRight w:val="0"/>
          <w:marTop w:val="0"/>
          <w:marBottom w:val="0"/>
          <w:divBdr>
            <w:top w:val="none" w:sz="0" w:space="0" w:color="auto"/>
            <w:left w:val="none" w:sz="0" w:space="0" w:color="auto"/>
            <w:bottom w:val="none" w:sz="0" w:space="0" w:color="auto"/>
            <w:right w:val="none" w:sz="0" w:space="0" w:color="auto"/>
          </w:divBdr>
        </w:div>
      </w:divsChild>
    </w:div>
    <w:div w:id="1668242991">
      <w:bodyDiv w:val="1"/>
      <w:marLeft w:val="0"/>
      <w:marRight w:val="0"/>
      <w:marTop w:val="0"/>
      <w:marBottom w:val="0"/>
      <w:divBdr>
        <w:top w:val="none" w:sz="0" w:space="0" w:color="auto"/>
        <w:left w:val="none" w:sz="0" w:space="0" w:color="auto"/>
        <w:bottom w:val="none" w:sz="0" w:space="0" w:color="auto"/>
        <w:right w:val="none" w:sz="0" w:space="0" w:color="auto"/>
      </w:divBdr>
      <w:divsChild>
        <w:div w:id="878972312">
          <w:marLeft w:val="0"/>
          <w:marRight w:val="0"/>
          <w:marTop w:val="0"/>
          <w:marBottom w:val="0"/>
          <w:divBdr>
            <w:top w:val="none" w:sz="0" w:space="0" w:color="auto"/>
            <w:left w:val="none" w:sz="0" w:space="0" w:color="auto"/>
            <w:bottom w:val="none" w:sz="0" w:space="0" w:color="auto"/>
            <w:right w:val="none" w:sz="0" w:space="0" w:color="auto"/>
          </w:divBdr>
        </w:div>
        <w:div w:id="24798486">
          <w:marLeft w:val="0"/>
          <w:marRight w:val="0"/>
          <w:marTop w:val="0"/>
          <w:marBottom w:val="0"/>
          <w:divBdr>
            <w:top w:val="none" w:sz="0" w:space="0" w:color="auto"/>
            <w:left w:val="none" w:sz="0" w:space="0" w:color="auto"/>
            <w:bottom w:val="none" w:sz="0" w:space="0" w:color="auto"/>
            <w:right w:val="none" w:sz="0" w:space="0" w:color="auto"/>
          </w:divBdr>
        </w:div>
        <w:div w:id="295989148">
          <w:marLeft w:val="0"/>
          <w:marRight w:val="0"/>
          <w:marTop w:val="0"/>
          <w:marBottom w:val="0"/>
          <w:divBdr>
            <w:top w:val="none" w:sz="0" w:space="0" w:color="auto"/>
            <w:left w:val="none" w:sz="0" w:space="0" w:color="auto"/>
            <w:bottom w:val="none" w:sz="0" w:space="0" w:color="auto"/>
            <w:right w:val="none" w:sz="0" w:space="0" w:color="auto"/>
          </w:divBdr>
        </w:div>
      </w:divsChild>
    </w:div>
    <w:div w:id="1702126770">
      <w:bodyDiv w:val="1"/>
      <w:marLeft w:val="0"/>
      <w:marRight w:val="0"/>
      <w:marTop w:val="0"/>
      <w:marBottom w:val="0"/>
      <w:divBdr>
        <w:top w:val="none" w:sz="0" w:space="0" w:color="auto"/>
        <w:left w:val="none" w:sz="0" w:space="0" w:color="auto"/>
        <w:bottom w:val="none" w:sz="0" w:space="0" w:color="auto"/>
        <w:right w:val="none" w:sz="0" w:space="0" w:color="auto"/>
      </w:divBdr>
      <w:divsChild>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sChild>
    </w:div>
    <w:div w:id="1869291176">
      <w:bodyDiv w:val="1"/>
      <w:marLeft w:val="0"/>
      <w:marRight w:val="0"/>
      <w:marTop w:val="0"/>
      <w:marBottom w:val="0"/>
      <w:divBdr>
        <w:top w:val="none" w:sz="0" w:space="0" w:color="auto"/>
        <w:left w:val="none" w:sz="0" w:space="0" w:color="auto"/>
        <w:bottom w:val="none" w:sz="0" w:space="0" w:color="auto"/>
        <w:right w:val="none" w:sz="0" w:space="0" w:color="auto"/>
      </w:divBdr>
      <w:divsChild>
        <w:div w:id="412240788">
          <w:marLeft w:val="0"/>
          <w:marRight w:val="0"/>
          <w:marTop w:val="0"/>
          <w:marBottom w:val="0"/>
          <w:divBdr>
            <w:top w:val="none" w:sz="0" w:space="0" w:color="auto"/>
            <w:left w:val="none" w:sz="0" w:space="0" w:color="auto"/>
            <w:bottom w:val="none" w:sz="0" w:space="0" w:color="auto"/>
            <w:right w:val="none" w:sz="0" w:space="0" w:color="auto"/>
          </w:divBdr>
        </w:div>
        <w:div w:id="2066947922">
          <w:marLeft w:val="0"/>
          <w:marRight w:val="0"/>
          <w:marTop w:val="0"/>
          <w:marBottom w:val="0"/>
          <w:divBdr>
            <w:top w:val="none" w:sz="0" w:space="0" w:color="auto"/>
            <w:left w:val="none" w:sz="0" w:space="0" w:color="auto"/>
            <w:bottom w:val="none" w:sz="0" w:space="0" w:color="auto"/>
            <w:right w:val="none" w:sz="0" w:space="0" w:color="auto"/>
          </w:divBdr>
        </w:div>
        <w:div w:id="352924081">
          <w:marLeft w:val="0"/>
          <w:marRight w:val="0"/>
          <w:marTop w:val="0"/>
          <w:marBottom w:val="0"/>
          <w:divBdr>
            <w:top w:val="none" w:sz="0" w:space="0" w:color="auto"/>
            <w:left w:val="none" w:sz="0" w:space="0" w:color="auto"/>
            <w:bottom w:val="none" w:sz="0" w:space="0" w:color="auto"/>
            <w:right w:val="none" w:sz="0" w:space="0" w:color="auto"/>
          </w:divBdr>
        </w:div>
      </w:divsChild>
    </w:div>
    <w:div w:id="1892158100">
      <w:bodyDiv w:val="1"/>
      <w:marLeft w:val="0"/>
      <w:marRight w:val="0"/>
      <w:marTop w:val="0"/>
      <w:marBottom w:val="0"/>
      <w:divBdr>
        <w:top w:val="none" w:sz="0" w:space="0" w:color="auto"/>
        <w:left w:val="none" w:sz="0" w:space="0" w:color="auto"/>
        <w:bottom w:val="none" w:sz="0" w:space="0" w:color="auto"/>
        <w:right w:val="none" w:sz="0" w:space="0" w:color="auto"/>
      </w:divBdr>
      <w:divsChild>
        <w:div w:id="77286663">
          <w:marLeft w:val="0"/>
          <w:marRight w:val="0"/>
          <w:marTop w:val="0"/>
          <w:marBottom w:val="0"/>
          <w:divBdr>
            <w:top w:val="none" w:sz="0" w:space="0" w:color="auto"/>
            <w:left w:val="none" w:sz="0" w:space="0" w:color="auto"/>
            <w:bottom w:val="none" w:sz="0" w:space="0" w:color="auto"/>
            <w:right w:val="none" w:sz="0" w:space="0" w:color="auto"/>
          </w:divBdr>
        </w:div>
        <w:div w:id="465972677">
          <w:marLeft w:val="0"/>
          <w:marRight w:val="0"/>
          <w:marTop w:val="0"/>
          <w:marBottom w:val="0"/>
          <w:divBdr>
            <w:top w:val="none" w:sz="0" w:space="0" w:color="auto"/>
            <w:left w:val="none" w:sz="0" w:space="0" w:color="auto"/>
            <w:bottom w:val="none" w:sz="0" w:space="0" w:color="auto"/>
            <w:right w:val="none" w:sz="0" w:space="0" w:color="auto"/>
          </w:divBdr>
        </w:div>
        <w:div w:id="1748069906">
          <w:marLeft w:val="0"/>
          <w:marRight w:val="0"/>
          <w:marTop w:val="0"/>
          <w:marBottom w:val="0"/>
          <w:divBdr>
            <w:top w:val="none" w:sz="0" w:space="0" w:color="auto"/>
            <w:left w:val="none" w:sz="0" w:space="0" w:color="auto"/>
            <w:bottom w:val="none" w:sz="0" w:space="0" w:color="auto"/>
            <w:right w:val="none" w:sz="0" w:space="0" w:color="auto"/>
          </w:divBdr>
        </w:div>
        <w:div w:id="1680035894">
          <w:marLeft w:val="0"/>
          <w:marRight w:val="0"/>
          <w:marTop w:val="0"/>
          <w:marBottom w:val="0"/>
          <w:divBdr>
            <w:top w:val="none" w:sz="0" w:space="0" w:color="auto"/>
            <w:left w:val="none" w:sz="0" w:space="0" w:color="auto"/>
            <w:bottom w:val="none" w:sz="0" w:space="0" w:color="auto"/>
            <w:right w:val="none" w:sz="0" w:space="0" w:color="auto"/>
          </w:divBdr>
        </w:div>
        <w:div w:id="922685135">
          <w:marLeft w:val="0"/>
          <w:marRight w:val="0"/>
          <w:marTop w:val="0"/>
          <w:marBottom w:val="0"/>
          <w:divBdr>
            <w:top w:val="none" w:sz="0" w:space="0" w:color="auto"/>
            <w:left w:val="none" w:sz="0" w:space="0" w:color="auto"/>
            <w:bottom w:val="none" w:sz="0" w:space="0" w:color="auto"/>
            <w:right w:val="none" w:sz="0" w:space="0" w:color="auto"/>
          </w:divBdr>
        </w:div>
        <w:div w:id="660307295">
          <w:marLeft w:val="0"/>
          <w:marRight w:val="0"/>
          <w:marTop w:val="0"/>
          <w:marBottom w:val="0"/>
          <w:divBdr>
            <w:top w:val="none" w:sz="0" w:space="0" w:color="auto"/>
            <w:left w:val="none" w:sz="0" w:space="0" w:color="auto"/>
            <w:bottom w:val="none" w:sz="0" w:space="0" w:color="auto"/>
            <w:right w:val="none" w:sz="0" w:space="0" w:color="auto"/>
          </w:divBdr>
        </w:div>
        <w:div w:id="1595630447">
          <w:marLeft w:val="0"/>
          <w:marRight w:val="0"/>
          <w:marTop w:val="0"/>
          <w:marBottom w:val="0"/>
          <w:divBdr>
            <w:top w:val="none" w:sz="0" w:space="0" w:color="auto"/>
            <w:left w:val="none" w:sz="0" w:space="0" w:color="auto"/>
            <w:bottom w:val="none" w:sz="0" w:space="0" w:color="auto"/>
            <w:right w:val="none" w:sz="0" w:space="0" w:color="auto"/>
          </w:divBdr>
        </w:div>
        <w:div w:id="937130809">
          <w:marLeft w:val="0"/>
          <w:marRight w:val="0"/>
          <w:marTop w:val="0"/>
          <w:marBottom w:val="0"/>
          <w:divBdr>
            <w:top w:val="none" w:sz="0" w:space="0" w:color="auto"/>
            <w:left w:val="none" w:sz="0" w:space="0" w:color="auto"/>
            <w:bottom w:val="none" w:sz="0" w:space="0" w:color="auto"/>
            <w:right w:val="none" w:sz="0" w:space="0" w:color="auto"/>
          </w:divBdr>
        </w:div>
        <w:div w:id="1417828769">
          <w:marLeft w:val="0"/>
          <w:marRight w:val="0"/>
          <w:marTop w:val="0"/>
          <w:marBottom w:val="0"/>
          <w:divBdr>
            <w:top w:val="none" w:sz="0" w:space="0" w:color="auto"/>
            <w:left w:val="none" w:sz="0" w:space="0" w:color="auto"/>
            <w:bottom w:val="none" w:sz="0" w:space="0" w:color="auto"/>
            <w:right w:val="none" w:sz="0" w:space="0" w:color="auto"/>
          </w:divBdr>
        </w:div>
        <w:div w:id="342703637">
          <w:marLeft w:val="0"/>
          <w:marRight w:val="0"/>
          <w:marTop w:val="0"/>
          <w:marBottom w:val="0"/>
          <w:divBdr>
            <w:top w:val="none" w:sz="0" w:space="0" w:color="auto"/>
            <w:left w:val="none" w:sz="0" w:space="0" w:color="auto"/>
            <w:bottom w:val="none" w:sz="0" w:space="0" w:color="auto"/>
            <w:right w:val="none" w:sz="0" w:space="0" w:color="auto"/>
          </w:divBdr>
        </w:div>
        <w:div w:id="1474102945">
          <w:marLeft w:val="0"/>
          <w:marRight w:val="0"/>
          <w:marTop w:val="0"/>
          <w:marBottom w:val="0"/>
          <w:divBdr>
            <w:top w:val="none" w:sz="0" w:space="0" w:color="auto"/>
            <w:left w:val="none" w:sz="0" w:space="0" w:color="auto"/>
            <w:bottom w:val="none" w:sz="0" w:space="0" w:color="auto"/>
            <w:right w:val="none" w:sz="0" w:space="0" w:color="auto"/>
          </w:divBdr>
        </w:div>
        <w:div w:id="1173229829">
          <w:marLeft w:val="0"/>
          <w:marRight w:val="0"/>
          <w:marTop w:val="0"/>
          <w:marBottom w:val="0"/>
          <w:divBdr>
            <w:top w:val="none" w:sz="0" w:space="0" w:color="auto"/>
            <w:left w:val="none" w:sz="0" w:space="0" w:color="auto"/>
            <w:bottom w:val="none" w:sz="0" w:space="0" w:color="auto"/>
            <w:right w:val="none" w:sz="0" w:space="0" w:color="auto"/>
          </w:divBdr>
        </w:div>
        <w:div w:id="1815367178">
          <w:marLeft w:val="0"/>
          <w:marRight w:val="0"/>
          <w:marTop w:val="0"/>
          <w:marBottom w:val="0"/>
          <w:divBdr>
            <w:top w:val="none" w:sz="0" w:space="0" w:color="auto"/>
            <w:left w:val="none" w:sz="0" w:space="0" w:color="auto"/>
            <w:bottom w:val="none" w:sz="0" w:space="0" w:color="auto"/>
            <w:right w:val="none" w:sz="0" w:space="0" w:color="auto"/>
          </w:divBdr>
        </w:div>
      </w:divsChild>
    </w:div>
    <w:div w:id="1942374415">
      <w:bodyDiv w:val="1"/>
      <w:marLeft w:val="0"/>
      <w:marRight w:val="0"/>
      <w:marTop w:val="0"/>
      <w:marBottom w:val="0"/>
      <w:divBdr>
        <w:top w:val="none" w:sz="0" w:space="0" w:color="auto"/>
        <w:left w:val="none" w:sz="0" w:space="0" w:color="auto"/>
        <w:bottom w:val="none" w:sz="0" w:space="0" w:color="auto"/>
        <w:right w:val="none" w:sz="0" w:space="0" w:color="auto"/>
      </w:divBdr>
      <w:divsChild>
        <w:div w:id="963197772">
          <w:marLeft w:val="0"/>
          <w:marRight w:val="0"/>
          <w:marTop w:val="0"/>
          <w:marBottom w:val="0"/>
          <w:divBdr>
            <w:top w:val="none" w:sz="0" w:space="0" w:color="auto"/>
            <w:left w:val="none" w:sz="0" w:space="0" w:color="auto"/>
            <w:bottom w:val="none" w:sz="0" w:space="0" w:color="auto"/>
            <w:right w:val="none" w:sz="0" w:space="0" w:color="auto"/>
          </w:divBdr>
        </w:div>
        <w:div w:id="1925725988">
          <w:marLeft w:val="0"/>
          <w:marRight w:val="0"/>
          <w:marTop w:val="0"/>
          <w:marBottom w:val="0"/>
          <w:divBdr>
            <w:top w:val="none" w:sz="0" w:space="0" w:color="auto"/>
            <w:left w:val="none" w:sz="0" w:space="0" w:color="auto"/>
            <w:bottom w:val="none" w:sz="0" w:space="0" w:color="auto"/>
            <w:right w:val="none" w:sz="0" w:space="0" w:color="auto"/>
          </w:divBdr>
        </w:div>
        <w:div w:id="1913461516">
          <w:marLeft w:val="0"/>
          <w:marRight w:val="0"/>
          <w:marTop w:val="0"/>
          <w:marBottom w:val="0"/>
          <w:divBdr>
            <w:top w:val="none" w:sz="0" w:space="0" w:color="auto"/>
            <w:left w:val="none" w:sz="0" w:space="0" w:color="auto"/>
            <w:bottom w:val="none" w:sz="0" w:space="0" w:color="auto"/>
            <w:right w:val="none" w:sz="0" w:space="0" w:color="auto"/>
          </w:divBdr>
        </w:div>
        <w:div w:id="735054620">
          <w:marLeft w:val="0"/>
          <w:marRight w:val="0"/>
          <w:marTop w:val="0"/>
          <w:marBottom w:val="0"/>
          <w:divBdr>
            <w:top w:val="none" w:sz="0" w:space="0" w:color="auto"/>
            <w:left w:val="none" w:sz="0" w:space="0" w:color="auto"/>
            <w:bottom w:val="none" w:sz="0" w:space="0" w:color="auto"/>
            <w:right w:val="none" w:sz="0" w:space="0" w:color="auto"/>
          </w:divBdr>
        </w:div>
        <w:div w:id="1311710106">
          <w:marLeft w:val="0"/>
          <w:marRight w:val="0"/>
          <w:marTop w:val="0"/>
          <w:marBottom w:val="0"/>
          <w:divBdr>
            <w:top w:val="none" w:sz="0" w:space="0" w:color="auto"/>
            <w:left w:val="none" w:sz="0" w:space="0" w:color="auto"/>
            <w:bottom w:val="none" w:sz="0" w:space="0" w:color="auto"/>
            <w:right w:val="none" w:sz="0" w:space="0" w:color="auto"/>
          </w:divBdr>
        </w:div>
        <w:div w:id="2111926878">
          <w:marLeft w:val="0"/>
          <w:marRight w:val="0"/>
          <w:marTop w:val="0"/>
          <w:marBottom w:val="0"/>
          <w:divBdr>
            <w:top w:val="none" w:sz="0" w:space="0" w:color="auto"/>
            <w:left w:val="none" w:sz="0" w:space="0" w:color="auto"/>
            <w:bottom w:val="none" w:sz="0" w:space="0" w:color="auto"/>
            <w:right w:val="none" w:sz="0" w:space="0" w:color="auto"/>
          </w:divBdr>
        </w:div>
        <w:div w:id="415904981">
          <w:marLeft w:val="0"/>
          <w:marRight w:val="0"/>
          <w:marTop w:val="0"/>
          <w:marBottom w:val="0"/>
          <w:divBdr>
            <w:top w:val="none" w:sz="0" w:space="0" w:color="auto"/>
            <w:left w:val="none" w:sz="0" w:space="0" w:color="auto"/>
            <w:bottom w:val="none" w:sz="0" w:space="0" w:color="auto"/>
            <w:right w:val="none" w:sz="0" w:space="0" w:color="auto"/>
          </w:divBdr>
        </w:div>
        <w:div w:id="1640527789">
          <w:marLeft w:val="0"/>
          <w:marRight w:val="0"/>
          <w:marTop w:val="0"/>
          <w:marBottom w:val="0"/>
          <w:divBdr>
            <w:top w:val="none" w:sz="0" w:space="0" w:color="auto"/>
            <w:left w:val="none" w:sz="0" w:space="0" w:color="auto"/>
            <w:bottom w:val="none" w:sz="0" w:space="0" w:color="auto"/>
            <w:right w:val="none" w:sz="0" w:space="0" w:color="auto"/>
          </w:divBdr>
        </w:div>
        <w:div w:id="1661735839">
          <w:marLeft w:val="0"/>
          <w:marRight w:val="0"/>
          <w:marTop w:val="0"/>
          <w:marBottom w:val="0"/>
          <w:divBdr>
            <w:top w:val="none" w:sz="0" w:space="0" w:color="auto"/>
            <w:left w:val="none" w:sz="0" w:space="0" w:color="auto"/>
            <w:bottom w:val="none" w:sz="0" w:space="0" w:color="auto"/>
            <w:right w:val="none" w:sz="0" w:space="0" w:color="auto"/>
          </w:divBdr>
        </w:div>
        <w:div w:id="1215969684">
          <w:marLeft w:val="0"/>
          <w:marRight w:val="0"/>
          <w:marTop w:val="0"/>
          <w:marBottom w:val="0"/>
          <w:divBdr>
            <w:top w:val="none" w:sz="0" w:space="0" w:color="auto"/>
            <w:left w:val="none" w:sz="0" w:space="0" w:color="auto"/>
            <w:bottom w:val="none" w:sz="0" w:space="0" w:color="auto"/>
            <w:right w:val="none" w:sz="0" w:space="0" w:color="auto"/>
          </w:divBdr>
        </w:div>
        <w:div w:id="96564042">
          <w:marLeft w:val="0"/>
          <w:marRight w:val="0"/>
          <w:marTop w:val="0"/>
          <w:marBottom w:val="0"/>
          <w:divBdr>
            <w:top w:val="none" w:sz="0" w:space="0" w:color="auto"/>
            <w:left w:val="none" w:sz="0" w:space="0" w:color="auto"/>
            <w:bottom w:val="none" w:sz="0" w:space="0" w:color="auto"/>
            <w:right w:val="none" w:sz="0" w:space="0" w:color="auto"/>
          </w:divBdr>
        </w:div>
        <w:div w:id="2057849095">
          <w:marLeft w:val="0"/>
          <w:marRight w:val="0"/>
          <w:marTop w:val="0"/>
          <w:marBottom w:val="0"/>
          <w:divBdr>
            <w:top w:val="none" w:sz="0" w:space="0" w:color="auto"/>
            <w:left w:val="none" w:sz="0" w:space="0" w:color="auto"/>
            <w:bottom w:val="none" w:sz="0" w:space="0" w:color="auto"/>
            <w:right w:val="none" w:sz="0" w:space="0" w:color="auto"/>
          </w:divBdr>
        </w:div>
        <w:div w:id="723916954">
          <w:marLeft w:val="0"/>
          <w:marRight w:val="0"/>
          <w:marTop w:val="0"/>
          <w:marBottom w:val="0"/>
          <w:divBdr>
            <w:top w:val="none" w:sz="0" w:space="0" w:color="auto"/>
            <w:left w:val="none" w:sz="0" w:space="0" w:color="auto"/>
            <w:bottom w:val="none" w:sz="0" w:space="0" w:color="auto"/>
            <w:right w:val="none" w:sz="0" w:space="0" w:color="auto"/>
          </w:divBdr>
        </w:div>
        <w:div w:id="122468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nce.gc.ca/site/science/en/interagency-research-funding/policies-and-guidelines/research-data-management" TargetMode="External"/><Relationship Id="rId18" Type="http://schemas.openxmlformats.org/officeDocument/2006/relationships/hyperlink" Target="https://numerique.banq.qc.ca/patrimoine/details/52327/4076856" TargetMode="External"/><Relationship Id="rId26" Type="http://schemas.openxmlformats.org/officeDocument/2006/relationships/hyperlink" Target="https://uqtr.libguides.com/ld.php?content_id=35593298" TargetMode="External"/><Relationship Id="rId39" Type="http://schemas.openxmlformats.org/officeDocument/2006/relationships/hyperlink" Target="https://opendatacommons.org/licenses/" TargetMode="External"/><Relationship Id="rId21" Type="http://schemas.openxmlformats.org/officeDocument/2006/relationships/hyperlink" Target="https://statistique.quebec.ca/en/institut/services-for-researchers/data" TargetMode="External"/><Relationship Id="rId34" Type="http://schemas.openxmlformats.org/officeDocument/2006/relationships/hyperlink" Target="mailto:soutien.gdr.hsj@ssss.gouv.qc.ca" TargetMode="External"/><Relationship Id="rId42" Type="http://schemas.openxmlformats.org/officeDocument/2006/relationships/hyperlink" Target="https://fnigc.ca/ocap-training/" TargetMode="External"/><Relationship Id="rId47" Type="http://schemas.openxmlformats.org/officeDocument/2006/relationships/hyperlink" Target="https://coop-ist.cirad.fr/gerer-des-donnees/publier-un-data-paper/1-qu-est-ce-qu-un-data-paper" TargetMode="External"/><Relationship Id="rId50" Type="http://schemas.openxmlformats.org/officeDocument/2006/relationships/hyperlink" Target="https://www.gida-global.org/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nada.ca/en/heritage-information-network/services/digital-preservation/recommendations-file-format.html" TargetMode="External"/><Relationship Id="rId29" Type="http://schemas.openxmlformats.org/officeDocument/2006/relationships/hyperlink" Target="https://crchusj.elab.one/login.php" TargetMode="External"/><Relationship Id="rId11" Type="http://schemas.openxmlformats.org/officeDocument/2006/relationships/hyperlink" Target="https://dmp-pgd.ca/" TargetMode="External"/><Relationship Id="rId24" Type="http://schemas.openxmlformats.org/officeDocument/2006/relationships/hyperlink" Target="https://cours.ebsi.umontreal.ca/sci6005/co/nommage.html" TargetMode="External"/><Relationship Id="rId32" Type="http://schemas.openxmlformats.org/officeDocument/2006/relationships/hyperlink" Target="https://ukdataservice.ac.uk/learning-hub/research-data-management/document-your-data/metadata/" TargetMode="External"/><Relationship Id="rId37" Type="http://schemas.openxmlformats.org/officeDocument/2006/relationships/hyperlink" Target="https://ukdataservice.ac.uk/learning-hub/research-data-management/anonymisation/anonymising-quantitative-data/" TargetMode="External"/><Relationship Id="rId40" Type="http://schemas.openxmlformats.org/officeDocument/2006/relationships/hyperlink" Target="https://chooser-beta.creativecommons.org/" TargetMode="External"/><Relationship Id="rId45" Type="http://schemas.openxmlformats.org/officeDocument/2006/relationships/hyperlink" Target="https://www.re3data.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oranum.fr/wp-content/uploads/FS2_liste_indicative_formats_V1.pdf" TargetMode="External"/><Relationship Id="rId31" Type="http://schemas.openxmlformats.org/officeDocument/2006/relationships/hyperlink" Target="https://bib.umontreal.ca/gerer-diffuser/gestion-donnees-recherche?tab=5343034" TargetMode="External"/><Relationship Id="rId44" Type="http://schemas.openxmlformats.org/officeDocument/2006/relationships/hyperlink" Target="https://borealisdata.ca/f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seignement.chusj.org/fr/bibliotheques/les-Ressources/Gestion-de-donnees-de-recherche" TargetMode="External"/><Relationship Id="rId22" Type="http://schemas.openxmlformats.org/officeDocument/2006/relationships/hyperlink" Target="https://bibliotheque.uqac.ca/c.php?g=723711&amp;p=5180030" TargetMode="External"/><Relationship Id="rId27" Type="http://schemas.openxmlformats.org/officeDocument/2006/relationships/hyperlink" Target="https://help.osf.io/article/217-how-to-make-a-data-dictionary" TargetMode="External"/><Relationship Id="rId30" Type="http://schemas.openxmlformats.org/officeDocument/2006/relationships/hyperlink" Target="https://www.datacc.org/bonnes-pratiques/utiliser-un-cahier-de-laboratoire-numerique/" TargetMode="External"/><Relationship Id="rId35" Type="http://schemas.openxmlformats.org/officeDocument/2006/relationships/hyperlink" Target="https://ukdataservice.ac.uk/learning-hub/research-data-management/format-your-data/recommended-formats/" TargetMode="External"/><Relationship Id="rId43" Type="http://schemas.openxmlformats.org/officeDocument/2006/relationships/hyperlink" Target="https://cssspnql.com/en/produit/toolbox-of-research-principles-in-an-aboriginal-context-peer-reviewed-contributions/" TargetMode="External"/><Relationship Id="rId48" Type="http://schemas.openxmlformats.org/officeDocument/2006/relationships/hyperlink" Target="https://doranum.fr/identifiants-perennes-pid/" TargetMode="External"/><Relationship Id="rId8" Type="http://schemas.openxmlformats.org/officeDocument/2006/relationships/webSettings" Target="webSettings.xml"/><Relationship Id="rId51" Type="http://schemas.openxmlformats.org/officeDocument/2006/relationships/hyperlink" Target="https://fnigc.ca/ocap-training/" TargetMode="External"/><Relationship Id="rId3" Type="http://schemas.openxmlformats.org/officeDocument/2006/relationships/customXml" Target="../customXml/item3.xml"/><Relationship Id="rId12" Type="http://schemas.openxmlformats.org/officeDocument/2006/relationships/hyperlink" Target="https://dmp-pgd.ca/" TargetMode="External"/><Relationship Id="rId17" Type="http://schemas.openxmlformats.org/officeDocument/2006/relationships/hyperlink" Target="https://www.canada.ca/en/heritage-information-network/services/digital-preservation/recommendations-file-format.html" TargetMode="External"/><Relationship Id="rId25" Type="http://schemas.openxmlformats.org/officeDocument/2006/relationships/hyperlink" Target="https://data.research.cornell.edu/data-management/sharing/readme/" TargetMode="External"/><Relationship Id="rId33" Type="http://schemas.openxmlformats.org/officeDocument/2006/relationships/hyperlink" Target="https://bids-specification.readthedocs.io/en/stable/" TargetMode="External"/><Relationship Id="rId38" Type="http://schemas.openxmlformats.org/officeDocument/2006/relationships/hyperlink" Target="https://ukdataservice.ac.uk/learning-hub/research-data-management/anonymisation/anonymising-qualitative-data/" TargetMode="External"/><Relationship Id="rId46" Type="http://schemas.openxmlformats.org/officeDocument/2006/relationships/hyperlink" Target="https://www.dcc.ac.uk/guidance/how-guides/cite-datasets" TargetMode="External"/><Relationship Id="Rcc9b0e2bbcbb4f44" Type="http://schemas.microsoft.com/office/2020/10/relationships/intelligence" Target="intelligence2.xml"/><Relationship Id="rId20" Type="http://schemas.openxmlformats.org/officeDocument/2006/relationships/hyperlink" Target="https://ukdataservice.ac.uk/learning-hub/research-data-management/" TargetMode="External"/><Relationship Id="rId41" Type="http://schemas.openxmlformats.org/officeDocument/2006/relationships/hyperlink" Target="https://www.dcc.ac.uk/guidance/how-guides/license-research-dat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outien.gdr.hsj@ssss.gouv.qc.ca" TargetMode="External"/><Relationship Id="rId23" Type="http://schemas.openxmlformats.org/officeDocument/2006/relationships/hyperlink" Target="https://www.uottawa.ca/library/research-data-management/data-management-plan/file-naming-organization-data" TargetMode="External"/><Relationship Id="rId28" Type="http://schemas.openxmlformats.org/officeDocument/2006/relationships/hyperlink" Target="https://www.tpsgc-pwgsc.gc.ca/esc-src/protection-safeguarding/niveaux-levels-eng.html" TargetMode="External"/><Relationship Id="rId36" Type="http://schemas.openxmlformats.org/officeDocument/2006/relationships/hyperlink" Target="https://researchdata.library.ubc.ca/deposit/anonymize-and-de-identify/" TargetMode="External"/><Relationship Id="rId49" Type="http://schemas.openxmlformats.org/officeDocument/2006/relationships/hyperlink" Target="mailto:jean.tremblay.hsj@sss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C034A3AA52C4E9843432B5F2BD277" ma:contentTypeVersion="12" ma:contentTypeDescription="Crée un document." ma:contentTypeScope="" ma:versionID="779bcccc636a5fc890b30e6b3997a5f8">
  <xsd:schema xmlns:xsd="http://www.w3.org/2001/XMLSchema" xmlns:xs="http://www.w3.org/2001/XMLSchema" xmlns:p="http://schemas.microsoft.com/office/2006/metadata/properties" xmlns:ns2="48433b6d-b646-4d8a-be06-8b965e3d58d3" xmlns:ns3="000a0363-a861-441e-9eef-a12cf8c0c028" targetNamespace="http://schemas.microsoft.com/office/2006/metadata/properties" ma:root="true" ma:fieldsID="e71a0751b3ba5ac64dad53ca73320bd7" ns2:_="" ns3:_="">
    <xsd:import namespace="48433b6d-b646-4d8a-be06-8b965e3d58d3"/>
    <xsd:import namespace="000a0363-a861-441e-9eef-a12cf8c0c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3b6d-b646-4d8a-be06-8b965e3d5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a0363-a861-441e-9eef-a12cf8c0c02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433b6d-b646-4d8a-be06-8b965e3d58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485C-54BA-4426-8577-FE558238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3b6d-b646-4d8a-be06-8b965e3d58d3"/>
    <ds:schemaRef ds:uri="000a0363-a861-441e-9eef-a12cf8c0c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8CB34-B1F9-44C8-895B-7DDFF5F8E5E0}">
  <ds:schemaRefs>
    <ds:schemaRef ds:uri="http://schemas.microsoft.com/office/2006/metadata/properties"/>
    <ds:schemaRef ds:uri="http://schemas.microsoft.com/office/infopath/2007/PartnerControls"/>
    <ds:schemaRef ds:uri="48433b6d-b646-4d8a-be06-8b965e3d58d3"/>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000a0363-a861-441e-9eef-a12cf8c0c028"/>
  </ds:schemaRefs>
</ds:datastoreItem>
</file>

<file path=customXml/itemProps3.xml><?xml version="1.0" encoding="utf-8"?>
<ds:datastoreItem xmlns:ds="http://schemas.openxmlformats.org/officeDocument/2006/customXml" ds:itemID="{AEE7BAFA-CE7A-429E-8955-076D6423B617}">
  <ds:schemaRefs>
    <ds:schemaRef ds:uri="http://schemas.microsoft.com/sharepoint/v3/contenttype/forms"/>
  </ds:schemaRefs>
</ds:datastoreItem>
</file>

<file path=customXml/itemProps4.xml><?xml version="1.0" encoding="utf-8"?>
<ds:datastoreItem xmlns:ds="http://schemas.openxmlformats.org/officeDocument/2006/customXml" ds:itemID="{0A827FCC-085B-4F98-A501-76315B06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5827</Words>
  <Characters>32053</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2024-02-23T12:51:00Z</dcterms:created>
  <dcterms:modified xsi:type="dcterms:W3CDTF">2024-07-12T20:53:00Z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0x01010080DC034A3AA52C4E9843432B5F2BD277</vt:lpwstr>
  </property>
  <property fmtid="{D5CDD505-2E9C-101B-9397-08002B2CF9AE}" pid="3" name="MSIP_Label_6a7d8d5d-78e2-4a62-9fcd-016eb5e4c57c_Enabled">
    <vt:lpwstr>true</vt:lpwstr>
  </property>
  <property fmtid="{D5CDD505-2E9C-101B-9397-08002B2CF9AE}" pid="4" name="MSIP_Label_6a7d8d5d-78e2-4a62-9fcd-016eb5e4c57c_SetDate">
    <vt:lpwstr>2024-01-15T21:03:51Z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9eb7d857-7129-4a3b-9098-701c74e9e313</vt:lpwstr>
  </property>
  <property fmtid="{D5CDD505-2E9C-101B-9397-08002B2CF9AE}" pid="9" name="MSIP_Label_6a7d8d5d-78e2-4a62-9fcd-016eb5e4c57c_ContentBits">
    <vt:lpwstr>0</vt:lpwstr>
  </property>
  <property fmtid="{D5CDD505-2E9C-101B-9397-08002B2CF9AE}" pid="10" name="MediaServiceImageTags">
    <vt:lpwstr/>
  </property>
</Properties>
</file>